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4A5F59" w14:textId="39442D9E" w:rsidR="0094119B" w:rsidRDefault="0094119B" w:rsidP="00485199">
      <w:pPr>
        <w:pStyle w:val="KTHTitel"/>
        <w:spacing w:after="120"/>
        <w:jc w:val="both"/>
        <w:rPr>
          <w:sz w:val="24"/>
          <w:szCs w:val="18"/>
        </w:rPr>
      </w:pPr>
      <w:bookmarkStart w:id="0" w:name="_Hlk56602851"/>
      <w:r>
        <w:rPr>
          <w:noProof/>
        </w:rPr>
        <mc:AlternateContent>
          <mc:Choice Requires="wps">
            <w:drawing>
              <wp:anchor distT="45720" distB="45720" distL="114300" distR="114300" simplePos="0" relativeHeight="251657216" behindDoc="0" locked="0" layoutInCell="1" allowOverlap="1" wp14:anchorId="3152D3D0" wp14:editId="611CF875">
                <wp:simplePos x="0" y="0"/>
                <wp:positionH relativeFrom="column">
                  <wp:posOffset>997585</wp:posOffset>
                </wp:positionH>
                <wp:positionV relativeFrom="paragraph">
                  <wp:posOffset>-861060</wp:posOffset>
                </wp:positionV>
                <wp:extent cx="3695700" cy="664210"/>
                <wp:effectExtent l="0" t="0" r="0" b="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95700" cy="664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EC44F1" w14:textId="77777777" w:rsidR="00485199" w:rsidRDefault="0094119B" w:rsidP="0094119B">
                            <w:pPr>
                              <w:jc w:val="center"/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94119B"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>Hierarchical Clustering of</w:t>
                            </w:r>
                            <w:r w:rsidR="00485199"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 xml:space="preserve"> </w:t>
                            </w:r>
                          </w:p>
                          <w:p w14:paraId="4C3CE468" w14:textId="02E2D8ED" w:rsidR="0094119B" w:rsidRDefault="00485199" w:rsidP="0094119B">
                            <w:pPr>
                              <w:jc w:val="center"/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>Motion Planning Preferences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152D3D0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78.55pt;margin-top:-67.8pt;width:291pt;height:52.3pt;z-index:25165721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" stroked="f">
                <v:textbox style="mso-fit-shape-to-text:t">
                  <w:txbxContent>
                    <w:p w14:paraId="2AEC44F1" w14:textId="77777777" w:rsidR="00485199" w:rsidRDefault="0094119B" w:rsidP="0094119B">
                      <w:pPr>
                        <w:jc w:val="center"/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</w:pPr>
                      <w:r w:rsidRPr="0094119B"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>Hierarchical Clustering of</w:t>
                      </w:r>
                      <w:r w:rsidR="00485199"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 xml:space="preserve"> </w:t>
                      </w:r>
                    </w:p>
                    <w:p w14:paraId="4C3CE468" w14:textId="02E2D8ED" w:rsidR="0094119B" w:rsidRDefault="00485199" w:rsidP="0094119B">
                      <w:pPr>
                        <w:jc w:val="center"/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>Motion Planning Preferences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5194959F" wp14:editId="0A77C11D">
                <wp:simplePos x="0" y="0"/>
                <wp:positionH relativeFrom="column">
                  <wp:posOffset>1681480</wp:posOffset>
                </wp:positionH>
                <wp:positionV relativeFrom="paragraph">
                  <wp:posOffset>-1417320</wp:posOffset>
                </wp:positionV>
                <wp:extent cx="2926080" cy="408940"/>
                <wp:effectExtent l="0" t="0" r="5715" b="0"/>
                <wp:wrapSquare wrapText="bothSides"/>
                <wp:docPr id="217" name="Text Box 2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18385" cy="4076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AD3F9" w14:textId="77777777" w:rsidR="0094119B" w:rsidRDefault="0094119B" w:rsidP="0094119B">
                            <w:pPr>
                              <w:jc w:val="center"/>
                              <w:rPr>
                                <w:rFonts w:ascii="Arial Nova" w:hAnsi="Arial Nova"/>
                                <w:b/>
                                <w:bCs/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rFonts w:ascii="Arial Nova" w:hAnsi="Arial Nova"/>
                                <w:b/>
                                <w:bCs/>
                                <w:sz w:val="40"/>
                                <w:szCs w:val="40"/>
                                <w:lang w:val="en-US"/>
                              </w:rPr>
                              <w:t>Master’s Project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194959F" id="Text Box 217" o:spid="_x0000_s1027" type="#_x0000_t202" style="position:absolute;left:0;text-align:left;margin-left:132.4pt;margin-top:-111.6pt;width:230.4pt;height:32.2pt;z-index:25166131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" stroked="f">
                <v:textbox style="mso-fit-shape-to-text:t">
                  <w:txbxContent>
                    <w:p w14:paraId="170AD3F9" w14:textId="77777777" w:rsidR="0094119B" w:rsidRDefault="0094119B" w:rsidP="0094119B">
                      <w:pPr>
                        <w:jc w:val="center"/>
                        <w:rPr>
                          <w:rFonts w:ascii="Arial Nova" w:hAnsi="Arial Nova"/>
                          <w:b/>
                          <w:bCs/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rFonts w:ascii="Arial Nova" w:hAnsi="Arial Nova"/>
                          <w:b/>
                          <w:bCs/>
                          <w:sz w:val="40"/>
                          <w:szCs w:val="40"/>
                          <w:lang w:val="en-US"/>
                        </w:rPr>
                        <w:t>Master’s Project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sz w:val="24"/>
          <w:szCs w:val="18"/>
        </w:rPr>
        <w:t>Description</w:t>
      </w:r>
    </w:p>
    <w:p w14:paraId="7B715AF7" w14:textId="77777777" w:rsidR="00FC4DC3" w:rsidRDefault="00485199" w:rsidP="00485199">
      <w:pPr>
        <w:pStyle w:val="BodyText"/>
        <w:jc w:val="both"/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53B5CDD4" wp14:editId="32AB1107">
            <wp:simplePos x="0" y="0"/>
            <wp:positionH relativeFrom="column">
              <wp:posOffset>3716655</wp:posOffset>
            </wp:positionH>
            <wp:positionV relativeFrom="paragraph">
              <wp:posOffset>27940</wp:posOffset>
            </wp:positionV>
            <wp:extent cx="2072005" cy="2072005"/>
            <wp:effectExtent l="0" t="0" r="4445" b="4445"/>
            <wp:wrapTight wrapText="bothSides">
              <wp:wrapPolygon edited="0">
                <wp:start x="0" y="0"/>
                <wp:lineTo x="0" y="21448"/>
                <wp:lineTo x="21448" y="21448"/>
                <wp:lineTo x="21448" y="0"/>
                <wp:lineTo x="0" y="0"/>
              </wp:wrapPolygon>
            </wp:wrapTight>
            <wp:docPr id="3" name="Picture 3" descr="Driving Styles: (a) Scenario 1 Weaving on Straight. (b) Scenario 2 Swerving on Straight. (c) Scenario 3 Jerky Driving on Straight. (d) Scenario 4 Normal Driving on Straight. (e) Scenario 5 Weaving on Curve. (f) Scenario 6a Over-turning on Curve. (g) Scenario 6b Under-turning on Curve. (h) Scenario 7 Jerky Driving on Curve. (i) Scenario 8 Normal Driving on Curve. (NHTSA, 2012) 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riving Styles: (a) Scenario 1 Weaving on Straight. (b) Scenario 2 Swerving on Straight. (c) Scenario 3 Jerky Driving on Straight. (d) Scenario 4 Normal Driving on Straight. (e) Scenario 5 Weaving on Curve. (f) Scenario 6a Over-turning on Curve. (g) Scenario 6b Under-turning on Curve. (h) Scenario 7 Jerky Driving on Curve. (i) Scenario 8 Normal Driving on Curve. (NHTSA, 2012) 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72005" cy="2072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>One of the goal of robotics is to make sure that robots can move according to a motion plan. The motion plan can also include spatial</w:t>
      </w:r>
      <w:r>
        <w:t>/temporal</w:t>
      </w:r>
      <w:r>
        <w:t xml:space="preserve"> preferences</w:t>
      </w:r>
      <w:r>
        <w:t xml:space="preserve"> e.g. where the robot should go and how fast it should complete its task</w:t>
      </w:r>
      <w:r>
        <w:t>. To that end, Signal Temporal Logic (STL) [1] can be used to shape the robot’s trajectories. It is a formalism to specify complex tasks and to characterize (desired) behaviours of systems in a machine-interpretable way.</w:t>
      </w:r>
    </w:p>
    <w:p w14:paraId="16B2FE85" w14:textId="612B34E4" w:rsidR="0083106E" w:rsidRDefault="00FC4DC3" w:rsidP="00485199">
      <w:pPr>
        <w:pStyle w:val="BodyText"/>
        <w:jc w:val="both"/>
      </w:pPr>
      <w:r>
        <w:t>This project will focus on learning a specification from data.</w:t>
      </w:r>
      <w:r w:rsidR="00485199">
        <w:t xml:space="preserve"> </w:t>
      </w:r>
      <w:r>
        <w:t>T</w:t>
      </w:r>
      <w:r w:rsidR="00485199">
        <w:t xml:space="preserve">here exist </w:t>
      </w:r>
      <w:r w:rsidR="0094119B">
        <w:t xml:space="preserve">recent </w:t>
      </w:r>
      <w:r w:rsidR="00485199">
        <w:t>data-based approaches</w:t>
      </w:r>
      <w:r w:rsidR="00184082">
        <w:t xml:space="preserve"> </w:t>
      </w:r>
      <w:r w:rsidR="00184082">
        <w:t>[2-4]</w:t>
      </w:r>
      <w:r w:rsidR="00485199">
        <w:t xml:space="preserve"> which</w:t>
      </w:r>
      <w:r w:rsidR="0094119B">
        <w:t xml:space="preserve"> include </w:t>
      </w:r>
      <w:r w:rsidR="00485199">
        <w:t xml:space="preserve">observed trajectories </w:t>
      </w:r>
      <w:r w:rsidR="00154313">
        <w:t>of the robot</w:t>
      </w:r>
      <w:r w:rsidR="0094119B">
        <w:t xml:space="preserve">. To obtain accurate and tight results, this process usually requires that the </w:t>
      </w:r>
      <w:r w:rsidR="00485199">
        <w:t>trajectories</w:t>
      </w:r>
      <w:r w:rsidR="0094119B">
        <w:t xml:space="preserve"> only belong to a single target specification. Nevertheless, in reality, </w:t>
      </w:r>
      <w:r w:rsidR="00485199">
        <w:t>trajectories</w:t>
      </w:r>
      <w:r w:rsidR="0094119B">
        <w:t xml:space="preserve"> are recorded from multiple specifications during the operation of a system. For instance, an autonomous vehicle performs different manoeuvres during its operation, depending on the current traffic situation. Another example spans different driving styles one can encounter while driving: from careful driving styles to more aggressive</w:t>
      </w:r>
      <w:r w:rsidR="00184082">
        <w:t>s</w:t>
      </w:r>
      <w:r w:rsidR="0094119B">
        <w:t>.</w:t>
      </w:r>
    </w:p>
    <w:p w14:paraId="5507AE2E" w14:textId="77777777" w:rsidR="0094119B" w:rsidRDefault="0094119B" w:rsidP="00182C9D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Goals</w:t>
      </w:r>
    </w:p>
    <w:p w14:paraId="72330104" w14:textId="460D1250" w:rsidR="0094119B" w:rsidRDefault="00103098" w:rsidP="00182C9D">
      <w:pPr>
        <w:pStyle w:val="BodyText"/>
        <w:jc w:val="both"/>
      </w:pPr>
      <w:r w:rsidRPr="00103098">
        <w:t xml:space="preserve">Your task will be to develop a hierarchical clustering approach to separate the </w:t>
      </w:r>
      <w:r w:rsidR="00485199">
        <w:t>trajectories</w:t>
      </w:r>
      <w:r w:rsidRPr="00103098">
        <w:t xml:space="preserve"> into distinct subsets. Each of these subsets should belong to a different target specification. Therefore, you need to determine suitable metrics [</w:t>
      </w:r>
      <w:r w:rsidR="00154313">
        <w:t>5</w:t>
      </w:r>
      <w:r w:rsidRPr="00103098">
        <w:t xml:space="preserve">] and identify clustering approaches to separate the </w:t>
      </w:r>
      <w:r w:rsidR="00485199">
        <w:t>trajectories</w:t>
      </w:r>
      <w:r w:rsidRPr="00103098">
        <w:t xml:space="preserve">, e.g., using their frequency spectrum. </w:t>
      </w:r>
      <w:bookmarkStart w:id="1" w:name="_Hlk56604289"/>
    </w:p>
    <w:p w14:paraId="1788D5D5" w14:textId="66619F51" w:rsidR="00430161" w:rsidRDefault="00430161" w:rsidP="00182C9D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Requirements</w:t>
      </w:r>
    </w:p>
    <w:p w14:paraId="7211A61F" w14:textId="733588D5" w:rsidR="00430161" w:rsidRPr="00103098" w:rsidRDefault="00430161" w:rsidP="00182C9D">
      <w:pPr>
        <w:pStyle w:val="BodyText"/>
        <w:jc w:val="both"/>
        <w:rPr>
          <w:lang w:val="en-SE"/>
        </w:rPr>
      </w:pPr>
      <w:r>
        <w:t xml:space="preserve">The project is suitable for students interested in the fields of robotics, formal methods and machine learning. An excellent command of Python is required. </w:t>
      </w:r>
    </w:p>
    <w:bookmarkEnd w:id="1"/>
    <w:p w14:paraId="29BAE98B" w14:textId="77777777" w:rsidR="0094119B" w:rsidRDefault="0094119B" w:rsidP="00182C9D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Contacts</w:t>
      </w:r>
    </w:p>
    <w:p w14:paraId="22D47967" w14:textId="58A1FCD5" w:rsidR="0094119B" w:rsidRDefault="0094119B" w:rsidP="00182C9D">
      <w:pPr>
        <w:pStyle w:val="BodyText"/>
        <w:spacing w:after="0"/>
        <w:jc w:val="both"/>
      </w:pPr>
      <w:bookmarkStart w:id="2" w:name="_Hlk56603462"/>
      <w:r w:rsidRPr="0094119B">
        <w:t>Alexis Linard (</w:t>
      </w:r>
      <w:hyperlink r:id="rId8" w:history="1">
        <w:r w:rsidR="00103098" w:rsidRPr="00D73583">
          <w:rPr>
            <w:rStyle w:val="Hyperlink"/>
          </w:rPr>
          <w:t>linard@kth.se</w:t>
        </w:r>
      </w:hyperlink>
      <w:r w:rsidRPr="0094119B">
        <w:t>), Christian Pek (</w:t>
      </w:r>
      <w:hyperlink r:id="rId9" w:history="1">
        <w:r w:rsidR="00103098" w:rsidRPr="00D73583">
          <w:rPr>
            <w:rStyle w:val="Hyperlink"/>
          </w:rPr>
          <w:t>pek2@kth.se</w:t>
        </w:r>
      </w:hyperlink>
      <w:r w:rsidRPr="0094119B">
        <w:t>)</w:t>
      </w:r>
    </w:p>
    <w:bookmarkEnd w:id="2"/>
    <w:p w14:paraId="4C422348" w14:textId="77777777" w:rsidR="0094119B" w:rsidRDefault="0094119B" w:rsidP="00182C9D">
      <w:pPr>
        <w:pStyle w:val="BodyText"/>
        <w:spacing w:after="0"/>
        <w:jc w:val="both"/>
      </w:pPr>
    </w:p>
    <w:p w14:paraId="20506A35" w14:textId="77777777" w:rsidR="0094119B" w:rsidRDefault="0094119B" w:rsidP="00182C9D">
      <w:pPr>
        <w:pStyle w:val="KTHTitel"/>
        <w:spacing w:after="0" w:line="276" w:lineRule="auto"/>
        <w:jc w:val="both"/>
        <w:rPr>
          <w:sz w:val="22"/>
          <w:szCs w:val="16"/>
        </w:rPr>
      </w:pPr>
      <w:r>
        <w:rPr>
          <w:sz w:val="22"/>
          <w:szCs w:val="16"/>
        </w:rPr>
        <w:t>References</w:t>
      </w:r>
    </w:p>
    <w:p w14:paraId="03EBBE5C" w14:textId="562392DF" w:rsidR="00103098" w:rsidRDefault="00103098" w:rsidP="00182C9D">
      <w:pPr>
        <w:pStyle w:val="BodyText"/>
        <w:spacing w:after="0"/>
        <w:jc w:val="both"/>
      </w:pPr>
      <w:r>
        <w:t xml:space="preserve">[1] O. Maler and D. Nickovic, “Monitoring temporal properties of continuous signals,” in Formal Techniques, Modelling and Analysis of Timed and Fault-Tolerant Systems. Springer, 2004, </w:t>
      </w:r>
      <w:r w:rsidR="00485199">
        <w:t>p.</w:t>
      </w:r>
      <w:r>
        <w:t xml:space="preserve"> 152–166.</w:t>
      </w:r>
    </w:p>
    <w:p w14:paraId="685E87D3" w14:textId="2B9EEE49" w:rsidR="00103098" w:rsidRDefault="00103098" w:rsidP="00182C9D">
      <w:pPr>
        <w:pStyle w:val="BodyText"/>
        <w:spacing w:after="0"/>
        <w:jc w:val="both"/>
      </w:pPr>
      <w:r>
        <w:t>[2] E. Asarin, A. Donze, O. Maler, and D. Nickovic, “Parametric identification of temporal properties,” in Proc. of the Int. Conf. on Runtime Verification. Springer, 2011, pp. 147–160.</w:t>
      </w:r>
    </w:p>
    <w:p w14:paraId="09D1E0C0" w14:textId="1B5EC959" w:rsidR="00103098" w:rsidRDefault="00103098" w:rsidP="00182C9D">
      <w:pPr>
        <w:pStyle w:val="BodyText"/>
        <w:spacing w:after="0"/>
        <w:jc w:val="both"/>
      </w:pPr>
      <w:r>
        <w:t>[</w:t>
      </w:r>
      <w:r w:rsidR="00154313">
        <w:t>3</w:t>
      </w:r>
      <w:r>
        <w:t>] G. Bombara, C.-I. Vasile, F. Penedo, H. Yasuoka, and C. Belta, “A decision tree approach to data classification using signal temporal logic,” in Proceedings of the 19th International Conference on Hybrid Systems: Computation and Control. ACM, 2016, pp. 1–10.</w:t>
      </w:r>
    </w:p>
    <w:p w14:paraId="6988D2A2" w14:textId="40604604" w:rsidR="00103098" w:rsidRDefault="00103098" w:rsidP="00154313">
      <w:pPr>
        <w:pStyle w:val="BodyText"/>
        <w:spacing w:after="0"/>
        <w:jc w:val="both"/>
      </w:pPr>
      <w:r>
        <w:t>[</w:t>
      </w:r>
      <w:r w:rsidR="00154313">
        <w:t>4</w:t>
      </w:r>
      <w:r>
        <w:t>] A. Jones, Z. Kong, and C. Belta, “Anomaly detection in cyber-physical systems: A formal methods approach,” in Proc. of the IEEE Int. Conf. on Decision and Control (CDC). 2014, pp. 848–853.</w:t>
      </w:r>
    </w:p>
    <w:p w14:paraId="6D97E010" w14:textId="4903D864" w:rsidR="00AB5D2D" w:rsidRPr="008408F1" w:rsidRDefault="00103098" w:rsidP="00182C9D">
      <w:pPr>
        <w:pStyle w:val="BodyText"/>
        <w:spacing w:after="0"/>
        <w:jc w:val="both"/>
      </w:pPr>
      <w:r>
        <w:t>[</w:t>
      </w:r>
      <w:r w:rsidR="00154313">
        <w:t>5</w:t>
      </w:r>
      <w:r>
        <w:t>] C. Madsen, P. Vaidyanathan, S. Sadraddini, C.-I. Vasile, N. A. De-Lateur, R. Weiss, D. Densmore, and C. Belta, “Metrics for signal temporal logic formulae,” in Proc. of the IEEE Int. Conf. on Decision and Control (CDC). 2018, pp. 1542–1547.</w:t>
      </w:r>
      <w:bookmarkEnd w:id="0"/>
    </w:p>
    <w:sectPr w:rsidR="00AB5D2D" w:rsidRPr="008408F1" w:rsidSect="00F91257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2381" w:right="1304" w:bottom="1474" w:left="1474" w:header="652" w:footer="79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84DF92" w14:textId="77777777" w:rsidR="00432EEE" w:rsidRDefault="00432EEE" w:rsidP="00AB37AC">
      <w:r>
        <w:separator/>
      </w:r>
    </w:p>
  </w:endnote>
  <w:endnote w:type="continuationSeparator" w:id="0">
    <w:p w14:paraId="2D5872AC" w14:textId="77777777" w:rsidR="00432EEE" w:rsidRDefault="00432EEE" w:rsidP="00AB37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2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7994"/>
      <w:gridCol w:w="1134"/>
    </w:tblGrid>
    <w:tr w:rsidR="006A7494" w14:paraId="0B2C9167" w14:textId="77777777" w:rsidTr="007A0DF9">
      <w:tc>
        <w:tcPr>
          <w:tcW w:w="7994" w:type="dxa"/>
        </w:tcPr>
        <w:p w14:paraId="3E7DB73A" w14:textId="77777777" w:rsidR="006A7494" w:rsidRDefault="006A7494" w:rsidP="007A0DF9">
          <w:pPr>
            <w:pStyle w:val="Footer"/>
          </w:pPr>
        </w:p>
      </w:tc>
      <w:tc>
        <w:tcPr>
          <w:tcW w:w="1134" w:type="dxa"/>
          <w:vAlign w:val="bottom"/>
        </w:tcPr>
        <w:p w14:paraId="77EAF100" w14:textId="77777777" w:rsidR="006A7494" w:rsidRPr="009E4316" w:rsidRDefault="006A7494" w:rsidP="007A0DF9">
          <w:pPr>
            <w:pStyle w:val="Footer"/>
            <w:jc w:val="right"/>
            <w:rPr>
              <w:rStyle w:val="PageNumber"/>
            </w:rPr>
          </w:pP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PAGE </w:instrText>
          </w:r>
          <w:r w:rsidRPr="009E4316">
            <w:rPr>
              <w:rStyle w:val="PageNumber"/>
            </w:rPr>
            <w:fldChar w:fldCharType="separate"/>
          </w:r>
          <w:r w:rsidR="002179BC">
            <w:rPr>
              <w:rStyle w:val="PageNumber"/>
              <w:noProof/>
            </w:rPr>
            <w:t>2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 xml:space="preserve"> (</w:t>
          </w: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NUMPAGES </w:instrText>
          </w:r>
          <w:r w:rsidRPr="009E4316">
            <w:rPr>
              <w:rStyle w:val="PageNumber"/>
            </w:rPr>
            <w:fldChar w:fldCharType="separate"/>
          </w:r>
          <w:r w:rsidR="002179BC">
            <w:rPr>
              <w:rStyle w:val="PageNumber"/>
              <w:noProof/>
            </w:rPr>
            <w:t>2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>)</w:t>
          </w:r>
        </w:p>
      </w:tc>
    </w:tr>
  </w:tbl>
  <w:p w14:paraId="47D2CE65" w14:textId="77777777" w:rsidR="006A7494" w:rsidRPr="00DB69BA" w:rsidRDefault="006A7494" w:rsidP="006A7494">
    <w:pPr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2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7994"/>
      <w:gridCol w:w="1134"/>
    </w:tblGrid>
    <w:tr w:rsidR="006A7494" w14:paraId="6CC4DEF9" w14:textId="77777777" w:rsidTr="007A0DF9">
      <w:tc>
        <w:tcPr>
          <w:tcW w:w="7994" w:type="dxa"/>
        </w:tcPr>
        <w:p w14:paraId="7F31FB44" w14:textId="77777777" w:rsidR="006A7494" w:rsidRDefault="006A7494" w:rsidP="007A0DF9">
          <w:pPr>
            <w:pStyle w:val="Footer"/>
          </w:pPr>
        </w:p>
      </w:tc>
      <w:tc>
        <w:tcPr>
          <w:tcW w:w="1134" w:type="dxa"/>
          <w:vAlign w:val="bottom"/>
        </w:tcPr>
        <w:p w14:paraId="3B815C76" w14:textId="77777777" w:rsidR="006A7494" w:rsidRPr="009E4316" w:rsidRDefault="006A7494" w:rsidP="007A0DF9">
          <w:pPr>
            <w:pStyle w:val="Footer"/>
            <w:jc w:val="right"/>
            <w:rPr>
              <w:rStyle w:val="PageNumber"/>
            </w:rPr>
          </w:pP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PAGE </w:instrText>
          </w:r>
          <w:r w:rsidRPr="009E4316">
            <w:rPr>
              <w:rStyle w:val="PageNumber"/>
            </w:rPr>
            <w:fldChar w:fldCharType="separate"/>
          </w:r>
          <w:r w:rsidR="00354E81">
            <w:rPr>
              <w:rStyle w:val="PageNumber"/>
              <w:noProof/>
            </w:rPr>
            <w:t>1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 xml:space="preserve"> (</w:t>
          </w: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NUMPAGES </w:instrText>
          </w:r>
          <w:r w:rsidRPr="009E4316">
            <w:rPr>
              <w:rStyle w:val="PageNumber"/>
            </w:rPr>
            <w:fldChar w:fldCharType="separate"/>
          </w:r>
          <w:r w:rsidR="00354E81">
            <w:rPr>
              <w:rStyle w:val="PageNumber"/>
              <w:noProof/>
            </w:rPr>
            <w:t>1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>)</w:t>
          </w:r>
        </w:p>
      </w:tc>
    </w:tr>
  </w:tbl>
  <w:p w14:paraId="57AAFAEE" w14:textId="77777777" w:rsidR="006A7494" w:rsidRPr="00DB69BA" w:rsidRDefault="006A7494" w:rsidP="006A7494">
    <w:pPr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9BF934" w14:textId="77777777" w:rsidR="00432EEE" w:rsidRDefault="00432EEE" w:rsidP="00AB37AC">
      <w:r>
        <w:separator/>
      </w:r>
    </w:p>
  </w:footnote>
  <w:footnote w:type="continuationSeparator" w:id="0">
    <w:p w14:paraId="2E26B9CC" w14:textId="77777777" w:rsidR="00432EEE" w:rsidRDefault="00432EEE" w:rsidP="00AB37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1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40"/>
      <w:gridCol w:w="226"/>
      <w:gridCol w:w="1962"/>
      <w:gridCol w:w="226"/>
      <w:gridCol w:w="1962"/>
    </w:tblGrid>
    <w:tr w:rsidR="006A7494" w14:paraId="77438BA4" w14:textId="77777777" w:rsidTr="00916344">
      <w:trPr>
        <w:trHeight w:val="238"/>
      </w:trPr>
      <w:tc>
        <w:tcPr>
          <w:tcW w:w="4740" w:type="dxa"/>
        </w:tcPr>
        <w:p w14:paraId="719FAB6E" w14:textId="77777777" w:rsidR="006A7494" w:rsidRPr="00271F0E" w:rsidRDefault="006A7494" w:rsidP="007A0DF9">
          <w:pPr>
            <w:pStyle w:val="HeaderBold"/>
          </w:pPr>
        </w:p>
      </w:tc>
      <w:tc>
        <w:tcPr>
          <w:tcW w:w="226" w:type="dxa"/>
        </w:tcPr>
        <w:p w14:paraId="158092D9" w14:textId="77777777" w:rsidR="006A7494" w:rsidRPr="00271F0E" w:rsidRDefault="006A7494" w:rsidP="007A0DF9">
          <w:pPr>
            <w:pStyle w:val="HeaderBold"/>
          </w:pPr>
        </w:p>
      </w:tc>
      <w:tc>
        <w:tcPr>
          <w:tcW w:w="1962" w:type="dxa"/>
        </w:tcPr>
        <w:p w14:paraId="008E5A4A" w14:textId="77777777" w:rsidR="006A7494" w:rsidRPr="00271F0E" w:rsidRDefault="006A7494" w:rsidP="007A0DF9">
          <w:pPr>
            <w:pStyle w:val="HeaderBold"/>
          </w:pPr>
        </w:p>
      </w:tc>
      <w:tc>
        <w:tcPr>
          <w:tcW w:w="226" w:type="dxa"/>
        </w:tcPr>
        <w:p w14:paraId="702A78FC" w14:textId="77777777" w:rsidR="006A7494" w:rsidRPr="00271F0E" w:rsidRDefault="006A7494" w:rsidP="007A0DF9">
          <w:pPr>
            <w:pStyle w:val="HeaderBold"/>
          </w:pPr>
        </w:p>
      </w:tc>
      <w:tc>
        <w:tcPr>
          <w:tcW w:w="1962" w:type="dxa"/>
        </w:tcPr>
        <w:p w14:paraId="28704CEB" w14:textId="77777777" w:rsidR="006A7494" w:rsidRPr="00271F0E" w:rsidRDefault="006A7494" w:rsidP="007A0DF9">
          <w:pPr>
            <w:pStyle w:val="HeaderBold"/>
          </w:pPr>
        </w:p>
      </w:tc>
    </w:tr>
    <w:tr w:rsidR="006A7494" w14:paraId="7F768C42" w14:textId="77777777" w:rsidTr="007A0DF9">
      <w:tc>
        <w:tcPr>
          <w:tcW w:w="4740" w:type="dxa"/>
        </w:tcPr>
        <w:p w14:paraId="7550FC39" w14:textId="77777777" w:rsidR="006A7494" w:rsidRPr="00D6309B" w:rsidRDefault="006A7494" w:rsidP="007A0DF9">
          <w:pPr>
            <w:pStyle w:val="Header"/>
          </w:pPr>
        </w:p>
      </w:tc>
      <w:tc>
        <w:tcPr>
          <w:tcW w:w="226" w:type="dxa"/>
        </w:tcPr>
        <w:p w14:paraId="3EE91B68" w14:textId="77777777" w:rsidR="006A7494" w:rsidRPr="00D6309B" w:rsidRDefault="006A7494" w:rsidP="007A0DF9">
          <w:pPr>
            <w:pStyle w:val="Header"/>
          </w:pPr>
        </w:p>
      </w:tc>
      <w:tc>
        <w:tcPr>
          <w:tcW w:w="1962" w:type="dxa"/>
        </w:tcPr>
        <w:p w14:paraId="0FCD32A3" w14:textId="77777777" w:rsidR="006A7494" w:rsidRPr="00D6309B" w:rsidRDefault="006A7494" w:rsidP="007A0DF9">
          <w:pPr>
            <w:pStyle w:val="Header"/>
          </w:pPr>
        </w:p>
      </w:tc>
      <w:tc>
        <w:tcPr>
          <w:tcW w:w="226" w:type="dxa"/>
        </w:tcPr>
        <w:p w14:paraId="4E1C4020" w14:textId="77777777" w:rsidR="006A7494" w:rsidRPr="00D6309B" w:rsidRDefault="006A7494" w:rsidP="007A0DF9">
          <w:pPr>
            <w:pStyle w:val="Header"/>
          </w:pPr>
        </w:p>
      </w:tc>
      <w:tc>
        <w:tcPr>
          <w:tcW w:w="1962" w:type="dxa"/>
        </w:tcPr>
        <w:p w14:paraId="2CD4EC36" w14:textId="77777777" w:rsidR="006A7494" w:rsidRPr="00D6309B" w:rsidRDefault="006A7494" w:rsidP="007A0DF9">
          <w:pPr>
            <w:pStyle w:val="Header"/>
          </w:pPr>
        </w:p>
      </w:tc>
    </w:tr>
    <w:tr w:rsidR="006A7494" w14:paraId="6783E13F" w14:textId="77777777" w:rsidTr="00916344">
      <w:trPr>
        <w:trHeight w:val="238"/>
      </w:trPr>
      <w:tc>
        <w:tcPr>
          <w:tcW w:w="9116" w:type="dxa"/>
          <w:gridSpan w:val="5"/>
        </w:tcPr>
        <w:p w14:paraId="01EFCC79" w14:textId="77777777" w:rsidR="006A7494" w:rsidRPr="006A7494" w:rsidRDefault="006A7494" w:rsidP="006A7494">
          <w:pPr>
            <w:pStyle w:val="HeaderBold"/>
          </w:pPr>
        </w:p>
      </w:tc>
    </w:tr>
    <w:tr w:rsidR="006A7494" w14:paraId="4713CEA5" w14:textId="77777777" w:rsidTr="007A0DF9">
      <w:tc>
        <w:tcPr>
          <w:tcW w:w="9116" w:type="dxa"/>
          <w:gridSpan w:val="5"/>
        </w:tcPr>
        <w:p w14:paraId="49651CEF" w14:textId="77777777" w:rsidR="006A7494" w:rsidRPr="006A7494" w:rsidRDefault="006A7494" w:rsidP="006A7494">
          <w:pPr>
            <w:pStyle w:val="Header"/>
          </w:pPr>
        </w:p>
      </w:tc>
    </w:tr>
  </w:tbl>
  <w:p w14:paraId="5DEB7744" w14:textId="77777777" w:rsidR="006A7494" w:rsidRPr="00D6309B" w:rsidRDefault="006A7494" w:rsidP="006A749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853" w:type="dxa"/>
      <w:tblInd w:w="-73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521"/>
      <w:gridCol w:w="1956"/>
      <w:gridCol w:w="226"/>
      <w:gridCol w:w="1962"/>
      <w:gridCol w:w="226"/>
      <w:gridCol w:w="1962"/>
    </w:tblGrid>
    <w:tr w:rsidR="006A7494" w14:paraId="4A107449" w14:textId="77777777" w:rsidTr="003F35E7">
      <w:trPr>
        <w:trHeight w:val="238"/>
      </w:trPr>
      <w:tc>
        <w:tcPr>
          <w:tcW w:w="3521" w:type="dxa"/>
          <w:vMerge w:val="restart"/>
        </w:tcPr>
        <w:p w14:paraId="553092DC" w14:textId="77777777" w:rsidR="006A7494" w:rsidRDefault="006A7494" w:rsidP="007A0DF9">
          <w:pPr>
            <w:pStyle w:val="Header"/>
            <w:spacing w:before="60"/>
            <w:rPr>
              <w:b/>
            </w:rPr>
          </w:pPr>
          <w:r>
            <w:rPr>
              <w:noProof/>
              <w:lang w:eastAsia="sv-SE"/>
            </w:rPr>
            <w:drawing>
              <wp:inline distT="0" distB="0" distL="0" distR="0" wp14:anchorId="1280F076" wp14:editId="7795A1B3">
                <wp:extent cx="954000" cy="954000"/>
                <wp:effectExtent l="0" t="0" r="0" b="0"/>
                <wp:docPr id="4" name="Bildobjekt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TH_Logga1_Org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54000" cy="954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56" w:type="dxa"/>
        </w:tcPr>
        <w:p w14:paraId="437EEF18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77A73824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6521C7C5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5BF9B2CC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154D1AF9" w14:textId="77777777" w:rsidR="006A7494" w:rsidRPr="006A7494" w:rsidRDefault="006A7494" w:rsidP="006A7494">
          <w:pPr>
            <w:pStyle w:val="HeaderBold"/>
          </w:pPr>
        </w:p>
      </w:tc>
    </w:tr>
    <w:tr w:rsidR="006A7494" w14:paraId="53769612" w14:textId="77777777" w:rsidTr="007A0DF9">
      <w:tc>
        <w:tcPr>
          <w:tcW w:w="3521" w:type="dxa"/>
          <w:vMerge/>
        </w:tcPr>
        <w:p w14:paraId="7449E657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52167EEE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44105CE2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42C81D92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12235138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6FEF8963" w14:textId="77777777" w:rsidR="006A7494" w:rsidRPr="006A7494" w:rsidRDefault="006A7494" w:rsidP="006A7494">
          <w:pPr>
            <w:pStyle w:val="Header"/>
          </w:pPr>
        </w:p>
      </w:tc>
    </w:tr>
    <w:tr w:rsidR="006A7494" w14:paraId="4FF7FE51" w14:textId="77777777" w:rsidTr="003F35E7">
      <w:trPr>
        <w:trHeight w:val="238"/>
      </w:trPr>
      <w:tc>
        <w:tcPr>
          <w:tcW w:w="3521" w:type="dxa"/>
          <w:vMerge/>
        </w:tcPr>
        <w:p w14:paraId="07681B2A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3FE6DFF1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1729F78C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400A64EA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69CE418B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28B557DA" w14:textId="77777777" w:rsidR="006A7494" w:rsidRPr="006A7494" w:rsidRDefault="006A7494" w:rsidP="006A7494">
          <w:pPr>
            <w:pStyle w:val="HeaderBold"/>
          </w:pPr>
        </w:p>
      </w:tc>
    </w:tr>
    <w:tr w:rsidR="006A7494" w14:paraId="05C354FE" w14:textId="77777777" w:rsidTr="007A0DF9">
      <w:tc>
        <w:tcPr>
          <w:tcW w:w="3521" w:type="dxa"/>
          <w:vMerge/>
        </w:tcPr>
        <w:p w14:paraId="77E44523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0B3D3625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4652E89B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75B260DD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573B0754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0E9503E6" w14:textId="77777777" w:rsidR="006A7494" w:rsidRPr="006A7494" w:rsidRDefault="006A7494" w:rsidP="006A7494">
          <w:pPr>
            <w:pStyle w:val="Header"/>
          </w:pPr>
        </w:p>
      </w:tc>
    </w:tr>
    <w:tr w:rsidR="006A7494" w14:paraId="121F45D0" w14:textId="77777777" w:rsidTr="003F35E7">
      <w:trPr>
        <w:trHeight w:val="238"/>
      </w:trPr>
      <w:tc>
        <w:tcPr>
          <w:tcW w:w="3521" w:type="dxa"/>
          <w:vMerge/>
        </w:tcPr>
        <w:p w14:paraId="31A03DDC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6B71F37E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0D97090F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764347A8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0E20F59D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217B4BFF" w14:textId="77777777" w:rsidR="006A7494" w:rsidRPr="006A7494" w:rsidRDefault="006A7494" w:rsidP="006A7494">
          <w:pPr>
            <w:pStyle w:val="HeaderBold"/>
          </w:pPr>
        </w:p>
      </w:tc>
    </w:tr>
    <w:tr w:rsidR="006A7494" w14:paraId="74223555" w14:textId="77777777" w:rsidTr="007A0DF9">
      <w:tc>
        <w:tcPr>
          <w:tcW w:w="3521" w:type="dxa"/>
          <w:vMerge/>
        </w:tcPr>
        <w:p w14:paraId="54C5FDAD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4AA1A9C4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36FAAED4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4A11C0B3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261A6A05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5E62173C" w14:textId="77777777" w:rsidR="006A7494" w:rsidRPr="006A7494" w:rsidRDefault="006A7494" w:rsidP="006A7494">
          <w:pPr>
            <w:pStyle w:val="Header"/>
          </w:pPr>
        </w:p>
      </w:tc>
    </w:tr>
    <w:tr w:rsidR="006A7494" w14:paraId="79DF78D2" w14:textId="77777777" w:rsidTr="003F35E7">
      <w:trPr>
        <w:trHeight w:val="238"/>
      </w:trPr>
      <w:tc>
        <w:tcPr>
          <w:tcW w:w="3521" w:type="dxa"/>
          <w:vMerge/>
        </w:tcPr>
        <w:p w14:paraId="5F64E43B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3C948A12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298197D4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6BAA57D6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00F892F3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5B2A1E76" w14:textId="77777777" w:rsidR="006A7494" w:rsidRPr="006A7494" w:rsidRDefault="006A7494" w:rsidP="006A7494">
          <w:pPr>
            <w:pStyle w:val="HeaderBold"/>
          </w:pPr>
        </w:p>
      </w:tc>
    </w:tr>
    <w:tr w:rsidR="006A7494" w14:paraId="5965C252" w14:textId="77777777" w:rsidTr="007A0DF9">
      <w:tc>
        <w:tcPr>
          <w:tcW w:w="3521" w:type="dxa"/>
          <w:vMerge/>
        </w:tcPr>
        <w:p w14:paraId="0D2B016F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45E2BD97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26902186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0262D917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252EFECE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16F1E834" w14:textId="77777777" w:rsidR="006A7494" w:rsidRPr="006A7494" w:rsidRDefault="006A7494" w:rsidP="006A7494">
          <w:pPr>
            <w:pStyle w:val="Header"/>
          </w:pPr>
        </w:p>
      </w:tc>
    </w:tr>
  </w:tbl>
  <w:p w14:paraId="2FDC9CCE" w14:textId="77777777" w:rsidR="00A011CC" w:rsidRDefault="00A011CC" w:rsidP="00A011CC">
    <w:pPr>
      <w:pStyle w:val="Header"/>
    </w:pPr>
  </w:p>
  <w:p w14:paraId="3D785C95" w14:textId="77777777" w:rsidR="00A011CC" w:rsidRDefault="00A011CC" w:rsidP="00A011CC">
    <w:pPr>
      <w:pStyle w:val="Header"/>
    </w:pPr>
  </w:p>
  <w:p w14:paraId="4D84A07C" w14:textId="77777777" w:rsidR="00A011CC" w:rsidRDefault="00A011CC" w:rsidP="00A011CC">
    <w:pPr>
      <w:pStyle w:val="Header"/>
    </w:pPr>
  </w:p>
  <w:p w14:paraId="740DA583" w14:textId="77777777" w:rsidR="00A011CC" w:rsidRDefault="00A011CC" w:rsidP="00A011CC">
    <w:pPr>
      <w:pStyle w:val="Header"/>
    </w:pPr>
  </w:p>
  <w:p w14:paraId="4A938514" w14:textId="77777777" w:rsidR="00A011CC" w:rsidRPr="00B75534" w:rsidRDefault="00A011CC" w:rsidP="00A011C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E"/>
    <w:multiLevelType w:val="singleLevel"/>
    <w:tmpl w:val="1D48B74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54C2019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2"/>
    <w:multiLevelType w:val="singleLevel"/>
    <w:tmpl w:val="31A8697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6986C58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BA340F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28272A27"/>
    <w:multiLevelType w:val="hybridMultilevel"/>
    <w:tmpl w:val="5ED69CEA"/>
    <w:lvl w:ilvl="0" w:tplc="E2927C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3887AD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77EF980">
      <w:start w:val="1"/>
      <w:numFmt w:val="bullet"/>
      <w:pStyle w:val="List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55A78E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808834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AEA26D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00EC9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2D0820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257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D610BF1"/>
    <w:multiLevelType w:val="multilevel"/>
    <w:tmpl w:val="9A4E4CEC"/>
    <w:lvl w:ilvl="0">
      <w:start w:val="1"/>
      <w:numFmt w:val="decimal"/>
      <w:pStyle w:val="KTHNumreradlistaNumreradlista"/>
      <w:lvlText w:val="%1."/>
      <w:lvlJc w:val="left"/>
      <w:pPr>
        <w:ind w:left="360" w:hanging="3"/>
      </w:pPr>
      <w:rPr>
        <w:rFonts w:hint="default"/>
      </w:rPr>
    </w:lvl>
    <w:lvl w:ilvl="1">
      <w:start w:val="1"/>
      <w:numFmt w:val="lowerLetter"/>
      <w:pStyle w:val="KTHNumreradlista2Numreradlista2"/>
      <w:lvlText w:val="%2."/>
      <w:lvlJc w:val="left"/>
      <w:pPr>
        <w:ind w:left="1077" w:firstLine="0"/>
      </w:pPr>
      <w:rPr>
        <w:rFonts w:hint="default"/>
      </w:rPr>
    </w:lvl>
    <w:lvl w:ilvl="2">
      <w:start w:val="1"/>
      <w:numFmt w:val="lowerRoman"/>
      <w:pStyle w:val="KTHNumreradlista3Numreradlista3"/>
      <w:lvlText w:val="%3."/>
      <w:lvlJc w:val="left"/>
      <w:pPr>
        <w:ind w:left="1979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3485177B"/>
    <w:multiLevelType w:val="multilevel"/>
    <w:tmpl w:val="32C40BC8"/>
    <w:lvl w:ilvl="0">
      <w:start w:val="1"/>
      <w:numFmt w:val="bullet"/>
      <w:pStyle w:val="KTHPunktlistaPunktlista"/>
      <w:lvlText w:val=""/>
      <w:lvlJc w:val="left"/>
      <w:pPr>
        <w:ind w:left="360" w:hanging="3"/>
      </w:pPr>
      <w:rPr>
        <w:rFonts w:ascii="Symbol" w:hAnsi="Symbol" w:hint="default"/>
        <w:color w:val="auto"/>
      </w:rPr>
    </w:lvl>
    <w:lvl w:ilvl="1">
      <w:start w:val="1"/>
      <w:numFmt w:val="bullet"/>
      <w:pStyle w:val="KTHPunktlista2Punktlista2"/>
      <w:lvlText w:val="o"/>
      <w:lvlJc w:val="left"/>
      <w:pPr>
        <w:tabs>
          <w:tab w:val="num" w:pos="1077"/>
        </w:tabs>
        <w:ind w:left="1077" w:firstLine="0"/>
      </w:pPr>
      <w:rPr>
        <w:rFonts w:ascii="Courier New" w:hAnsi="Courier New" w:hint="default"/>
        <w:color w:val="auto"/>
      </w:rPr>
    </w:lvl>
    <w:lvl w:ilvl="2">
      <w:start w:val="1"/>
      <w:numFmt w:val="bullet"/>
      <w:pStyle w:val="KTHPunktlista3Punktlista3"/>
      <w:lvlText w:val=""/>
      <w:lvlJc w:val="left"/>
      <w:pPr>
        <w:ind w:left="1979" w:firstLine="0"/>
      </w:pPr>
      <w:rPr>
        <w:rFonts w:ascii="Wingdings" w:hAnsi="Wingdings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39A40E0F"/>
    <w:multiLevelType w:val="multilevel"/>
    <w:tmpl w:val="11EE27CE"/>
    <w:lvl w:ilvl="0">
      <w:start w:val="1"/>
      <w:numFmt w:val="decimal"/>
      <w:pStyle w:val="KTHnRubrik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KTHnRubrik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KTHnRubrik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KTHnRubrik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 w15:restartNumberingAfterBreak="0">
    <w:nsid w:val="7B4D14AE"/>
    <w:multiLevelType w:val="hybridMultilevel"/>
    <w:tmpl w:val="2DA8DC40"/>
    <w:lvl w:ilvl="0" w:tplc="E8F49202">
      <w:start w:val="1"/>
      <w:numFmt w:val="bullet"/>
      <w:pStyle w:val="List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1" w:tplc="041D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"/>
  </w:num>
  <w:num w:numId="3">
    <w:abstractNumId w:val="0"/>
  </w:num>
  <w:num w:numId="4">
    <w:abstractNumId w:val="7"/>
  </w:num>
  <w:num w:numId="5">
    <w:abstractNumId w:val="3"/>
  </w:num>
  <w:num w:numId="6">
    <w:abstractNumId w:val="2"/>
  </w:num>
  <w:num w:numId="7">
    <w:abstractNumId w:val="4"/>
  </w:num>
  <w:num w:numId="8">
    <w:abstractNumId w:val="5"/>
  </w:num>
  <w:num w:numId="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9"/>
  </w:num>
  <w:num w:numId="11">
    <w:abstractNumId w:val="8"/>
  </w:num>
  <w:num w:numId="12">
    <w:abstractNumId w:val="6"/>
    <w:lvlOverride w:ilvl="0">
      <w:lvl w:ilvl="0">
        <w:start w:val="1"/>
        <w:numFmt w:val="decimal"/>
        <w:pStyle w:val="KTHNumreradlistaNumreradlista"/>
        <w:lvlText w:val="%1."/>
        <w:lvlJc w:val="left"/>
        <w:pPr>
          <w:ind w:left="360" w:hanging="3"/>
        </w:pPr>
        <w:rPr>
          <w:rFonts w:hint="default"/>
        </w:rPr>
      </w:lvl>
    </w:lvlOverride>
    <w:lvlOverride w:ilvl="1">
      <w:lvl w:ilvl="1">
        <w:start w:val="1"/>
        <w:numFmt w:val="lowerLetter"/>
        <w:pStyle w:val="KTHNumreradlista2Numreradlista2"/>
        <w:lvlText w:val="%2."/>
        <w:lvlJc w:val="left"/>
        <w:pPr>
          <w:tabs>
            <w:tab w:val="num" w:pos="1077"/>
          </w:tabs>
          <w:ind w:left="1077" w:firstLine="0"/>
        </w:pPr>
        <w:rPr>
          <w:rFonts w:hint="default"/>
        </w:rPr>
      </w:lvl>
    </w:lvlOverride>
    <w:lvlOverride w:ilvl="2">
      <w:lvl w:ilvl="2">
        <w:start w:val="1"/>
        <w:numFmt w:val="lowerRoman"/>
        <w:pStyle w:val="KTHNumreradlista3Numreradlista3"/>
        <w:lvlText w:val="%3."/>
        <w:lvlJc w:val="left"/>
        <w:pPr>
          <w:ind w:left="357" w:firstLine="1622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144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E299D"/>
    <w:rsid w:val="00037A26"/>
    <w:rsid w:val="000B4D37"/>
    <w:rsid w:val="000F0D78"/>
    <w:rsid w:val="00103098"/>
    <w:rsid w:val="00154313"/>
    <w:rsid w:val="001621F9"/>
    <w:rsid w:val="00182C9D"/>
    <w:rsid w:val="00184082"/>
    <w:rsid w:val="0018642A"/>
    <w:rsid w:val="001F3547"/>
    <w:rsid w:val="002179BC"/>
    <w:rsid w:val="002749BA"/>
    <w:rsid w:val="002A115A"/>
    <w:rsid w:val="002E47D4"/>
    <w:rsid w:val="00310604"/>
    <w:rsid w:val="00326A21"/>
    <w:rsid w:val="00354E81"/>
    <w:rsid w:val="00383258"/>
    <w:rsid w:val="003A221F"/>
    <w:rsid w:val="003B55F6"/>
    <w:rsid w:val="003C5C7A"/>
    <w:rsid w:val="003D5E50"/>
    <w:rsid w:val="003F0FAA"/>
    <w:rsid w:val="003F35E7"/>
    <w:rsid w:val="00430161"/>
    <w:rsid w:val="00432EEE"/>
    <w:rsid w:val="00484AB4"/>
    <w:rsid w:val="00485199"/>
    <w:rsid w:val="004A3440"/>
    <w:rsid w:val="00516DE4"/>
    <w:rsid w:val="00523FF5"/>
    <w:rsid w:val="00547786"/>
    <w:rsid w:val="00547E65"/>
    <w:rsid w:val="0057553D"/>
    <w:rsid w:val="00611DEC"/>
    <w:rsid w:val="006574CC"/>
    <w:rsid w:val="00692949"/>
    <w:rsid w:val="006A7494"/>
    <w:rsid w:val="006C3154"/>
    <w:rsid w:val="00730430"/>
    <w:rsid w:val="007835A7"/>
    <w:rsid w:val="00792464"/>
    <w:rsid w:val="007B03F4"/>
    <w:rsid w:val="007F3C19"/>
    <w:rsid w:val="007F67AA"/>
    <w:rsid w:val="00825507"/>
    <w:rsid w:val="0083106E"/>
    <w:rsid w:val="00832C5F"/>
    <w:rsid w:val="008408F1"/>
    <w:rsid w:val="00863257"/>
    <w:rsid w:val="00873303"/>
    <w:rsid w:val="008815CA"/>
    <w:rsid w:val="008822FA"/>
    <w:rsid w:val="008E4593"/>
    <w:rsid w:val="00916344"/>
    <w:rsid w:val="00922FFA"/>
    <w:rsid w:val="009361E7"/>
    <w:rsid w:val="0094119B"/>
    <w:rsid w:val="00981197"/>
    <w:rsid w:val="009A3428"/>
    <w:rsid w:val="009A59C3"/>
    <w:rsid w:val="00A011CC"/>
    <w:rsid w:val="00A37248"/>
    <w:rsid w:val="00A506FD"/>
    <w:rsid w:val="00A77340"/>
    <w:rsid w:val="00A833EA"/>
    <w:rsid w:val="00AA3946"/>
    <w:rsid w:val="00AB37AC"/>
    <w:rsid w:val="00AB5D2D"/>
    <w:rsid w:val="00AE299D"/>
    <w:rsid w:val="00AE369F"/>
    <w:rsid w:val="00AF0371"/>
    <w:rsid w:val="00B02309"/>
    <w:rsid w:val="00B411DA"/>
    <w:rsid w:val="00B5121A"/>
    <w:rsid w:val="00B90528"/>
    <w:rsid w:val="00BC64D7"/>
    <w:rsid w:val="00BD10EE"/>
    <w:rsid w:val="00C06690"/>
    <w:rsid w:val="00C46B7C"/>
    <w:rsid w:val="00C65034"/>
    <w:rsid w:val="00C87FA2"/>
    <w:rsid w:val="00D2245B"/>
    <w:rsid w:val="00E179F1"/>
    <w:rsid w:val="00E61ED9"/>
    <w:rsid w:val="00E863C1"/>
    <w:rsid w:val="00EB07F4"/>
    <w:rsid w:val="00EB1D22"/>
    <w:rsid w:val="00EB3683"/>
    <w:rsid w:val="00EF1D64"/>
    <w:rsid w:val="00F57388"/>
    <w:rsid w:val="00F91257"/>
    <w:rsid w:val="00F94E56"/>
    <w:rsid w:val="00FA2711"/>
    <w:rsid w:val="00FC4DC3"/>
    <w:rsid w:val="00FC5FBC"/>
    <w:rsid w:val="00FE3A70"/>
    <w:rsid w:val="00FF3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5D5A37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lang w:val="sv-S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3" w:qFormat="1"/>
    <w:lsdException w:name="heading 2" w:uiPriority="3" w:unhideWhenUsed="1" w:qFormat="1"/>
    <w:lsdException w:name="heading 3" w:uiPriority="3" w:unhideWhenUsed="1" w:qFormat="1"/>
    <w:lsdException w:name="heading 4" w:uiPriority="3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8" w:unhideWhenUsed="1"/>
    <w:lsdException w:name="footer" w:uiPriority="8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uiPriority="7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uiPriority="8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5" w:unhideWhenUsed="1"/>
    <w:lsdException w:name="List Bullet 3" w:uiPriority="5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4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uiPriority="4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E61ED9"/>
  </w:style>
  <w:style w:type="paragraph" w:styleId="Heading1">
    <w:name w:val="heading 1"/>
    <w:aliases w:val="KTH Rubrik 1"/>
    <w:basedOn w:val="Normal"/>
    <w:next w:val="BodyText"/>
    <w:link w:val="Heading1Char"/>
    <w:uiPriority w:val="3"/>
    <w:qFormat/>
    <w:rsid w:val="003C5C7A"/>
    <w:pPr>
      <w:keepNext/>
      <w:keepLines/>
      <w:spacing w:before="240" w:after="240" w:line="280" w:lineRule="atLeast"/>
      <w:outlineLvl w:val="0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Heading2">
    <w:name w:val="heading 2"/>
    <w:aliases w:val="KTH Rubrik 2"/>
    <w:basedOn w:val="Normal"/>
    <w:next w:val="BodyText"/>
    <w:link w:val="Heading2Char"/>
    <w:uiPriority w:val="3"/>
    <w:qFormat/>
    <w:rsid w:val="003C5C7A"/>
    <w:pPr>
      <w:keepNext/>
      <w:keepLines/>
      <w:spacing w:before="240" w:after="80" w:line="260" w:lineRule="atLeast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aliases w:val="KTH Rubrik 3"/>
    <w:basedOn w:val="Normal"/>
    <w:next w:val="BodyText"/>
    <w:link w:val="Heading3Char"/>
    <w:uiPriority w:val="3"/>
    <w:qFormat/>
    <w:rsid w:val="003C5C7A"/>
    <w:pPr>
      <w:keepNext/>
      <w:keepLines/>
      <w:spacing w:before="240" w:after="60" w:line="260" w:lineRule="atLeast"/>
      <w:outlineLvl w:val="2"/>
    </w:pPr>
    <w:rPr>
      <w:rFonts w:asciiTheme="majorHAnsi" w:eastAsiaTheme="majorEastAsia" w:hAnsiTheme="majorHAnsi" w:cstheme="majorBidi"/>
      <w:bCs/>
    </w:rPr>
  </w:style>
  <w:style w:type="paragraph" w:styleId="Heading4">
    <w:name w:val="heading 4"/>
    <w:aliases w:val="KTH Rubrik 4"/>
    <w:basedOn w:val="Normal"/>
    <w:next w:val="BodyText"/>
    <w:link w:val="Heading4Char"/>
    <w:uiPriority w:val="3"/>
    <w:qFormat/>
    <w:rsid w:val="003C5C7A"/>
    <w:pPr>
      <w:keepNext/>
      <w:keepLines/>
      <w:spacing w:before="240" w:after="40" w:line="260" w:lineRule="atLeast"/>
      <w:outlineLvl w:val="3"/>
    </w:pPr>
    <w:rPr>
      <w:rFonts w:asciiTheme="majorHAnsi" w:eastAsiaTheme="majorEastAsia" w:hAnsiTheme="majorHAnsi" w:cstheme="majorBidi"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611DEC"/>
    <w:pPr>
      <w:keepNext/>
      <w:keepLines/>
      <w:numPr>
        <w:ilvl w:val="4"/>
        <w:numId w:val="11"/>
      </w:numPr>
      <w:spacing w:before="200"/>
      <w:outlineLvl w:val="4"/>
    </w:pPr>
    <w:rPr>
      <w:rFonts w:asciiTheme="majorHAnsi" w:eastAsiaTheme="majorEastAsia" w:hAnsiTheme="majorHAnsi" w:cstheme="majorBidi"/>
      <w:color w:val="0C2952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611DEC"/>
    <w:pPr>
      <w:keepNext/>
      <w:keepLines/>
      <w:numPr>
        <w:ilvl w:val="5"/>
        <w:numId w:val="1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C2952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611DEC"/>
    <w:pPr>
      <w:keepNext/>
      <w:keepLines/>
      <w:numPr>
        <w:ilvl w:val="6"/>
        <w:numId w:val="1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611DEC"/>
    <w:pPr>
      <w:keepNext/>
      <w:keepLines/>
      <w:numPr>
        <w:ilvl w:val="7"/>
        <w:numId w:val="1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611DEC"/>
    <w:pPr>
      <w:keepNext/>
      <w:keepLines/>
      <w:numPr>
        <w:ilvl w:val="8"/>
        <w:numId w:val="1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aliases w:val="KTH Brödtext"/>
    <w:basedOn w:val="Normal"/>
    <w:link w:val="BodyTextChar"/>
    <w:qFormat/>
    <w:rsid w:val="003C5C7A"/>
    <w:pPr>
      <w:spacing w:after="240" w:line="260" w:lineRule="atLeast"/>
    </w:pPr>
  </w:style>
  <w:style w:type="character" w:customStyle="1" w:styleId="BodyTextChar">
    <w:name w:val="Body Text Char"/>
    <w:aliases w:val="KTH Brödtext Char"/>
    <w:basedOn w:val="DefaultParagraphFont"/>
    <w:link w:val="BodyText"/>
    <w:rsid w:val="00E61ED9"/>
  </w:style>
  <w:style w:type="paragraph" w:styleId="BodyText2">
    <w:name w:val="Body Text 2"/>
    <w:aliases w:val="KTH Brödtext 2"/>
    <w:basedOn w:val="BodyText"/>
    <w:link w:val="BodyText2Char"/>
    <w:uiPriority w:val="4"/>
    <w:rsid w:val="003C5C7A"/>
    <w:pPr>
      <w:ind w:firstLine="357"/>
    </w:pPr>
  </w:style>
  <w:style w:type="character" w:customStyle="1" w:styleId="BodyText2Char">
    <w:name w:val="Body Text 2 Char"/>
    <w:aliases w:val="KTH Brödtext 2 Char"/>
    <w:basedOn w:val="DefaultParagraphFont"/>
    <w:link w:val="BodyText2"/>
    <w:uiPriority w:val="4"/>
    <w:rsid w:val="00E61ED9"/>
  </w:style>
  <w:style w:type="character" w:customStyle="1" w:styleId="Heading1Char">
    <w:name w:val="Heading 1 Char"/>
    <w:aliases w:val="KTH Rubrik 1 Char"/>
    <w:basedOn w:val="DefaultParagraphFont"/>
    <w:link w:val="Heading1"/>
    <w:uiPriority w:val="3"/>
    <w:rsid w:val="003C5C7A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Heading2Char">
    <w:name w:val="Heading 2 Char"/>
    <w:aliases w:val="KTH Rubrik 2 Char"/>
    <w:basedOn w:val="DefaultParagraphFont"/>
    <w:link w:val="Heading2"/>
    <w:uiPriority w:val="3"/>
    <w:rsid w:val="003C5C7A"/>
    <w:rPr>
      <w:rFonts w:asciiTheme="majorHAnsi" w:eastAsiaTheme="majorEastAsia" w:hAnsiTheme="majorHAnsi" w:cstheme="majorBidi"/>
      <w:b/>
      <w:bCs/>
      <w:szCs w:val="26"/>
    </w:rPr>
  </w:style>
  <w:style w:type="character" w:customStyle="1" w:styleId="Heading3Char">
    <w:name w:val="Heading 3 Char"/>
    <w:aliases w:val="KTH Rubrik 3 Char"/>
    <w:basedOn w:val="DefaultParagraphFont"/>
    <w:link w:val="Heading3"/>
    <w:uiPriority w:val="3"/>
    <w:rsid w:val="003C5C7A"/>
    <w:rPr>
      <w:rFonts w:asciiTheme="majorHAnsi" w:eastAsiaTheme="majorEastAsia" w:hAnsiTheme="majorHAnsi" w:cstheme="majorBidi"/>
      <w:bCs/>
    </w:rPr>
  </w:style>
  <w:style w:type="character" w:customStyle="1" w:styleId="Heading4Char">
    <w:name w:val="Heading 4 Char"/>
    <w:aliases w:val="KTH Rubrik 4 Char"/>
    <w:basedOn w:val="DefaultParagraphFont"/>
    <w:link w:val="Heading4"/>
    <w:uiPriority w:val="3"/>
    <w:rsid w:val="003C5C7A"/>
    <w:rPr>
      <w:rFonts w:asciiTheme="majorHAnsi" w:eastAsiaTheme="majorEastAsia" w:hAnsiTheme="majorHAnsi" w:cstheme="majorBidi"/>
      <w:bCs/>
      <w:i/>
      <w:iCs/>
    </w:rPr>
  </w:style>
  <w:style w:type="paragraph" w:styleId="Title">
    <w:name w:val="Title"/>
    <w:aliases w:val="KTH Rubrik"/>
    <w:basedOn w:val="Normal"/>
    <w:next w:val="Subtitle"/>
    <w:link w:val="TitleChar"/>
    <w:uiPriority w:val="1"/>
    <w:semiHidden/>
    <w:rsid w:val="0057553D"/>
    <w:pPr>
      <w:spacing w:after="480" w:line="600" w:lineRule="atLeast"/>
    </w:pPr>
    <w:rPr>
      <w:rFonts w:asciiTheme="majorHAnsi" w:eastAsiaTheme="majorEastAsia" w:hAnsiTheme="majorHAnsi" w:cstheme="majorBidi"/>
      <w:b/>
      <w:spacing w:val="5"/>
      <w:kern w:val="28"/>
      <w:sz w:val="56"/>
      <w:szCs w:val="52"/>
    </w:rPr>
  </w:style>
  <w:style w:type="character" w:customStyle="1" w:styleId="TitleChar">
    <w:name w:val="Title Char"/>
    <w:aliases w:val="KTH Rubrik Char"/>
    <w:basedOn w:val="DefaultParagraphFont"/>
    <w:link w:val="Title"/>
    <w:uiPriority w:val="1"/>
    <w:semiHidden/>
    <w:rsid w:val="003F0FAA"/>
    <w:rPr>
      <w:rFonts w:asciiTheme="majorHAnsi" w:eastAsiaTheme="majorEastAsia" w:hAnsiTheme="majorHAnsi" w:cstheme="majorBidi"/>
      <w:b/>
      <w:spacing w:val="5"/>
      <w:kern w:val="28"/>
      <w:sz w:val="56"/>
      <w:szCs w:val="52"/>
    </w:rPr>
  </w:style>
  <w:style w:type="paragraph" w:customStyle="1" w:styleId="KTHTitel">
    <w:name w:val="KTH Titel"/>
    <w:basedOn w:val="Normal"/>
    <w:next w:val="BodyText"/>
    <w:uiPriority w:val="2"/>
    <w:qFormat/>
    <w:rsid w:val="003F35E7"/>
    <w:pPr>
      <w:spacing w:after="360" w:line="320" w:lineRule="atLeast"/>
    </w:pPr>
    <w:rPr>
      <w:rFonts w:asciiTheme="majorHAnsi" w:hAnsiTheme="majorHAnsi"/>
      <w:b/>
      <w:sz w:val="28"/>
    </w:rPr>
  </w:style>
  <w:style w:type="paragraph" w:styleId="Subtitle">
    <w:name w:val="Subtitle"/>
    <w:aliases w:val="KTH Underrubrik"/>
    <w:basedOn w:val="Normal"/>
    <w:next w:val="BodyText"/>
    <w:link w:val="SubtitleChar"/>
    <w:uiPriority w:val="1"/>
    <w:semiHidden/>
    <w:rsid w:val="00A77340"/>
    <w:pPr>
      <w:numPr>
        <w:ilvl w:val="1"/>
      </w:numPr>
      <w:spacing w:after="480" w:line="380" w:lineRule="atLeast"/>
    </w:pPr>
    <w:rPr>
      <w:rFonts w:asciiTheme="majorHAnsi" w:eastAsiaTheme="majorEastAsia" w:hAnsiTheme="majorHAnsi" w:cstheme="majorBidi"/>
      <w:iCs/>
      <w:spacing w:val="15"/>
      <w:sz w:val="32"/>
      <w:szCs w:val="24"/>
    </w:rPr>
  </w:style>
  <w:style w:type="character" w:customStyle="1" w:styleId="SubtitleChar">
    <w:name w:val="Subtitle Char"/>
    <w:aliases w:val="KTH Underrubrik Char"/>
    <w:basedOn w:val="DefaultParagraphFont"/>
    <w:link w:val="Subtitle"/>
    <w:uiPriority w:val="1"/>
    <w:semiHidden/>
    <w:rsid w:val="003F0FAA"/>
    <w:rPr>
      <w:rFonts w:asciiTheme="majorHAnsi" w:eastAsiaTheme="majorEastAsia" w:hAnsiTheme="majorHAnsi" w:cstheme="majorBidi"/>
      <w:iCs/>
      <w:spacing w:val="15"/>
      <w:sz w:val="32"/>
      <w:szCs w:val="24"/>
    </w:rPr>
  </w:style>
  <w:style w:type="paragraph" w:customStyle="1" w:styleId="KTHPunktlistaPunktlista">
    <w:name w:val="KTH Punktlista  (Punktlista)"/>
    <w:basedOn w:val="Normal"/>
    <w:uiPriority w:val="5"/>
    <w:qFormat/>
    <w:rsid w:val="00981197"/>
    <w:pPr>
      <w:numPr>
        <w:numId w:val="4"/>
      </w:numPr>
      <w:spacing w:before="120" w:after="120" w:line="260" w:lineRule="atLeast"/>
      <w:ind w:left="714" w:hanging="357"/>
    </w:pPr>
  </w:style>
  <w:style w:type="paragraph" w:customStyle="1" w:styleId="KTHPunktlista2Punktlista2">
    <w:name w:val="KTH Punktlista 2  (Punktlista 2)"/>
    <w:basedOn w:val="Normal"/>
    <w:uiPriority w:val="5"/>
    <w:rsid w:val="00981197"/>
    <w:pPr>
      <w:numPr>
        <w:ilvl w:val="1"/>
        <w:numId w:val="4"/>
      </w:numPr>
      <w:spacing w:before="80" w:after="80" w:line="260" w:lineRule="atLeast"/>
      <w:ind w:left="1434" w:hanging="357"/>
    </w:pPr>
  </w:style>
  <w:style w:type="paragraph" w:customStyle="1" w:styleId="KTHPunktlista3Punktlista3">
    <w:name w:val="KTH Punktlista 3  (Punktlista 3)"/>
    <w:basedOn w:val="Normal"/>
    <w:uiPriority w:val="5"/>
    <w:rsid w:val="00981197"/>
    <w:pPr>
      <w:numPr>
        <w:ilvl w:val="2"/>
        <w:numId w:val="4"/>
      </w:numPr>
      <w:spacing w:before="40" w:after="40" w:line="260" w:lineRule="atLeast"/>
      <w:ind w:left="2336" w:hanging="357"/>
    </w:pPr>
  </w:style>
  <w:style w:type="paragraph" w:styleId="ListBullet">
    <w:name w:val="List Bullet"/>
    <w:aliases w:val="KTH Punktlista"/>
    <w:basedOn w:val="Normal"/>
    <w:uiPriority w:val="99"/>
    <w:semiHidden/>
    <w:rsid w:val="00922FFA"/>
    <w:pPr>
      <w:numPr>
        <w:numId w:val="10"/>
      </w:numPr>
      <w:contextualSpacing/>
    </w:pPr>
  </w:style>
  <w:style w:type="paragraph" w:styleId="ListBullet2">
    <w:name w:val="List Bullet 2"/>
    <w:aliases w:val="KTH Punktlista 2"/>
    <w:basedOn w:val="Normal"/>
    <w:uiPriority w:val="99"/>
    <w:semiHidden/>
    <w:rsid w:val="003D5E50"/>
    <w:pPr>
      <w:numPr>
        <w:numId w:val="5"/>
      </w:numPr>
      <w:contextualSpacing/>
    </w:pPr>
  </w:style>
  <w:style w:type="paragraph" w:styleId="ListBullet3">
    <w:name w:val="List Bullet 3"/>
    <w:aliases w:val="KTH Punktlista 3"/>
    <w:basedOn w:val="ListBullet"/>
    <w:uiPriority w:val="99"/>
    <w:semiHidden/>
    <w:rsid w:val="00922FFA"/>
    <w:pPr>
      <w:numPr>
        <w:ilvl w:val="2"/>
        <w:numId w:val="8"/>
      </w:numPr>
    </w:pPr>
  </w:style>
  <w:style w:type="paragraph" w:customStyle="1" w:styleId="KTHNumreradlistaNumreradlista">
    <w:name w:val="KTH Numrerad lista  (Numrerad lista)"/>
    <w:basedOn w:val="Normal"/>
    <w:uiPriority w:val="5"/>
    <w:qFormat/>
    <w:rsid w:val="006C3154"/>
    <w:pPr>
      <w:numPr>
        <w:numId w:val="1"/>
      </w:numPr>
      <w:spacing w:before="120" w:after="120" w:line="260" w:lineRule="atLeast"/>
      <w:ind w:left="714" w:hanging="357"/>
    </w:pPr>
  </w:style>
  <w:style w:type="paragraph" w:customStyle="1" w:styleId="KTHNumreradlista2Numreradlista2">
    <w:name w:val="KTH Numrerad lista 2  (Numrerad lista 2)"/>
    <w:basedOn w:val="Normal"/>
    <w:uiPriority w:val="5"/>
    <w:rsid w:val="00383258"/>
    <w:pPr>
      <w:numPr>
        <w:ilvl w:val="1"/>
        <w:numId w:val="1"/>
      </w:numPr>
      <w:spacing w:before="80" w:after="80" w:line="260" w:lineRule="atLeast"/>
      <w:ind w:left="1434" w:hanging="357"/>
    </w:pPr>
  </w:style>
  <w:style w:type="paragraph" w:customStyle="1" w:styleId="KTHNumreradlista3Numreradlista3">
    <w:name w:val="KTH Numrerad lista 3  (Numrerad lista 3)"/>
    <w:basedOn w:val="Normal"/>
    <w:uiPriority w:val="5"/>
    <w:rsid w:val="00383258"/>
    <w:pPr>
      <w:numPr>
        <w:ilvl w:val="2"/>
        <w:numId w:val="1"/>
      </w:numPr>
      <w:spacing w:before="40" w:after="40" w:line="260" w:lineRule="atLeast"/>
      <w:ind w:left="2336" w:hanging="357"/>
    </w:pPr>
  </w:style>
  <w:style w:type="paragraph" w:customStyle="1" w:styleId="KTHnRubrik1">
    <w:name w:val="KTH nRubrik 1"/>
    <w:basedOn w:val="Heading1"/>
    <w:next w:val="BodyText"/>
    <w:uiPriority w:val="6"/>
    <w:qFormat/>
    <w:rsid w:val="003C5C7A"/>
    <w:pPr>
      <w:numPr>
        <w:numId w:val="11"/>
      </w:numPr>
      <w:ind w:left="431" w:hanging="431"/>
    </w:pPr>
  </w:style>
  <w:style w:type="paragraph" w:customStyle="1" w:styleId="KTHnRubrik2">
    <w:name w:val="KTH nRubrik 2"/>
    <w:basedOn w:val="Heading2"/>
    <w:next w:val="BodyText"/>
    <w:uiPriority w:val="6"/>
    <w:qFormat/>
    <w:rsid w:val="003C5C7A"/>
    <w:pPr>
      <w:numPr>
        <w:ilvl w:val="1"/>
        <w:numId w:val="11"/>
      </w:numPr>
      <w:ind w:left="578" w:hanging="578"/>
    </w:pPr>
  </w:style>
  <w:style w:type="paragraph" w:customStyle="1" w:styleId="KTHnRubrik3">
    <w:name w:val="KTH nRubrik 3"/>
    <w:basedOn w:val="Heading3"/>
    <w:next w:val="BodyText"/>
    <w:uiPriority w:val="6"/>
    <w:qFormat/>
    <w:rsid w:val="003C5C7A"/>
    <w:pPr>
      <w:numPr>
        <w:ilvl w:val="2"/>
        <w:numId w:val="11"/>
      </w:numPr>
    </w:pPr>
  </w:style>
  <w:style w:type="paragraph" w:customStyle="1" w:styleId="KTHnRubrik4">
    <w:name w:val="KTH nRubrik 4"/>
    <w:basedOn w:val="Heading4"/>
    <w:next w:val="BodyText"/>
    <w:uiPriority w:val="6"/>
    <w:qFormat/>
    <w:rsid w:val="003C5C7A"/>
    <w:pPr>
      <w:numPr>
        <w:ilvl w:val="3"/>
        <w:numId w:val="11"/>
      </w:numPr>
      <w:ind w:left="862" w:hanging="862"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611DEC"/>
    <w:rPr>
      <w:rFonts w:asciiTheme="majorHAnsi" w:eastAsiaTheme="majorEastAsia" w:hAnsiTheme="majorHAnsi" w:cstheme="majorBidi"/>
      <w:color w:val="0C2952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1DEC"/>
    <w:rPr>
      <w:rFonts w:asciiTheme="majorHAnsi" w:eastAsiaTheme="majorEastAsia" w:hAnsiTheme="majorHAnsi" w:cstheme="majorBidi"/>
      <w:i/>
      <w:iCs/>
      <w:color w:val="0C2952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1DE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1DE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1DE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OCHeading">
    <w:name w:val="TOC Heading"/>
    <w:basedOn w:val="KTHTitel"/>
    <w:next w:val="Normal"/>
    <w:uiPriority w:val="38"/>
    <w:semiHidden/>
    <w:rsid w:val="009A3428"/>
    <w:pPr>
      <w:spacing w:before="240" w:after="240"/>
    </w:pPr>
  </w:style>
  <w:style w:type="paragraph" w:styleId="Header">
    <w:name w:val="header"/>
    <w:basedOn w:val="Normal"/>
    <w:link w:val="HeaderChar"/>
    <w:uiPriority w:val="8"/>
    <w:rsid w:val="00547786"/>
    <w:pPr>
      <w:tabs>
        <w:tab w:val="center" w:pos="4536"/>
        <w:tab w:val="right" w:pos="9072"/>
      </w:tabs>
      <w:spacing w:after="20"/>
    </w:pPr>
    <w:rPr>
      <w:rFonts w:asciiTheme="majorHAnsi" w:hAnsiTheme="majorHAnsi"/>
      <w:sz w:val="15"/>
    </w:rPr>
  </w:style>
  <w:style w:type="character" w:customStyle="1" w:styleId="HeaderChar">
    <w:name w:val="Header Char"/>
    <w:basedOn w:val="DefaultParagraphFont"/>
    <w:link w:val="Header"/>
    <w:uiPriority w:val="8"/>
    <w:rsid w:val="00547786"/>
    <w:rPr>
      <w:rFonts w:asciiTheme="majorHAnsi" w:hAnsiTheme="majorHAnsi"/>
      <w:sz w:val="15"/>
    </w:rPr>
  </w:style>
  <w:style w:type="character" w:styleId="PageNumber">
    <w:name w:val="page number"/>
    <w:basedOn w:val="DefaultParagraphFont"/>
    <w:uiPriority w:val="8"/>
    <w:rsid w:val="003A221F"/>
    <w:rPr>
      <w:rFonts w:asciiTheme="majorHAnsi" w:hAnsiTheme="majorHAnsi"/>
      <w:sz w:val="15"/>
    </w:rPr>
  </w:style>
  <w:style w:type="paragraph" w:styleId="Footer">
    <w:name w:val="footer"/>
    <w:basedOn w:val="Normal"/>
    <w:link w:val="FooterChar"/>
    <w:uiPriority w:val="8"/>
    <w:rsid w:val="00C87FA2"/>
    <w:pPr>
      <w:tabs>
        <w:tab w:val="center" w:pos="4536"/>
        <w:tab w:val="right" w:pos="9072"/>
      </w:tabs>
      <w:spacing w:line="210" w:lineRule="atLeast"/>
    </w:pPr>
    <w:rPr>
      <w:rFonts w:asciiTheme="majorHAnsi" w:hAnsiTheme="majorHAnsi"/>
      <w:sz w:val="15"/>
    </w:rPr>
  </w:style>
  <w:style w:type="character" w:customStyle="1" w:styleId="FooterChar">
    <w:name w:val="Footer Char"/>
    <w:basedOn w:val="DefaultParagraphFont"/>
    <w:link w:val="Footer"/>
    <w:uiPriority w:val="8"/>
    <w:rsid w:val="00C87FA2"/>
    <w:rPr>
      <w:rFonts w:asciiTheme="majorHAnsi" w:hAnsiTheme="majorHAnsi"/>
      <w:sz w:val="15"/>
    </w:rPr>
  </w:style>
  <w:style w:type="paragraph" w:customStyle="1" w:styleId="HeaderBold">
    <w:name w:val="HeaderBold"/>
    <w:basedOn w:val="Header"/>
    <w:uiPriority w:val="8"/>
    <w:rsid w:val="00547786"/>
    <w:pPr>
      <w:spacing w:before="20"/>
    </w:pPr>
    <w:rPr>
      <w:b/>
    </w:rPr>
  </w:style>
  <w:style w:type="paragraph" w:styleId="TOC1">
    <w:name w:val="toc 1"/>
    <w:basedOn w:val="Normal"/>
    <w:next w:val="Normal"/>
    <w:uiPriority w:val="39"/>
    <w:semiHidden/>
    <w:rsid w:val="001F3547"/>
    <w:pPr>
      <w:spacing w:after="100"/>
    </w:pPr>
  </w:style>
  <w:style w:type="paragraph" w:styleId="TOC2">
    <w:name w:val="toc 2"/>
    <w:basedOn w:val="Normal"/>
    <w:next w:val="Normal"/>
    <w:uiPriority w:val="39"/>
    <w:semiHidden/>
    <w:rsid w:val="001F3547"/>
    <w:pPr>
      <w:spacing w:after="100"/>
      <w:ind w:left="200"/>
    </w:pPr>
  </w:style>
  <w:style w:type="paragraph" w:styleId="TOC3">
    <w:name w:val="toc 3"/>
    <w:basedOn w:val="Normal"/>
    <w:next w:val="Normal"/>
    <w:uiPriority w:val="39"/>
    <w:semiHidden/>
    <w:rsid w:val="001F3547"/>
    <w:pPr>
      <w:spacing w:after="100"/>
      <w:ind w:left="400"/>
    </w:pPr>
  </w:style>
  <w:style w:type="paragraph" w:styleId="EnvelopeAddress">
    <w:name w:val="envelope address"/>
    <w:basedOn w:val="Normal"/>
    <w:uiPriority w:val="7"/>
    <w:semiHidden/>
    <w:rsid w:val="00873303"/>
    <w:rPr>
      <w:rFonts w:ascii="Arial" w:eastAsia="Georgia" w:hAnsi="Arial" w:cs="Arial"/>
    </w:rPr>
  </w:style>
  <w:style w:type="paragraph" w:customStyle="1" w:styleId="FooterBold">
    <w:name w:val="FooterBold"/>
    <w:basedOn w:val="Footer"/>
    <w:uiPriority w:val="8"/>
    <w:rsid w:val="00C87FA2"/>
    <w:pPr>
      <w:spacing w:line="200" w:lineRule="atLeast"/>
    </w:pPr>
    <w:rPr>
      <w:b/>
    </w:rPr>
  </w:style>
  <w:style w:type="table" w:styleId="TableGrid">
    <w:name w:val="Table Grid"/>
    <w:basedOn w:val="TableNormal"/>
    <w:uiPriority w:val="59"/>
    <w:rsid w:val="006A74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A74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A749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03098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0309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796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0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7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linard@kth.se" TargetMode="Externa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mailto:pek2@kth.se" TargetMode="Externa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KTH">
      <a:dk1>
        <a:sysClr val="windowText" lastClr="000000"/>
      </a:dk1>
      <a:lt1>
        <a:sysClr val="window" lastClr="FFFFFF"/>
      </a:lt1>
      <a:dk2>
        <a:srgbClr val="1954A6"/>
      </a:dk2>
      <a:lt2>
        <a:srgbClr val="E3E5E3"/>
      </a:lt2>
      <a:accent1>
        <a:srgbClr val="1954A6"/>
      </a:accent1>
      <a:accent2>
        <a:srgbClr val="24A0D8"/>
      </a:accent2>
      <a:accent3>
        <a:srgbClr val="B0C92B"/>
      </a:accent3>
      <a:accent4>
        <a:srgbClr val="D85497"/>
      </a:accent4>
      <a:accent5>
        <a:srgbClr val="E4363E"/>
      </a:accent5>
      <a:accent6>
        <a:srgbClr val="FAB919"/>
      </a:accent6>
      <a:hlink>
        <a:srgbClr val="0000FF"/>
      </a:hlink>
      <a:folHlink>
        <a:srgbClr val="800080"/>
      </a:folHlink>
    </a:clrScheme>
    <a:fontScheme name="KTH_Word">
      <a:majorFont>
        <a:latin typeface="Arial"/>
        <a:ea typeface=""/>
        <a:cs typeface=""/>
      </a:majorFont>
      <a:minorFont>
        <a:latin typeface="Georg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431</Words>
  <Characters>2460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2013-04-24T12:26:00Z</dcterms:created>
  <dcterms:modified xsi:type="dcterms:W3CDTF">2020-11-19T14:31:00Z</dcterms:modified>
</cp:coreProperties>
</file>