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2A9E" w14:textId="3A839AE0" w:rsidR="001B0EEB" w:rsidRDefault="008C1C23">
      <w:r w:rsidRPr="008C1C23">
        <w:rPr>
          <w:noProof/>
        </w:rPr>
        <w:drawing>
          <wp:inline distT="0" distB="0" distL="0" distR="0" wp14:anchorId="4FBEC007" wp14:editId="410E59BD">
            <wp:extent cx="2470503" cy="4394200"/>
            <wp:effectExtent l="0" t="0" r="6350" b="6350"/>
            <wp:docPr id="2" name="图片 2" descr="C:\Users\mahao\AppData\Local\Temp\WeChat Files\566181464487796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5661814644877966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33" cy="44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BD8EB" w14:textId="489D84B2" w:rsidR="00321B41" w:rsidRDefault="00321B41">
      <w:r>
        <w:rPr>
          <w:rFonts w:hint="eastAsia"/>
        </w:rPr>
        <w:t>图示为《牌友》的商城，我们需要参照它，把支付宝集成进I</w:t>
      </w:r>
      <w:r>
        <w:t>OS</w:t>
      </w:r>
      <w:r>
        <w:rPr>
          <w:rFonts w:hint="eastAsia"/>
        </w:rPr>
        <w:t>版本中</w:t>
      </w:r>
    </w:p>
    <w:p w14:paraId="5DF88E22" w14:textId="237196A7" w:rsidR="00321B41" w:rsidRDefault="00321B41"/>
    <w:p w14:paraId="57AD5883" w14:textId="161CF9D0" w:rsidR="00321B41" w:rsidRDefault="00321B41" w:rsidP="00321B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需要后台做控制开关，可分别控制【App</w:t>
      </w:r>
      <w:r>
        <w:t>Store</w:t>
      </w:r>
      <w:r>
        <w:rPr>
          <w:rFonts w:hint="eastAsia"/>
        </w:rPr>
        <w:t>】和【支付宝】tab是否开启</w:t>
      </w:r>
    </w:p>
    <w:p w14:paraId="2572D974" w14:textId="16B4824C" w:rsidR="00321B41" w:rsidRDefault="00321B41" w:rsidP="00321B41">
      <w:pPr>
        <w:pStyle w:val="a7"/>
        <w:ind w:left="360" w:firstLineChars="0" w:firstLine="0"/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提审时关闭【支付宝】（一定要关，否则过不了审）</w:t>
      </w:r>
    </w:p>
    <w:p w14:paraId="7AA9C75B" w14:textId="73822148" w:rsidR="00321B41" w:rsidRPr="00321B41" w:rsidRDefault="00321B41" w:rsidP="00321B41">
      <w:pPr>
        <w:pStyle w:val="a7"/>
        <w:ind w:left="360" w:firstLineChars="0" w:firstLine="0"/>
      </w:pPr>
      <w:r>
        <w:t>IOS</w:t>
      </w:r>
      <w:r>
        <w:rPr>
          <w:rFonts w:hint="eastAsia"/>
        </w:rPr>
        <w:t>过审后可关闭【App</w:t>
      </w:r>
      <w:r>
        <w:t>Store】</w:t>
      </w:r>
      <w:r>
        <w:rPr>
          <w:rFonts w:hint="eastAsia"/>
        </w:rPr>
        <w:t>(不一定要关，看介时实际运营需要)</w:t>
      </w:r>
    </w:p>
    <w:p w14:paraId="70A85EE6" w14:textId="48660DDC" w:rsidR="00321B41" w:rsidRDefault="006662D0" w:rsidP="00321B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价格列表</w:t>
      </w:r>
    </w:p>
    <w:p w14:paraId="0E2E7988" w14:textId="4EF27D82" w:rsidR="006662D0" w:rsidRDefault="006662D0" w:rsidP="006662D0">
      <w:pPr>
        <w:pStyle w:val="a7"/>
        <w:ind w:left="360" w:firstLineChars="0" w:firstLine="0"/>
      </w:pPr>
      <w:r>
        <w:rPr>
          <w:rFonts w:hint="eastAsia"/>
        </w:rPr>
        <w:t>涉及I</w:t>
      </w:r>
      <w:r>
        <w:t>OS</w:t>
      </w:r>
      <w:r>
        <w:rPr>
          <w:rFonts w:hint="eastAsia"/>
        </w:rPr>
        <w:t>支付宝、安卓、网页</w:t>
      </w:r>
    </w:p>
    <w:p w14:paraId="1F2BFB5E" w14:textId="2582264F" w:rsidR="00321B41" w:rsidRDefault="00321B41" w:rsidP="00321B41">
      <w:pPr>
        <w:pStyle w:val="a7"/>
        <w:ind w:left="360"/>
      </w:pPr>
      <w:r>
        <w:rPr>
          <w:rFonts w:hint="eastAsia"/>
        </w:rPr>
        <w:t>200钻石=20元</w:t>
      </w:r>
    </w:p>
    <w:p w14:paraId="3910F756" w14:textId="482803CA" w:rsidR="00321B41" w:rsidRDefault="00321B41" w:rsidP="00321B41">
      <w:pPr>
        <w:pStyle w:val="a7"/>
        <w:ind w:left="360"/>
      </w:pPr>
      <w:r>
        <w:rPr>
          <w:rFonts w:hint="eastAsia"/>
        </w:rPr>
        <w:t>500钻石=50元</w:t>
      </w:r>
    </w:p>
    <w:p w14:paraId="42263253" w14:textId="47C5B5E6" w:rsidR="00321B41" w:rsidRDefault="00321B41" w:rsidP="00321B41">
      <w:pPr>
        <w:pStyle w:val="a7"/>
        <w:ind w:left="360"/>
      </w:pPr>
      <w:r>
        <w:rPr>
          <w:rFonts w:hint="eastAsia"/>
        </w:rPr>
        <w:t>1580钻石=158元</w:t>
      </w:r>
    </w:p>
    <w:p w14:paraId="06E011F3" w14:textId="700A6C6F" w:rsidR="006662D0" w:rsidRDefault="006662D0" w:rsidP="00321B41">
      <w:pPr>
        <w:pStyle w:val="a7"/>
        <w:ind w:left="360"/>
      </w:pPr>
      <w:r>
        <w:rPr>
          <w:rFonts w:hint="eastAsia"/>
        </w:rPr>
        <w:t>3580钻石=358元</w:t>
      </w:r>
    </w:p>
    <w:p w14:paraId="5AEED010" w14:textId="74073D3E" w:rsidR="006662D0" w:rsidRDefault="006662D0" w:rsidP="00321B41">
      <w:pPr>
        <w:pStyle w:val="a7"/>
        <w:ind w:left="360"/>
      </w:pPr>
      <w:r>
        <w:rPr>
          <w:rFonts w:hint="eastAsia"/>
        </w:rPr>
        <w:t>6580钻石=658元</w:t>
      </w:r>
    </w:p>
    <w:p w14:paraId="3AFEE79A" w14:textId="77777777" w:rsidR="00321B41" w:rsidRDefault="00321B41" w:rsidP="00321B41">
      <w:pPr>
        <w:pStyle w:val="a7"/>
        <w:ind w:left="360" w:firstLineChars="0" w:firstLine="0"/>
      </w:pPr>
    </w:p>
    <w:sectPr w:rsidR="0032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F38CD" w14:textId="77777777" w:rsidR="002D26AD" w:rsidRDefault="002D26AD" w:rsidP="00321B41">
      <w:r>
        <w:separator/>
      </w:r>
    </w:p>
  </w:endnote>
  <w:endnote w:type="continuationSeparator" w:id="0">
    <w:p w14:paraId="2E87799A" w14:textId="77777777" w:rsidR="002D26AD" w:rsidRDefault="002D26AD" w:rsidP="0032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20AEA" w14:textId="77777777" w:rsidR="002D26AD" w:rsidRDefault="002D26AD" w:rsidP="00321B41">
      <w:r>
        <w:separator/>
      </w:r>
    </w:p>
  </w:footnote>
  <w:footnote w:type="continuationSeparator" w:id="0">
    <w:p w14:paraId="4FDFC7A9" w14:textId="77777777" w:rsidR="002D26AD" w:rsidRDefault="002D26AD" w:rsidP="00321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3E7F"/>
    <w:multiLevelType w:val="hybridMultilevel"/>
    <w:tmpl w:val="22D6B0CA"/>
    <w:lvl w:ilvl="0" w:tplc="27509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1A"/>
    <w:rsid w:val="001B0EEB"/>
    <w:rsid w:val="002D26AD"/>
    <w:rsid w:val="00321B41"/>
    <w:rsid w:val="004C621A"/>
    <w:rsid w:val="00511C1A"/>
    <w:rsid w:val="006662D0"/>
    <w:rsid w:val="008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66F2A"/>
  <w15:chartTrackingRefBased/>
  <w15:docId w15:val="{EA7D1961-F932-43E1-BC9B-17C7CC01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B41"/>
    <w:rPr>
      <w:sz w:val="18"/>
      <w:szCs w:val="18"/>
    </w:rPr>
  </w:style>
  <w:style w:type="paragraph" w:styleId="a7">
    <w:name w:val="List Paragraph"/>
    <w:basedOn w:val="a"/>
    <w:uiPriority w:val="34"/>
    <w:qFormat/>
    <w:rsid w:val="00321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3</cp:revision>
  <dcterms:created xsi:type="dcterms:W3CDTF">2018-04-23T07:56:00Z</dcterms:created>
  <dcterms:modified xsi:type="dcterms:W3CDTF">2018-04-24T05:56:00Z</dcterms:modified>
</cp:coreProperties>
</file>