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5BF2" w14:textId="64584FEF" w:rsidR="001B0EEB" w:rsidRDefault="005E452E">
      <w:r w:rsidRPr="005E452E">
        <w:rPr>
          <w:noProof/>
        </w:rPr>
        <w:drawing>
          <wp:inline distT="0" distB="0" distL="0" distR="0" wp14:anchorId="7EB7D18E" wp14:editId="7310526E">
            <wp:extent cx="2874994" cy="5113655"/>
            <wp:effectExtent l="0" t="0" r="1905" b="0"/>
            <wp:docPr id="1" name="图片 1" descr="C:\Users\mahao\AppData\Local\Temp\WeChat Files\17587249331191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175872493311910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73" cy="51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82C1" w14:textId="3FC0C37D" w:rsidR="005E452E" w:rsidRDefault="005E452E">
      <w:pPr>
        <w:rPr>
          <w:rFonts w:hint="eastAsia"/>
        </w:rPr>
      </w:pPr>
      <w:r>
        <w:rPr>
          <w:rFonts w:hint="eastAsia"/>
        </w:rPr>
        <w:t>公会默认可容纳的战队个数，从50改为15</w:t>
      </w:r>
      <w:bookmarkStart w:id="0" w:name="_GoBack"/>
      <w:bookmarkEnd w:id="0"/>
    </w:p>
    <w:sectPr w:rsidR="005E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C"/>
    <w:rsid w:val="000F2D1C"/>
    <w:rsid w:val="001B0EEB"/>
    <w:rsid w:val="005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30CF"/>
  <w15:chartTrackingRefBased/>
  <w15:docId w15:val="{4BD017AA-7C4E-4FAA-BE9C-D8EA032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2018-04-27T07:33:00Z</dcterms:created>
  <dcterms:modified xsi:type="dcterms:W3CDTF">2018-04-27T07:34:00Z</dcterms:modified>
</cp:coreProperties>
</file>