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 w:val="1"/>
          <w:bCs w:val="1"/>
          <w:sz w:val="28"/>
          <w:szCs w:val="28"/>
        </w:rPr>
      </w:pPr>
      <w:r w:rsidR="006E4EBA">
        <w:drawing>
          <wp:inline xmlns:wp14="http://schemas.microsoft.com/office/word/2010/wordprocessingDrawing" wp14:editId="20E964F7" wp14:anchorId="4828C71C">
            <wp:extent cx="2276475" cy="2009775"/>
            <wp:effectExtent l="0" t="0" r="0" b="0"/>
            <wp:docPr id="2" name="image1.png" descr="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 w:val="1"/>
          <w:bCs w:val="1"/>
          <w:sz w:val="28"/>
          <w:szCs w:val="28"/>
        </w:rPr>
      </w:pPr>
      <w:r w:rsidR="006E4EBA">
        <w:drawing>
          <wp:inline xmlns:wp14="http://schemas.microsoft.com/office/word/2010/wordprocessingDrawing" wp14:editId="404B5BAF" wp14:anchorId="6DFF85F3">
            <wp:extent cx="3605213" cy="2260896"/>
            <wp:effectExtent l="0" t="0" r="0" b="0"/>
            <wp:docPr id="1" name="image2.png" descr="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806A249" w:rsidP="48EBE857" w:rsidRDefault="0806A249" w14:paraId="4934AE4F" w14:textId="710C7348">
      <w:pPr>
        <w:pStyle w:val="Normal"/>
      </w:pPr>
      <w:r w:rsidR="0806A249">
        <w:drawing>
          <wp:inline wp14:editId="415386D8" wp14:anchorId="33176EB2">
            <wp:extent cx="2828925" cy="2647950"/>
            <wp:effectExtent l="0" t="0" r="0" b="0"/>
            <wp:docPr id="85268265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68265" name="Picture 85268265"/>
                    <pic:cNvPicPr/>
                  </pic:nvPicPr>
                  <pic:blipFill>
                    <a:blip xmlns:r="http://schemas.openxmlformats.org/officeDocument/2006/relationships" r:embed="rId167882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6A249" w:rsidP="48EBE857" w:rsidRDefault="0806A249" w14:paraId="647876B2" w14:textId="78995E9E">
      <w:pPr>
        <w:pStyle w:val="Normal"/>
      </w:pPr>
      <w:r w:rsidR="0806A249">
        <w:drawing>
          <wp:inline wp14:editId="2B627C12" wp14:anchorId="27C4A3F4">
            <wp:extent cx="2876550" cy="2213208"/>
            <wp:effectExtent l="0" t="0" r="0" b="0"/>
            <wp:docPr id="66857962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57962" name="Picture 66857962"/>
                    <pic:cNvPicPr/>
                  </pic:nvPicPr>
                  <pic:blipFill>
                    <a:blip xmlns:r="http://schemas.openxmlformats.org/officeDocument/2006/relationships" r:embed="rId1064413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550" cy="22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6A249" w:rsidP="48EBE857" w:rsidRDefault="0806A249" w14:paraId="5C6F8169" w14:textId="262D277A">
      <w:pPr>
        <w:pStyle w:val="Normal"/>
      </w:pPr>
      <w:r w:rsidR="0806A249">
        <w:drawing>
          <wp:inline wp14:editId="0928670F" wp14:anchorId="62B05DB9">
            <wp:extent cx="3587519" cy="2771775"/>
            <wp:effectExtent l="0" t="0" r="0" b="0"/>
            <wp:docPr id="302860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860249" name="Picture 302860249"/>
                    <pic:cNvPicPr/>
                  </pic:nvPicPr>
                  <pic:blipFill>
                    <a:blip xmlns:r="http://schemas.openxmlformats.org/officeDocument/2006/relationships" r:embed="rId1410064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519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3CE56E54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3CE56E54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3CE56E54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77777777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RDefault="006E4EBA" w14:paraId="0854D97A" wp14:textId="77777777">
      <w:pPr>
        <w:rPr>
          <w:sz w:val="28"/>
          <w:szCs w:val="28"/>
        </w:rPr>
      </w:pPr>
      <w:hyperlink r:id="rId8">
        <w:r>
          <w:rPr>
            <w:color w:val="1155CC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0806A249"/>
    <w:rsid w:val="1AE5488B"/>
    <w:rsid w:val="27736205"/>
    <w:rsid w:val="2F305EA3"/>
    <w:rsid w:val="3CE56E54"/>
    <w:rsid w:val="3EB6BAC0"/>
    <w:rsid w:val="48EBE857"/>
    <w:rsid w:val="6330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agarteneats.com/20-food-networks-best-ina-garten-recipe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w3.org/WAI/standards-guidelines/wca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1678829499" /><Relationship Type="http://schemas.openxmlformats.org/officeDocument/2006/relationships/image" Target="/media/image4.png" Id="rId1064413994" /><Relationship Type="http://schemas.openxmlformats.org/officeDocument/2006/relationships/image" Target="/media/image5.png" Id="rId141006425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2026-03-05T23:40:04.3621379Z</dcterms:modified>
</coreProperties>
</file>