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BF6" w14:textId="4463BD37" w:rsidR="006A38EC" w:rsidRDefault="006A38EC">
      <w:r>
        <w:t>Summary:</w:t>
      </w:r>
    </w:p>
    <w:p w14:paraId="6B1DC9B3" w14:textId="520D438D" w:rsidR="006A38EC" w:rsidRDefault="006A38EC">
      <w:r>
        <w:t>This analysis shows us the breakdown of school performance, using passing math and reading scores as a measure of success, and compares it to school demographics, such as school type, budget amount per student, and school size. From our analysis, we can conclude that these factors make a discernable difference in the school’s performance. Charter schools perform better than district schools, and district schools spend more than charter schools per student. Test scores don’t really vary by grade for math or for reading</w:t>
      </w:r>
      <w:r w:rsidR="00E27C32">
        <w:t xml:space="preserve">. Overall, the biggest takeaways from this analysis are that large district schools spend more money than smaller charter </w:t>
      </w:r>
      <w:r w:rsidR="00DB403B">
        <w:t>schools and</w:t>
      </w:r>
      <w:r w:rsidR="00E27C32">
        <w:t xml:space="preserve"> are less successful despite doing so. </w:t>
      </w:r>
    </w:p>
    <w:p w14:paraId="04AE0238" w14:textId="536E3AD2" w:rsidR="00F54DD7" w:rsidRDefault="006A38EC">
      <w:r>
        <w:t>Conclusions:</w:t>
      </w:r>
    </w:p>
    <w:p w14:paraId="7A3D60A5" w14:textId="3105E69C" w:rsidR="006A38EC" w:rsidRDefault="006A38EC">
      <w:r>
        <w:t xml:space="preserve">Using passing math and reading scores as a measure for schools’ success, charter schools are more successful than district schools, given that the 5 schools with the highest overall passing percentages are charter schools, and the 5 schools with the lowest passing percentages are district schools. </w:t>
      </w:r>
    </w:p>
    <w:p w14:paraId="4B1E5235" w14:textId="29604AC9" w:rsidR="006A38EC" w:rsidRDefault="006A38EC">
      <w:r>
        <w:t xml:space="preserve">It’s interesting that Rodriguez High School, the lowest performing school in math and reading scores, spends more per student ($630-$645 per student) than the highest performing school – Cabrera High School (&lt;$585 per student). Perhaps a further analysis into where the funds are being allocated would help us understand this more. </w:t>
      </w:r>
    </w:p>
    <w:p w14:paraId="23857F38" w14:textId="77777777" w:rsidR="006A38EC" w:rsidRDefault="006A38EC"/>
    <w:sectPr w:rsidR="006A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FB"/>
    <w:rsid w:val="001127FB"/>
    <w:rsid w:val="002013B8"/>
    <w:rsid w:val="006A38EC"/>
    <w:rsid w:val="00843470"/>
    <w:rsid w:val="00DB403B"/>
    <w:rsid w:val="00E27C32"/>
    <w:rsid w:val="00F5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9539"/>
  <w15:chartTrackingRefBased/>
  <w15:docId w15:val="{61BA96E3-DB46-45BE-94FD-E11002C9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Potestio</dc:creator>
  <cp:keywords/>
  <dc:description/>
  <cp:lastModifiedBy>Allison Potestio</cp:lastModifiedBy>
  <cp:revision>2</cp:revision>
  <dcterms:created xsi:type="dcterms:W3CDTF">2023-07-25T14:59:00Z</dcterms:created>
  <dcterms:modified xsi:type="dcterms:W3CDTF">2023-07-27T12:42:00Z</dcterms:modified>
</cp:coreProperties>
</file>