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ECE 303 Communications Networks</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Syllabus Spring 20</w:t>
      </w: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Shivam Mevawala</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Course Description:</w:t>
      </w: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and design of communication networks. Network protocols, architecture, security, privacy, routing and congestion control, Internet, local area networks, wireless networks, and multimedia services. Physical layer, multiple access techniques, transport layer. Introduction to probabilistic and stochastic analytic techniques for communication networks. </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Textbook:</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James F. Kurose and Keith W. Ross.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Computer Networking: A Top-Down Approach 5th Edition.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Addison Wesley.  ISBN-10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0136079679</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Homework:</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Roughly bi-weekly homework will be assigned but not collected. We will go over it in class, and people will be invited at random to work the homework problem out</w:t>
      </w:r>
      <w:r w:rsidDel="00000000" w:rsidR="00000000" w:rsidRPr="00000000">
        <w:rPr>
          <w:rtl w:val="0"/>
        </w:rPr>
        <w:t xml:space="preserve"> with the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count as part(but not all) of your participation grade.</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Quizzes:</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w:t>
      </w:r>
      <w:r w:rsidDel="00000000" w:rsidR="00000000" w:rsidRPr="00000000">
        <w:rPr>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quizzes based on reading assignments.  To make things interesting, I will be assigning a few research papers on current, recent topics in networks . In order to ensure that you actually read the papers, there will be short (</w:t>
      </w: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minute) quizzes. </w:t>
      </w: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mbpz9nm2lqx" w:id="1"/>
      <w:bookmarkEnd w:id="1"/>
      <w:r w:rsidDel="00000000" w:rsidR="00000000" w:rsidRPr="00000000">
        <w:rPr>
          <w:rtl w:val="0"/>
        </w:rPr>
        <w:t xml:space="preserve">There will also be a couple of quizzes just to test comprehension of basic topics.  This is to help me understand what areas to focus on during the lecture.</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projects.  The first one is a small project worth 10% of your final grade. The second one will be more substantial and will be a competition between you and your fellow classmates.  This will be </w:t>
      </w: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final grade.  The third wil</w:t>
      </w:r>
      <w:r w:rsidDel="00000000" w:rsidR="00000000" w:rsidRPr="00000000">
        <w:rPr>
          <w:rtl w:val="0"/>
        </w:rPr>
        <w:t xml:space="preserve">l require cumulative knowledge of the course.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details will be provided during the course.</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Grading:</w:t>
      </w: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(10%), Midterm (20%), Final (20%), Quizzes (</w:t>
      </w: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Projects(</w:t>
      </w:r>
      <w:r w:rsidDel="00000000" w:rsidR="00000000" w:rsidRPr="00000000">
        <w:rPr>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Policies:</w:t>
      </w: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letter grade is deducted for lateness of projects. Extreme lateness may result in further deductions.</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Collaboration between teams is allowed and encouraged; explicit copying of code is not. Any code that you did not write yourself that is not part of the basic </w:t>
      </w:r>
      <w:r w:rsidDel="00000000" w:rsidR="00000000" w:rsidRPr="00000000">
        <w:rPr>
          <w:rtl w:val="0"/>
        </w:rPr>
        <w:t xml:space="preserve">Python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other language installation must be attributed. Failure to do so results in an F on the project.</w:t>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Missed exams receive a grade of F without prior arrangements or a note from the Dean’s office indicating medical emergency.</w:t>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Exams are supposed to be hard, not simple regurgitation of homework problems. They are also graded on a curve.  The general rule of thumb is I take the mean and the standard deviation. 1 STD above the mean is an A, between the mean and 1 std above is a B, between the mean and 1 std below is a C, etc. I reserve the right to adjust this upwards or downwards somewhat, but generally I do not.</w:t>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Roboto" w:cs="Roboto" w:eastAsia="Roboto" w:hAnsi="Roboto"/>
          <w:sz w:val="20"/>
          <w:szCs w:val="2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compute your final grade, your letter grade on the above components is used in conjunction with the percentages listed above. 3.7 on a 4.0 scale earns an A, 2.7 earns a B, etc.</w:t>
      </w: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Email:</w:t>
      </w: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My email is </w:t>
      </w:r>
      <w:hyperlink r:id="rId6">
        <w:r w:rsidDel="00000000" w:rsidR="00000000" w:rsidRPr="00000000">
          <w:rPr>
            <w:rFonts w:ascii="Roboto" w:cs="Roboto" w:eastAsia="Roboto" w:hAnsi="Roboto"/>
            <w:color w:val="1155cc"/>
            <w:sz w:val="20"/>
            <w:szCs w:val="20"/>
            <w:u w:val="single"/>
            <w:rtl w:val="0"/>
          </w:rPr>
          <w:t xml:space="preserve">shivmevawala@gmail.com</w:t>
        </w:r>
      </w:hyperlink>
      <w:r w:rsidDel="00000000" w:rsidR="00000000" w:rsidRPr="00000000">
        <w:rPr>
          <w:rFonts w:ascii="Roboto" w:cs="Roboto" w:eastAsia="Roboto" w:hAnsi="Roboto"/>
          <w:sz w:val="20"/>
          <w:szCs w:val="20"/>
          <w:rtl w:val="0"/>
        </w:rPr>
        <w:t xml:space="preserve">. Feel free to contact me if you have any questions.  General assignment questions should be put in the Teams if the answer can be applicable to the entire class.</w:t>
      </w:r>
      <w:r w:rsidDel="00000000" w:rsidR="00000000" w:rsidRPr="00000000">
        <w:rPr>
          <w:rtl w:val="0"/>
        </w:rPr>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72"/>
          <w:szCs w:val="72"/>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mailto:shivmevawala@gmail.com"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4BF725465D2946AFCD922DCDA97121" ma:contentTypeVersion="0" ma:contentTypeDescription="Create a new document." ma:contentTypeScope="" ma:versionID="2caa0c5e468be9997d471cc8082fa80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90975-B890-4061-AED3-8DC2017DFBA3}"/>
</file>

<file path=customXml/itemProps2.xml><?xml version="1.0" encoding="utf-8"?>
<ds:datastoreItem xmlns:ds="http://schemas.openxmlformats.org/officeDocument/2006/customXml" ds:itemID="{B77FC2F2-7D39-4BFA-8E42-8F0CE4367F89}"/>
</file>

<file path=customXml/itemProps3.xml><?xml version="1.0" encoding="utf-8"?>
<ds:datastoreItem xmlns:ds="http://schemas.openxmlformats.org/officeDocument/2006/customXml" ds:itemID="{981D991A-F8AA-4882-906A-FD78896AFFE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0x010100F34BF725465D2946AFCD922DCDA97121</vt:lpwstr>
  </property>
</Properties>
</file>