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0B850" w14:textId="5CEF8948" w:rsidR="004D5569" w:rsidRPr="00BB4BAC" w:rsidRDefault="00BB4BAC" w:rsidP="00BB4BAC">
      <w:pPr>
        <w:jc w:val="center"/>
        <w:rPr>
          <w:color w:val="FF0000"/>
          <w:sz w:val="40"/>
          <w:szCs w:val="40"/>
        </w:rPr>
      </w:pPr>
      <w:r w:rsidRPr="00BB4BAC">
        <w:rPr>
          <w:color w:val="FF0000"/>
          <w:sz w:val="40"/>
          <w:szCs w:val="40"/>
        </w:rPr>
        <w:t>RECURSION</w:t>
      </w:r>
    </w:p>
    <w:p w14:paraId="7F29AE2A" w14:textId="5A010DA2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>recursion(){</w:t>
      </w:r>
    </w:p>
    <w:p w14:paraId="79BA13FA" w14:textId="4CB6A767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&lt;điều kiện dừng&gt; ( các base case tính được )</w:t>
      </w:r>
    </w:p>
    <w:p w14:paraId="53B3C77C" w14:textId="43E83338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&lt;lời gọi đệ quy&gt; ( recursive case, các bài toán nhỏ hơn )</w:t>
      </w:r>
    </w:p>
    <w:p w14:paraId="62196EB9" w14:textId="080FE01F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&lt;Kết hợp các kết quả&gt; ( res+=, max(res,ans) )</w:t>
      </w:r>
    </w:p>
    <w:p w14:paraId="3034BE25" w14:textId="4FA6F452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87588DC" w14:textId="56E458B2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>-Kỹ thuật loang, tìm đường đi,…</w:t>
      </w:r>
    </w:p>
    <w:p w14:paraId="556908BE" w14:textId="1FF2E26F" w:rsidR="00BD2147" w:rsidRDefault="00BD2147" w:rsidP="00BB4BAC">
      <w:pPr>
        <w:rPr>
          <w:sz w:val="32"/>
          <w:szCs w:val="32"/>
        </w:rPr>
      </w:pPr>
      <w:r>
        <w:rPr>
          <w:sz w:val="32"/>
          <w:szCs w:val="32"/>
        </w:rPr>
        <w:t>-Đệ quy có nhớ ( nếu các lần gọi đệ quy có lặp lại (vd như fibo) thì có thể dùng bảng tra, biến phụ để lưu)</w:t>
      </w:r>
    </w:p>
    <w:p w14:paraId="4C4210CD" w14:textId="7E0F8C2A" w:rsidR="00BB4BAC" w:rsidRDefault="00BB4BAC" w:rsidP="00BB4BAC">
      <w:pPr>
        <w:jc w:val="center"/>
        <w:rPr>
          <w:color w:val="FF0000"/>
          <w:sz w:val="40"/>
          <w:szCs w:val="40"/>
        </w:rPr>
      </w:pPr>
      <w:r w:rsidRPr="00BB4BAC">
        <w:rPr>
          <w:color w:val="FF0000"/>
          <w:sz w:val="40"/>
          <w:szCs w:val="40"/>
        </w:rPr>
        <w:t>BACKTRACKING</w:t>
      </w:r>
    </w:p>
    <w:p w14:paraId="7A5A6F2F" w14:textId="17470706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>backtracking(){</w:t>
      </w:r>
    </w:p>
    <w:p w14:paraId="305F398E" w14:textId="7A33ED26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&lt;duyệt tất cả các khả năng&gt; ( for j= khả năng 1 chạy đến khả năng n )</w:t>
      </w:r>
    </w:p>
    <w:p w14:paraId="207B7521" w14:textId="3B49403D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&lt;kiểm tra các thể nhận khả năng j&gt; ( if ( điều kiện ) )</w:t>
      </w:r>
    </w:p>
    <w:p w14:paraId="7AC32ADB" w14:textId="29EF87F5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&lt;Đánh dấu đã sử dụng&gt;</w:t>
      </w:r>
    </w:p>
    <w:p w14:paraId="4FA194CF" w14:textId="3B7CDC1D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&lt;điều kiện dừng&gt; ( if đã đủ 1 cấu hình thì in ra )</w:t>
      </w:r>
    </w:p>
    <w:p w14:paraId="01C002A4" w14:textId="70CAB4A5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&lt;lời gọi đệ quy&gt; ( else để tìm cho đủ 1 cấu hình )</w:t>
      </w:r>
      <w:r w:rsidR="004D4BA1">
        <w:rPr>
          <w:sz w:val="32"/>
          <w:szCs w:val="32"/>
        </w:rPr>
        <w:t xml:space="preserve"> ( điều kiện gọi đệ quy chính là đánh giá cận để đi tiếp hay không)</w:t>
      </w:r>
    </w:p>
    <w:p w14:paraId="720BD329" w14:textId="4DAA5A05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  <w:t>&lt;gỡ bỏ đánh dấu&gt; ( bỏ các đánh dấu để reset lại, tìm các cấu hình sau )</w:t>
      </w:r>
    </w:p>
    <w:p w14:paraId="59BFD509" w14:textId="61270893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6755D56" w14:textId="5EF69B87" w:rsidR="002B5939" w:rsidRDefault="002B5939" w:rsidP="00BB4BAC">
      <w:pPr>
        <w:rPr>
          <w:sz w:val="32"/>
          <w:szCs w:val="32"/>
        </w:rPr>
      </w:pPr>
      <w:r>
        <w:rPr>
          <w:sz w:val="32"/>
          <w:szCs w:val="32"/>
        </w:rPr>
        <w:t>-Notes : không nhất thiết phải dùng for</w:t>
      </w:r>
      <w:r w:rsidR="00D176EE">
        <w:rPr>
          <w:sz w:val="32"/>
          <w:szCs w:val="32"/>
        </w:rPr>
        <w:t xml:space="preserve"> để xét khả năng có thể if thẳng đối với các bài toán có thể chọn hoặc không </w:t>
      </w:r>
      <w:r w:rsidR="00AE1E77">
        <w:rPr>
          <w:sz w:val="32"/>
          <w:szCs w:val="32"/>
        </w:rPr>
        <w:t xml:space="preserve">(ví dụ chọn k quân tượng trong bàn cờ nxn), trong các bài toán ma trận , ta có thể quay lui theo kiểu </w:t>
      </w:r>
      <w:r w:rsidR="00486828">
        <w:rPr>
          <w:sz w:val="32"/>
          <w:szCs w:val="32"/>
        </w:rPr>
        <w:t xml:space="preserve">col&lt;n-1 thì tăng </w:t>
      </w:r>
      <w:r w:rsidR="00BC527D">
        <w:rPr>
          <w:sz w:val="32"/>
          <w:szCs w:val="32"/>
        </w:rPr>
        <w:t xml:space="preserve">col lên 1, nếu col=n-1 thì ta cho row tăng lên 1, col về 0. </w:t>
      </w:r>
      <w:r w:rsidR="009C65D4">
        <w:rPr>
          <w:sz w:val="32"/>
          <w:szCs w:val="32"/>
        </w:rPr>
        <w:t>Về cơ bản ta cũng đang xét tất cả các trường hợp cho n*n ô , đây là 1 cách xây dựng cấu hình</w:t>
      </w:r>
      <w:r w:rsidR="00476DBC">
        <w:rPr>
          <w:sz w:val="32"/>
          <w:szCs w:val="32"/>
        </w:rPr>
        <w:t xml:space="preserve">, còn nếu ta để mảng x[n*n] thì </w:t>
      </w:r>
      <w:r w:rsidR="00F06275">
        <w:rPr>
          <w:sz w:val="32"/>
          <w:szCs w:val="32"/>
        </w:rPr>
        <w:t>các phần tử của các hàng đều nằm ngang nhau</w:t>
      </w:r>
      <w:r w:rsidR="007773C8">
        <w:rPr>
          <w:sz w:val="32"/>
          <w:szCs w:val="32"/>
        </w:rPr>
        <w:t xml:space="preserve"> và từ vị trí i của x[i] yêu cầu biến đổi thành vị trí </w:t>
      </w:r>
      <w:r w:rsidR="005D1250">
        <w:rPr>
          <w:sz w:val="32"/>
          <w:szCs w:val="32"/>
        </w:rPr>
        <w:t>a[x][y] trên bàn cờ</w:t>
      </w:r>
      <w:r w:rsidR="00F74D1A">
        <w:rPr>
          <w:sz w:val="32"/>
          <w:szCs w:val="32"/>
        </w:rPr>
        <w:t xml:space="preserve"> ( có thể là a[i/n][i%n] ).</w:t>
      </w:r>
    </w:p>
    <w:p w14:paraId="0F823BFF" w14:textId="12447178" w:rsid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2A058479" w14:textId="1AE526D5" w:rsidR="00BB4BAC" w:rsidRP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40214CD9" w14:textId="588DE7B7" w:rsidR="00BB4BAC" w:rsidRPr="00BB4BAC" w:rsidRDefault="00BB4BAC" w:rsidP="00BB4BAC">
      <w:pPr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B4BAC" w:rsidRPr="00BB4BAC" w:rsidSect="00BB4BAC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AC"/>
    <w:rsid w:val="002B5939"/>
    <w:rsid w:val="00476DBC"/>
    <w:rsid w:val="00486828"/>
    <w:rsid w:val="004D4BA1"/>
    <w:rsid w:val="004D5569"/>
    <w:rsid w:val="005D1250"/>
    <w:rsid w:val="007773C8"/>
    <w:rsid w:val="009C65D4"/>
    <w:rsid w:val="00AE1E77"/>
    <w:rsid w:val="00BB4BAC"/>
    <w:rsid w:val="00BC527D"/>
    <w:rsid w:val="00BD2147"/>
    <w:rsid w:val="00D176EE"/>
    <w:rsid w:val="00F06275"/>
    <w:rsid w:val="00F7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B421"/>
  <w15:chartTrackingRefBased/>
  <w15:docId w15:val="{51F6E3C3-0A0E-4E4F-BA4E-29E3C3E1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samba</dc:creator>
  <cp:keywords/>
  <dc:description/>
  <cp:lastModifiedBy>toan samba</cp:lastModifiedBy>
  <cp:revision>14</cp:revision>
  <dcterms:created xsi:type="dcterms:W3CDTF">2025-02-20T15:03:00Z</dcterms:created>
  <dcterms:modified xsi:type="dcterms:W3CDTF">2025-03-03T10:08:00Z</dcterms:modified>
</cp:coreProperties>
</file>