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E5B" w:rsidRPr="005511E8" w:rsidRDefault="003D1E5B" w:rsidP="00FA716A">
      <w:pPr>
        <w:spacing w:after="0" w:line="240" w:lineRule="auto"/>
        <w:ind w:right="-1"/>
        <w:jc w:val="center"/>
        <w:rPr>
          <w:rFonts w:ascii="Times New Roman" w:hAnsi="Times New Roman" w:cs="Times New Roman"/>
          <w:b/>
          <w:sz w:val="28"/>
          <w:szCs w:val="28"/>
          <w:lang w:val="kk-KZ"/>
        </w:rPr>
      </w:pPr>
      <w:bookmarkStart w:id="0" w:name="_GoBack"/>
      <w:bookmarkEnd w:id="0"/>
      <w:r w:rsidRPr="005511E8">
        <w:rPr>
          <w:rFonts w:ascii="Times New Roman" w:hAnsi="Times New Roman" w:cs="Times New Roman"/>
          <w:b/>
          <w:sz w:val="28"/>
          <w:szCs w:val="28"/>
          <w:lang w:val="kk-KZ"/>
        </w:rPr>
        <w:t>ВВЕДЕНИЕ</w:t>
      </w:r>
    </w:p>
    <w:p w:rsidR="003D1E5B" w:rsidRPr="005511E8" w:rsidRDefault="003D1E5B" w:rsidP="003D1E5B">
      <w:pPr>
        <w:spacing w:after="0" w:line="240" w:lineRule="auto"/>
        <w:ind w:right="-1"/>
        <w:jc w:val="center"/>
        <w:rPr>
          <w:rFonts w:ascii="Times New Roman" w:hAnsi="Times New Roman" w:cs="Times New Roman"/>
          <w:b/>
          <w:sz w:val="28"/>
          <w:szCs w:val="28"/>
          <w:lang w:val="kk-KZ"/>
        </w:rPr>
      </w:pPr>
    </w:p>
    <w:p w:rsidR="003D1E5B" w:rsidRPr="000F3F03" w:rsidRDefault="003D1E5B" w:rsidP="002C4FB0">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b/>
          <w:sz w:val="28"/>
          <w:szCs w:val="28"/>
          <w:lang w:val="kk-KZ"/>
        </w:rPr>
        <w:t>Актуальность работы.</w:t>
      </w:r>
      <w:r w:rsidRPr="005511E8">
        <w:rPr>
          <w:rFonts w:ascii="Times New Roman" w:hAnsi="Times New Roman" w:cs="Times New Roman"/>
          <w:sz w:val="28"/>
          <w:szCs w:val="28"/>
          <w:lang w:val="kk-KZ"/>
        </w:rPr>
        <w:t xml:space="preserve"> </w:t>
      </w:r>
      <w:r w:rsidR="000F3F03" w:rsidRPr="005511E8">
        <w:rPr>
          <w:rFonts w:ascii="Times New Roman" w:hAnsi="Times New Roman" w:cs="Times New Roman"/>
          <w:sz w:val="28"/>
          <w:szCs w:val="28"/>
        </w:rPr>
        <w:t xml:space="preserve">Актуальность выбранной мною темы обусловлена постоянно растущим спросом на веб-сайты для компаний. На данный момент, практически все новые компании, </w:t>
      </w:r>
      <w:proofErr w:type="spellStart"/>
      <w:r w:rsidR="000F3F03" w:rsidRPr="005511E8">
        <w:rPr>
          <w:rFonts w:ascii="Times New Roman" w:hAnsi="Times New Roman" w:cs="Times New Roman"/>
          <w:sz w:val="28"/>
          <w:szCs w:val="28"/>
        </w:rPr>
        <w:t>стартапы</w:t>
      </w:r>
      <w:proofErr w:type="spellEnd"/>
      <w:r w:rsidR="000F3F03" w:rsidRPr="005511E8">
        <w:rPr>
          <w:rFonts w:ascii="Times New Roman" w:hAnsi="Times New Roman" w:cs="Times New Roman"/>
          <w:sz w:val="28"/>
          <w:szCs w:val="28"/>
        </w:rPr>
        <w:t xml:space="preserve"> имеют свой веб-сайт. Наличие такого в интернете даёт возможность получать клиентов удаленно. </w:t>
      </w:r>
    </w:p>
    <w:p w:rsidR="003D1E5B" w:rsidRPr="005511E8" w:rsidRDefault="003D1E5B" w:rsidP="003D1E5B">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b/>
          <w:sz w:val="28"/>
          <w:szCs w:val="28"/>
          <w:lang w:val="kk-KZ"/>
        </w:rPr>
        <w:t>Цель работы.</w:t>
      </w:r>
      <w:r w:rsidRPr="005511E8">
        <w:rPr>
          <w:rFonts w:ascii="Times New Roman" w:hAnsi="Times New Roman" w:cs="Times New Roman"/>
          <w:sz w:val="28"/>
          <w:szCs w:val="28"/>
          <w:lang w:val="kk-KZ"/>
        </w:rPr>
        <w:t xml:space="preserve"> Разработать программное обеспечение для </w:t>
      </w:r>
      <w:r w:rsidR="002C4FB0">
        <w:rPr>
          <w:rFonts w:ascii="Times New Roman" w:hAnsi="Times New Roman" w:cs="Times New Roman"/>
          <w:sz w:val="28"/>
          <w:szCs w:val="28"/>
          <w:lang w:val="kk-KZ"/>
        </w:rPr>
        <w:t>компании.</w:t>
      </w:r>
    </w:p>
    <w:p w:rsidR="003D1E5B" w:rsidRPr="005511E8" w:rsidRDefault="003D1E5B" w:rsidP="003D1E5B">
      <w:pPr>
        <w:spacing w:after="0" w:line="240" w:lineRule="auto"/>
        <w:ind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Для достижения поставленной в работе цели были решены следующие задачи исследования: </w:t>
      </w:r>
    </w:p>
    <w:p w:rsidR="003D1E5B" w:rsidRPr="005511E8" w:rsidRDefault="000F3F03" w:rsidP="003D1E5B">
      <w:pPr>
        <w:pStyle w:val="a4"/>
        <w:numPr>
          <w:ilvl w:val="0"/>
          <w:numId w:val="1"/>
        </w:numPr>
        <w:spacing w:after="0" w:line="240" w:lineRule="auto"/>
        <w:ind w:left="0" w:right="-1" w:firstLine="709"/>
        <w:jc w:val="both"/>
        <w:rPr>
          <w:rFonts w:ascii="Times New Roman" w:hAnsi="Times New Roman" w:cs="Times New Roman"/>
          <w:sz w:val="28"/>
          <w:szCs w:val="28"/>
        </w:rPr>
      </w:pPr>
      <w:r>
        <w:rPr>
          <w:rFonts w:ascii="Times New Roman" w:hAnsi="Times New Roman" w:cs="Times New Roman"/>
          <w:sz w:val="28"/>
          <w:szCs w:val="28"/>
        </w:rPr>
        <w:t xml:space="preserve">Изучение инструментов верстки, </w:t>
      </w:r>
      <w:r>
        <w:rPr>
          <w:rFonts w:ascii="Times New Roman" w:hAnsi="Times New Roman" w:cs="Times New Roman"/>
          <w:sz w:val="28"/>
          <w:szCs w:val="28"/>
          <w:lang w:val="en-US"/>
        </w:rPr>
        <w:t>HTML</w:t>
      </w:r>
      <w:r w:rsidRPr="000F3F03">
        <w:rPr>
          <w:rFonts w:ascii="Times New Roman" w:hAnsi="Times New Roman" w:cs="Times New Roman"/>
          <w:sz w:val="28"/>
          <w:szCs w:val="28"/>
        </w:rPr>
        <w:t xml:space="preserve">, </w:t>
      </w:r>
      <w:r>
        <w:rPr>
          <w:rFonts w:ascii="Times New Roman" w:hAnsi="Times New Roman" w:cs="Times New Roman"/>
          <w:sz w:val="28"/>
          <w:szCs w:val="28"/>
          <w:lang w:val="en-US"/>
        </w:rPr>
        <w:t>CSS</w:t>
      </w:r>
      <w:r w:rsidR="003D1E5B" w:rsidRPr="005511E8">
        <w:rPr>
          <w:rFonts w:ascii="Times New Roman" w:hAnsi="Times New Roman" w:cs="Times New Roman"/>
          <w:sz w:val="28"/>
          <w:szCs w:val="28"/>
        </w:rPr>
        <w:t>.</w:t>
      </w:r>
    </w:p>
    <w:p w:rsidR="003D1E5B" w:rsidRDefault="000F3F03" w:rsidP="003D1E5B">
      <w:pPr>
        <w:pStyle w:val="a4"/>
        <w:numPr>
          <w:ilvl w:val="0"/>
          <w:numId w:val="1"/>
        </w:numPr>
        <w:spacing w:after="0" w:line="240" w:lineRule="auto"/>
        <w:ind w:left="0" w:right="-1" w:firstLine="709"/>
        <w:jc w:val="both"/>
        <w:rPr>
          <w:rFonts w:ascii="Times New Roman" w:hAnsi="Times New Roman" w:cs="Times New Roman"/>
          <w:sz w:val="28"/>
          <w:szCs w:val="28"/>
        </w:rPr>
      </w:pPr>
      <w:r>
        <w:rPr>
          <w:rFonts w:ascii="Times New Roman" w:hAnsi="Times New Roman" w:cs="Times New Roman"/>
          <w:sz w:val="28"/>
          <w:szCs w:val="28"/>
        </w:rPr>
        <w:t xml:space="preserve">Изучение инструментов </w:t>
      </w:r>
      <w:proofErr w:type="spellStart"/>
      <w:r>
        <w:rPr>
          <w:rFonts w:ascii="Times New Roman" w:hAnsi="Times New Roman" w:cs="Times New Roman"/>
          <w:sz w:val="28"/>
          <w:szCs w:val="28"/>
        </w:rPr>
        <w:t>бэкенда</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0F3F03">
        <w:rPr>
          <w:rFonts w:ascii="Times New Roman" w:hAnsi="Times New Roman" w:cs="Times New Roman"/>
          <w:sz w:val="28"/>
          <w:szCs w:val="28"/>
        </w:rPr>
        <w:t xml:space="preserve"> </w:t>
      </w:r>
      <w:r>
        <w:rPr>
          <w:rFonts w:ascii="Times New Roman" w:hAnsi="Times New Roman" w:cs="Times New Roman"/>
          <w:sz w:val="28"/>
          <w:szCs w:val="28"/>
          <w:lang w:val="en-US"/>
        </w:rPr>
        <w:t>Django</w:t>
      </w:r>
      <w:r w:rsidR="003D1E5B" w:rsidRPr="005511E8">
        <w:rPr>
          <w:rFonts w:ascii="Times New Roman" w:hAnsi="Times New Roman" w:cs="Times New Roman"/>
          <w:sz w:val="28"/>
          <w:szCs w:val="28"/>
        </w:rPr>
        <w:t>.</w:t>
      </w:r>
    </w:p>
    <w:p w:rsidR="00831FC5" w:rsidRPr="005511E8" w:rsidRDefault="00831FC5" w:rsidP="003D1E5B">
      <w:pPr>
        <w:pStyle w:val="a4"/>
        <w:numPr>
          <w:ilvl w:val="0"/>
          <w:numId w:val="1"/>
        </w:numPr>
        <w:spacing w:after="0" w:line="240" w:lineRule="auto"/>
        <w:ind w:left="0" w:right="-1" w:firstLine="709"/>
        <w:jc w:val="both"/>
        <w:rPr>
          <w:rFonts w:ascii="Times New Roman" w:hAnsi="Times New Roman" w:cs="Times New Roman"/>
          <w:sz w:val="28"/>
          <w:szCs w:val="28"/>
        </w:rPr>
      </w:pPr>
      <w:r>
        <w:rPr>
          <w:rFonts w:ascii="Times New Roman" w:hAnsi="Times New Roman" w:cs="Times New Roman"/>
          <w:sz w:val="28"/>
          <w:szCs w:val="28"/>
        </w:rPr>
        <w:t>Разработка веб-сайта.</w:t>
      </w:r>
    </w:p>
    <w:p w:rsidR="003D1E5B" w:rsidRPr="00214507" w:rsidRDefault="003D1E5B" w:rsidP="003D1E5B">
      <w:pPr>
        <w:pStyle w:val="a4"/>
        <w:spacing w:after="0" w:line="240" w:lineRule="auto"/>
        <w:ind w:left="709" w:right="-1"/>
        <w:jc w:val="both"/>
        <w:rPr>
          <w:rFonts w:ascii="Times New Roman" w:hAnsi="Times New Roman" w:cs="Times New Roman"/>
          <w:sz w:val="28"/>
          <w:szCs w:val="28"/>
        </w:rPr>
      </w:pPr>
      <w:r w:rsidRPr="005511E8">
        <w:rPr>
          <w:rFonts w:ascii="Times New Roman" w:hAnsi="Times New Roman" w:cs="Times New Roman"/>
          <w:b/>
          <w:sz w:val="28"/>
          <w:szCs w:val="28"/>
        </w:rPr>
        <w:t xml:space="preserve">Объект исследования – </w:t>
      </w:r>
      <w:r w:rsidR="000F3F03">
        <w:rPr>
          <w:rFonts w:ascii="Times New Roman" w:hAnsi="Times New Roman" w:cs="Times New Roman"/>
          <w:sz w:val="28"/>
          <w:szCs w:val="28"/>
        </w:rPr>
        <w:t xml:space="preserve">Веб-сайт на основе </w:t>
      </w:r>
      <w:proofErr w:type="spellStart"/>
      <w:r w:rsidR="000F3F03">
        <w:rPr>
          <w:rFonts w:ascii="Times New Roman" w:hAnsi="Times New Roman" w:cs="Times New Roman"/>
          <w:sz w:val="28"/>
          <w:szCs w:val="28"/>
        </w:rPr>
        <w:t>фреймворка</w:t>
      </w:r>
      <w:proofErr w:type="spellEnd"/>
      <w:r w:rsidR="000F3F03">
        <w:rPr>
          <w:rFonts w:ascii="Times New Roman" w:hAnsi="Times New Roman" w:cs="Times New Roman"/>
          <w:sz w:val="28"/>
          <w:szCs w:val="28"/>
        </w:rPr>
        <w:t xml:space="preserve"> </w:t>
      </w:r>
      <w:r w:rsidR="000F3F03">
        <w:rPr>
          <w:rFonts w:ascii="Times New Roman" w:hAnsi="Times New Roman" w:cs="Times New Roman"/>
          <w:sz w:val="28"/>
          <w:szCs w:val="28"/>
          <w:lang w:val="en-US"/>
        </w:rPr>
        <w:t>Django</w:t>
      </w:r>
    </w:p>
    <w:p w:rsidR="003D1E5B" w:rsidRPr="000F3F03" w:rsidRDefault="003D1E5B" w:rsidP="003D1E5B">
      <w:pPr>
        <w:pStyle w:val="a4"/>
        <w:spacing w:after="0" w:line="240" w:lineRule="auto"/>
        <w:ind w:left="0" w:right="-1" w:firstLine="709"/>
        <w:jc w:val="both"/>
        <w:rPr>
          <w:rFonts w:ascii="Times New Roman" w:hAnsi="Times New Roman" w:cs="Times New Roman"/>
          <w:sz w:val="28"/>
          <w:szCs w:val="28"/>
        </w:rPr>
      </w:pPr>
      <w:r w:rsidRPr="005511E8">
        <w:rPr>
          <w:rFonts w:ascii="Times New Roman" w:eastAsia="Times New Roman" w:hAnsi="Times New Roman" w:cs="Times New Roman"/>
          <w:b/>
          <w:bCs/>
          <w:sz w:val="28"/>
          <w:szCs w:val="28"/>
        </w:rPr>
        <w:t>П</w:t>
      </w:r>
      <w:r w:rsidRPr="005511E8">
        <w:rPr>
          <w:rFonts w:ascii="Times New Roman" w:hAnsi="Times New Roman" w:cs="Times New Roman"/>
          <w:b/>
          <w:sz w:val="28"/>
          <w:szCs w:val="28"/>
        </w:rPr>
        <w:t xml:space="preserve">редмет исследования – </w:t>
      </w:r>
      <w:r w:rsidRPr="005511E8">
        <w:rPr>
          <w:rFonts w:ascii="Times New Roman" w:hAnsi="Times New Roman" w:cs="Times New Roman"/>
          <w:sz w:val="28"/>
          <w:szCs w:val="28"/>
        </w:rPr>
        <w:t xml:space="preserve">Разработка </w:t>
      </w:r>
      <w:r w:rsidR="000F3F03">
        <w:rPr>
          <w:rFonts w:ascii="Times New Roman" w:hAnsi="Times New Roman" w:cs="Times New Roman"/>
          <w:sz w:val="28"/>
          <w:szCs w:val="28"/>
        </w:rPr>
        <w:t xml:space="preserve">веб-сайта используя язык программирования </w:t>
      </w:r>
      <w:r w:rsidR="000F3F03">
        <w:rPr>
          <w:rFonts w:ascii="Times New Roman" w:hAnsi="Times New Roman" w:cs="Times New Roman"/>
          <w:sz w:val="28"/>
          <w:szCs w:val="28"/>
          <w:lang w:val="en-US"/>
        </w:rPr>
        <w:t>Python</w:t>
      </w: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D146FB" w:rsidRPr="005511E8" w:rsidRDefault="00D146FB" w:rsidP="00D146FB">
      <w:pPr>
        <w:spacing w:after="0" w:line="240" w:lineRule="auto"/>
        <w:ind w:right="-1"/>
        <w:rPr>
          <w:rFonts w:ascii="Times New Roman" w:hAnsi="Times New Roman" w:cs="Times New Roman"/>
          <w:sz w:val="28"/>
          <w:szCs w:val="28"/>
        </w:rPr>
      </w:pPr>
    </w:p>
    <w:p w:rsidR="005511E8" w:rsidRDefault="006C0471" w:rsidP="006C0471">
      <w:pPr>
        <w:spacing w:after="0" w:line="240" w:lineRule="auto"/>
        <w:ind w:right="-1"/>
        <w:jc w:val="both"/>
        <w:rPr>
          <w:rFonts w:ascii="Times New Roman" w:hAnsi="Times New Roman" w:cs="Times New Roman"/>
          <w:sz w:val="28"/>
          <w:szCs w:val="28"/>
        </w:rPr>
      </w:pPr>
      <w:r w:rsidRPr="005511E8">
        <w:rPr>
          <w:rFonts w:ascii="Times New Roman" w:hAnsi="Times New Roman" w:cs="Times New Roman"/>
          <w:sz w:val="28"/>
          <w:szCs w:val="28"/>
        </w:rPr>
        <w:br/>
      </w:r>
      <w:r w:rsidRPr="005511E8">
        <w:rPr>
          <w:rFonts w:ascii="Times New Roman" w:hAnsi="Times New Roman" w:cs="Times New Roman"/>
          <w:sz w:val="28"/>
          <w:szCs w:val="28"/>
        </w:rPr>
        <w:br/>
      </w:r>
      <w:r w:rsidRPr="005511E8">
        <w:rPr>
          <w:rFonts w:ascii="Times New Roman" w:hAnsi="Times New Roman" w:cs="Times New Roman"/>
          <w:sz w:val="28"/>
          <w:szCs w:val="28"/>
        </w:rPr>
        <w:br/>
      </w:r>
    </w:p>
    <w:p w:rsidR="005511E8" w:rsidRDefault="005511E8" w:rsidP="006C0471">
      <w:pPr>
        <w:spacing w:after="0" w:line="240" w:lineRule="auto"/>
        <w:ind w:right="-1"/>
        <w:jc w:val="both"/>
        <w:rPr>
          <w:rFonts w:ascii="Times New Roman" w:hAnsi="Times New Roman" w:cs="Times New Roman"/>
          <w:sz w:val="28"/>
          <w:szCs w:val="28"/>
        </w:rPr>
      </w:pPr>
    </w:p>
    <w:p w:rsidR="002C4FB0" w:rsidRDefault="002C4FB0" w:rsidP="006C0471">
      <w:pPr>
        <w:spacing w:after="0" w:line="240" w:lineRule="auto"/>
        <w:ind w:right="-1"/>
        <w:jc w:val="both"/>
        <w:rPr>
          <w:rFonts w:ascii="Times New Roman" w:hAnsi="Times New Roman" w:cs="Times New Roman"/>
          <w:sz w:val="28"/>
          <w:szCs w:val="28"/>
        </w:rPr>
      </w:pPr>
    </w:p>
    <w:p w:rsidR="002C4FB0" w:rsidRDefault="002C4FB0" w:rsidP="006C0471">
      <w:pPr>
        <w:spacing w:after="0" w:line="240" w:lineRule="auto"/>
        <w:ind w:right="-1"/>
        <w:jc w:val="both"/>
        <w:rPr>
          <w:rFonts w:ascii="Times New Roman" w:hAnsi="Times New Roman" w:cs="Times New Roman"/>
          <w:sz w:val="28"/>
          <w:szCs w:val="28"/>
        </w:rPr>
      </w:pPr>
    </w:p>
    <w:p w:rsidR="002C4FB0" w:rsidRDefault="002C4FB0" w:rsidP="006C0471">
      <w:pPr>
        <w:spacing w:after="0" w:line="240" w:lineRule="auto"/>
        <w:ind w:right="-1"/>
        <w:jc w:val="both"/>
        <w:rPr>
          <w:rFonts w:ascii="Times New Roman" w:hAnsi="Times New Roman" w:cs="Times New Roman"/>
          <w:sz w:val="28"/>
          <w:szCs w:val="28"/>
        </w:rPr>
      </w:pPr>
    </w:p>
    <w:p w:rsidR="002C4FB0" w:rsidRDefault="002C4FB0" w:rsidP="006C0471">
      <w:pPr>
        <w:spacing w:after="0" w:line="240" w:lineRule="auto"/>
        <w:ind w:right="-1"/>
        <w:jc w:val="both"/>
        <w:rPr>
          <w:rFonts w:ascii="Times New Roman" w:hAnsi="Times New Roman" w:cs="Times New Roman"/>
          <w:sz w:val="28"/>
          <w:szCs w:val="28"/>
        </w:rPr>
      </w:pPr>
    </w:p>
    <w:p w:rsidR="005D0D76" w:rsidRDefault="005D0D76" w:rsidP="006C0471">
      <w:pPr>
        <w:spacing w:after="0" w:line="240" w:lineRule="auto"/>
        <w:ind w:right="-1"/>
        <w:jc w:val="both"/>
        <w:rPr>
          <w:rFonts w:ascii="Times New Roman" w:hAnsi="Times New Roman" w:cs="Times New Roman"/>
          <w:sz w:val="28"/>
          <w:szCs w:val="28"/>
        </w:rPr>
      </w:pPr>
    </w:p>
    <w:p w:rsidR="005D0D76" w:rsidRDefault="005D0D76" w:rsidP="006C0471">
      <w:pPr>
        <w:spacing w:after="0" w:line="240" w:lineRule="auto"/>
        <w:ind w:right="-1"/>
        <w:jc w:val="both"/>
        <w:rPr>
          <w:rFonts w:ascii="Times New Roman" w:hAnsi="Times New Roman" w:cs="Times New Roman"/>
          <w:sz w:val="28"/>
          <w:szCs w:val="28"/>
        </w:rPr>
      </w:pPr>
    </w:p>
    <w:p w:rsidR="005D0D76" w:rsidRDefault="005D0D76" w:rsidP="006C0471">
      <w:pPr>
        <w:spacing w:after="0" w:line="240" w:lineRule="auto"/>
        <w:ind w:right="-1"/>
        <w:jc w:val="both"/>
        <w:rPr>
          <w:rFonts w:ascii="Times New Roman" w:hAnsi="Times New Roman" w:cs="Times New Roman"/>
          <w:sz w:val="28"/>
          <w:szCs w:val="28"/>
        </w:rPr>
      </w:pPr>
    </w:p>
    <w:p w:rsidR="005D0D76" w:rsidRDefault="005D0D76" w:rsidP="006C0471">
      <w:pPr>
        <w:spacing w:after="0" w:line="240" w:lineRule="auto"/>
        <w:ind w:right="-1"/>
        <w:jc w:val="both"/>
        <w:rPr>
          <w:rFonts w:ascii="Times New Roman" w:hAnsi="Times New Roman" w:cs="Times New Roman"/>
          <w:sz w:val="28"/>
          <w:szCs w:val="28"/>
        </w:rPr>
      </w:pPr>
    </w:p>
    <w:p w:rsidR="005D0D76" w:rsidRDefault="005D0D76" w:rsidP="006C0471">
      <w:pPr>
        <w:spacing w:after="0" w:line="240" w:lineRule="auto"/>
        <w:ind w:right="-1"/>
        <w:jc w:val="both"/>
        <w:rPr>
          <w:rFonts w:ascii="Times New Roman" w:hAnsi="Times New Roman" w:cs="Times New Roman"/>
          <w:sz w:val="28"/>
          <w:szCs w:val="28"/>
        </w:rPr>
      </w:pPr>
    </w:p>
    <w:p w:rsidR="005D0D76" w:rsidRDefault="005D0D76" w:rsidP="006C0471">
      <w:pPr>
        <w:spacing w:after="0" w:line="240" w:lineRule="auto"/>
        <w:ind w:right="-1"/>
        <w:jc w:val="both"/>
        <w:rPr>
          <w:rFonts w:ascii="Times New Roman" w:hAnsi="Times New Roman" w:cs="Times New Roman"/>
          <w:sz w:val="28"/>
          <w:szCs w:val="28"/>
        </w:rPr>
      </w:pPr>
    </w:p>
    <w:p w:rsidR="005D0D76" w:rsidRDefault="005D0D76" w:rsidP="006C0471">
      <w:pPr>
        <w:spacing w:after="0" w:line="240" w:lineRule="auto"/>
        <w:ind w:right="-1"/>
        <w:jc w:val="both"/>
        <w:rPr>
          <w:rFonts w:ascii="Times New Roman" w:hAnsi="Times New Roman" w:cs="Times New Roman"/>
          <w:sz w:val="28"/>
          <w:szCs w:val="28"/>
        </w:rPr>
      </w:pPr>
    </w:p>
    <w:p w:rsidR="002C4FB0" w:rsidRDefault="002C4FB0" w:rsidP="006C0471">
      <w:pPr>
        <w:spacing w:after="0" w:line="240" w:lineRule="auto"/>
        <w:ind w:right="-1"/>
        <w:jc w:val="both"/>
        <w:rPr>
          <w:rFonts w:ascii="Times New Roman" w:hAnsi="Times New Roman" w:cs="Times New Roman"/>
          <w:sz w:val="28"/>
          <w:szCs w:val="28"/>
        </w:rPr>
      </w:pPr>
    </w:p>
    <w:p w:rsidR="00D146FB" w:rsidRPr="005511E8" w:rsidRDefault="005511E8" w:rsidP="006C0471">
      <w:pPr>
        <w:spacing w:after="0" w:line="240" w:lineRule="auto"/>
        <w:ind w:right="-1"/>
        <w:jc w:val="both"/>
        <w:rPr>
          <w:rFonts w:ascii="Times New Roman" w:hAnsi="Times New Roman" w:cs="Times New Roman"/>
          <w:b/>
          <w:sz w:val="28"/>
          <w:szCs w:val="28"/>
        </w:rPr>
      </w:pPr>
      <w:r>
        <w:rPr>
          <w:rFonts w:ascii="Times New Roman" w:hAnsi="Times New Roman" w:cs="Times New Roman"/>
          <w:sz w:val="28"/>
          <w:szCs w:val="28"/>
        </w:rPr>
        <w:lastRenderedPageBreak/>
        <w:tab/>
      </w:r>
      <w:r w:rsidR="006C0471" w:rsidRPr="005511E8">
        <w:rPr>
          <w:rFonts w:ascii="Times New Roman" w:hAnsi="Times New Roman" w:cs="Times New Roman"/>
          <w:sz w:val="28"/>
          <w:szCs w:val="28"/>
        </w:rPr>
        <w:t xml:space="preserve">1 </w:t>
      </w:r>
      <w:r w:rsidR="00214507">
        <w:rPr>
          <w:rFonts w:ascii="Times New Roman" w:hAnsi="Times New Roman" w:cs="Times New Roman"/>
          <w:sz w:val="28"/>
          <w:szCs w:val="28"/>
        </w:rPr>
        <w:t>СПЕЦИАЛЬНЫЙ РАЗДЕЛ</w:t>
      </w:r>
    </w:p>
    <w:p w:rsidR="00164777" w:rsidRPr="005511E8" w:rsidRDefault="00164777" w:rsidP="00D146FB">
      <w:pPr>
        <w:spacing w:after="0" w:line="240" w:lineRule="auto"/>
        <w:ind w:right="-1"/>
        <w:jc w:val="center"/>
        <w:rPr>
          <w:rFonts w:ascii="Times New Roman" w:hAnsi="Times New Roman" w:cs="Times New Roman"/>
          <w:b/>
          <w:sz w:val="28"/>
          <w:szCs w:val="28"/>
        </w:rPr>
      </w:pPr>
    </w:p>
    <w:p w:rsidR="00164777" w:rsidRPr="005511E8" w:rsidRDefault="00164777" w:rsidP="00F33D89">
      <w:pPr>
        <w:spacing w:after="0" w:line="240" w:lineRule="auto"/>
        <w:ind w:right="-1" w:firstLine="709"/>
        <w:rPr>
          <w:rFonts w:ascii="Times New Roman" w:hAnsi="Times New Roman" w:cs="Times New Roman"/>
          <w:sz w:val="28"/>
          <w:szCs w:val="28"/>
        </w:rPr>
      </w:pPr>
      <w:r w:rsidRPr="005511E8">
        <w:rPr>
          <w:rFonts w:ascii="Times New Roman" w:hAnsi="Times New Roman" w:cs="Times New Roman"/>
          <w:sz w:val="28"/>
          <w:szCs w:val="28"/>
        </w:rPr>
        <w:t>1.1</w:t>
      </w:r>
      <w:r w:rsidRPr="005511E8">
        <w:rPr>
          <w:rFonts w:ascii="Times New Roman" w:hAnsi="Times New Roman" w:cs="Times New Roman"/>
          <w:sz w:val="28"/>
          <w:szCs w:val="28"/>
        </w:rPr>
        <w:tab/>
      </w:r>
      <w:r w:rsidR="005511E8" w:rsidRPr="005511E8">
        <w:rPr>
          <w:rFonts w:ascii="Times New Roman" w:hAnsi="Times New Roman" w:cs="Times New Roman"/>
          <w:sz w:val="28"/>
          <w:szCs w:val="28"/>
          <w:lang w:val="kk-KZ"/>
        </w:rPr>
        <w:t>Современные технологии, используемые для созданий веб-сайтов</w:t>
      </w:r>
    </w:p>
    <w:p w:rsidR="00F33D89" w:rsidRPr="005511E8" w:rsidRDefault="00F33D89" w:rsidP="00164777">
      <w:pPr>
        <w:spacing w:after="0" w:line="240" w:lineRule="auto"/>
        <w:ind w:right="-1" w:firstLine="709"/>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Веб-сайт — это набор документов и файлов, которые лежат на каком-то сервере (компьютере) и объединены одним доменным именем. Доменное имя, это название веб-сайта, которое используется для его поиска в сети. Например «mail.ru» является доменным именем, которое объединяет странички, лежашие на сервере.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Сервером может является обычный компьютер, на котором установлены определенные программы, позволяющие работать веб-сайту. Браузер посылает определенный запрос, являющийся доменным именем веб-сайта, сервер его принимает и отправляет обратно некие документы. Это работает как сетевое копирование файлов. только по протоколу http.</w:t>
      </w:r>
    </w:p>
    <w:p w:rsidR="006C0471" w:rsidRPr="005511E8" w:rsidRDefault="006C0471" w:rsidP="005511E8">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Все документы веб-сайта, которые мы видим в браузере, написаны на языке НТМL. НТМL (HyperText Markup Language) это язык, являющийся стандартом для разработки документов, которые будут отображаться в ‘интернет-браузерах. Ключевой смысл языка НТМL. в разметке текста, для чего используются специальные команды, называемые теги, графически они отображаются в угловых скобках. НТМL документы хороши тем, что для их просмотра подходит практически любой браузер. Документ, написанный на языке НТМL, будет правильно отображаться на различных устройствах, имеющих различное разрешение экрана и операционную систему.</w:t>
      </w:r>
      <w:r w:rsidR="005511E8">
        <w:rPr>
          <w:rFonts w:ascii="Times New Roman" w:hAnsi="Times New Roman" w:cs="Times New Roman"/>
          <w:sz w:val="28"/>
          <w:szCs w:val="28"/>
          <w:lang w:val="kk-KZ"/>
        </w:rPr>
        <w:br/>
      </w:r>
      <w:r w:rsidR="005511E8">
        <w:rPr>
          <w:rFonts w:ascii="Times New Roman" w:hAnsi="Times New Roman" w:cs="Times New Roman"/>
          <w:sz w:val="28"/>
          <w:szCs w:val="28"/>
          <w:lang w:val="kk-KZ"/>
        </w:rPr>
        <w:tab/>
      </w:r>
      <w:r w:rsidRPr="005511E8">
        <w:rPr>
          <w:rFonts w:ascii="Times New Roman" w:hAnsi="Times New Roman" w:cs="Times New Roman"/>
          <w:sz w:val="28"/>
          <w:szCs w:val="28"/>
          <w:lang w:val="kk-KZ"/>
        </w:rPr>
        <w:t>Практически все документы содержат в себе стандартные элементы, такие, как титульная надпись, заголовки или списки. С помошью тэгов НТМL можно обозначать данные элементы, обеспечивая  веб-браузеры минимальной информацией для отображения данных элементов, сохраняя в пелом общую структуру и информационную полноту документов. Браузер  это окно, через которое мы просматриваем интернет веб-сайты. То есть все странички должны быть написаны на языке НТМL. Создать документы, написанные на языке НТМL, которые станут основой вашего веб-сайта, можно несколькими способами, Основным способом является текстовый набор НТМL-кода в редакторе. Это достаточно трудоемкий процесс, который подразумевает глубокое знание принципов построения документов в НТМL, умение работать с каскадными таблипами стилей СSS, а также как минимум с javaScript. Вторым способом является использование СМS. Это движок веб-сайта, который позволяет пользователю почти автоматически создавать веб-сайты, подразумевает меньший набор знаний для создания и требуется гораздо меньшее зремя на разработку. Также при использовании СМS гораздо проше осушествлять дальнейшее обслуживание веб-сайта, добавление или удаление новой информации.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xml:space="preserve">Также есть возможность создавать веб-сайты с помошью специальных редакторов, которые объединяются под общим названием WYSIWYG- «What You See Is What You Get». который можно перевести как «что ты видишь, то ты </w:t>
      </w:r>
      <w:r w:rsidRPr="005511E8">
        <w:rPr>
          <w:rFonts w:ascii="Times New Roman" w:hAnsi="Times New Roman" w:cs="Times New Roman"/>
          <w:sz w:val="28"/>
          <w:szCs w:val="28"/>
          <w:lang w:val="kk-KZ"/>
        </w:rPr>
        <w:lastRenderedPageBreak/>
        <w:t>и получаешь» Создание веб-сайтов в этих программах напоминает работу в трафических и текстовых редакторах, но на выходе мы получим не  ‘изображение, а документ на языке НТМL. Этот метод позволяет достаточно быстро получить документ с достаточно сложным оформлением.</w:t>
      </w:r>
    </w:p>
    <w:p w:rsid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Рассмотрим достоинства и недостатки этих методов. По началу кажется, что достоинства СМS или редакторов WYSIWYG неоспоримы, но это далеко не так. Веб-сайты, написанные вручную, хоть и требуют времени на создание, но зато получаются качественней.</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Обозначим преимущества веб-сайтов, написанных вручную:</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Созданный таким образом веб-сайт гораздо сложнее взломать, так как нет Mysql базы данных и отсутствует файл конфигурации, а именно с помошью эти файлов в первую очередь хакеры пытаются взломать веб-сайт.</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Веб-сайты, написанные на НТМL, если сравнивать их с СМS системами отображаются гораздо быстрее. Так получается потому. что сами файлы получаются намного компактнее и не надо делать запросы в Mysql базу данных.</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Скорость отображения веб-сайта положительно влияет на позицию выдачи при поисковых запросах. При одинаковых условиях веб-сайт. написанный на НТМL. будет выше.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Веб-сайт занимает меньше места, что позволяет экономить на тарифах</w:t>
      </w:r>
      <w:r w:rsidR="005511E8"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хостинга. НТМL веб-сайт не будет содержать продублированных страничек, что положительно отображается на результатах понска. Для описания внешнего вида элементов применяется каскадные таблипы стилей СSS.</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СSS довольно элементарный формальный язык, который придумали для  описания внешнего вида документов. Это говорит о том, что он довольно прост и состоит из самобытных примитивных конструкций, которые не так сложны для изучения. Самое сложное не синтаксис, не правила написания конструкций, а огромное количество СSS свойств для запоминания, которые выполняют различные задачи. Благо все правила англоязычные с соответствующей смысловой нагрузкой. Простой перевод на наш язык дает понятие о том, что это правило делает и наоборот - при переводе того, что мы хотим добиться определенным свойством на английский язык, велика вероятность того, что мы получим правильное свойство. Это значительно упрошает запоминание СSS правил на интуитивном уровне. Например, если нужно задать фоновый цвет достаточно сделать перевод на английский, в результате чего получаем background-соlоr (отдельные слова в СSS пишутся через дефис.</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СSS довольно просто использовать в НТМ</w:t>
      </w:r>
      <w:r w:rsidRPr="005511E8">
        <w:rPr>
          <w:rFonts w:ascii="Times New Roman" w:hAnsi="Times New Roman" w:cs="Times New Roman"/>
          <w:sz w:val="28"/>
          <w:szCs w:val="28"/>
          <w:lang w:val="en-US"/>
        </w:rPr>
        <w:t>L</w:t>
      </w:r>
      <w:r w:rsidRPr="005511E8">
        <w:rPr>
          <w:rFonts w:ascii="Times New Roman" w:hAnsi="Times New Roman" w:cs="Times New Roman"/>
          <w:sz w:val="28"/>
          <w:szCs w:val="28"/>
          <w:lang w:val="kk-KZ"/>
        </w:rPr>
        <w:t xml:space="preserve"> документах. Его можно</w:t>
      </w:r>
      <w:r w:rsidR="005511E8"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подключить как внешний С</w:t>
      </w:r>
      <w:r w:rsidRPr="005511E8">
        <w:rPr>
          <w:rFonts w:ascii="Times New Roman" w:hAnsi="Times New Roman" w:cs="Times New Roman"/>
          <w:sz w:val="28"/>
          <w:szCs w:val="28"/>
          <w:lang w:val="en-US"/>
        </w:rPr>
        <w:t>SS</w:t>
      </w:r>
      <w:r w:rsidRPr="005511E8">
        <w:rPr>
          <w:rFonts w:ascii="Times New Roman" w:hAnsi="Times New Roman" w:cs="Times New Roman"/>
          <w:sz w:val="28"/>
          <w:szCs w:val="28"/>
          <w:lang w:val="kk-KZ"/>
        </w:rPr>
        <w:t xml:space="preserve"> файл к документу. </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0F3F03">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205061BB" wp14:editId="46C20193">
            <wp:extent cx="4438650" cy="895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895350"/>
                    </a:xfrm>
                    <a:prstGeom prst="rect">
                      <a:avLst/>
                    </a:prstGeom>
                    <a:noFill/>
                    <a:ln>
                      <a:noFill/>
                    </a:ln>
                  </pic:spPr>
                </pic:pic>
              </a:graphicData>
            </a:graphic>
          </wp:inline>
        </w:drawing>
      </w:r>
    </w:p>
    <w:p w:rsidR="005511E8" w:rsidRDefault="006C0471" w:rsidP="000F3F03">
      <w:pPr>
        <w:spacing w:after="0" w:line="240" w:lineRule="auto"/>
        <w:ind w:right="-1" w:firstLine="709"/>
        <w:jc w:val="center"/>
        <w:rPr>
          <w:rFonts w:ascii="Times New Roman" w:hAnsi="Times New Roman" w:cs="Times New Roman"/>
          <w:iCs/>
          <w:sz w:val="28"/>
          <w:szCs w:val="28"/>
        </w:rPr>
      </w:pPr>
      <w:r w:rsidRPr="005511E8">
        <w:rPr>
          <w:rFonts w:ascii="Times New Roman" w:hAnsi="Times New Roman" w:cs="Times New Roman"/>
          <w:iCs/>
          <w:sz w:val="28"/>
          <w:szCs w:val="28"/>
        </w:rPr>
        <w:t xml:space="preserve">Рисунок 1.1 – Подключение </w:t>
      </w:r>
      <w:r w:rsidRPr="005511E8">
        <w:rPr>
          <w:rFonts w:ascii="Times New Roman" w:hAnsi="Times New Roman" w:cs="Times New Roman"/>
          <w:iCs/>
          <w:sz w:val="28"/>
          <w:szCs w:val="28"/>
          <w:lang w:val="en-US"/>
        </w:rPr>
        <w:t>CSS</w:t>
      </w:r>
      <w:r w:rsidRPr="005511E8">
        <w:rPr>
          <w:rFonts w:ascii="Times New Roman" w:hAnsi="Times New Roman" w:cs="Times New Roman"/>
          <w:iCs/>
          <w:sz w:val="28"/>
          <w:szCs w:val="28"/>
        </w:rPr>
        <w:t xml:space="preserve"> файла в </w:t>
      </w:r>
      <w:r w:rsidRPr="005511E8">
        <w:rPr>
          <w:rFonts w:ascii="Times New Roman" w:hAnsi="Times New Roman" w:cs="Times New Roman"/>
          <w:iCs/>
          <w:sz w:val="28"/>
          <w:szCs w:val="28"/>
          <w:lang w:val="en-US"/>
        </w:rPr>
        <w:t>HTML</w:t>
      </w:r>
      <w:r w:rsidRPr="005511E8">
        <w:rPr>
          <w:rFonts w:ascii="Times New Roman" w:hAnsi="Times New Roman" w:cs="Times New Roman"/>
          <w:iCs/>
          <w:sz w:val="28"/>
          <w:szCs w:val="28"/>
        </w:rPr>
        <w:t xml:space="preserve"> странице</w:t>
      </w:r>
    </w:p>
    <w:p w:rsidR="006C0471" w:rsidRPr="005511E8" w:rsidRDefault="006C0471" w:rsidP="006C0471">
      <w:pPr>
        <w:spacing w:after="0" w:line="240" w:lineRule="auto"/>
        <w:ind w:right="-1" w:firstLine="709"/>
        <w:jc w:val="both"/>
        <w:rPr>
          <w:rFonts w:ascii="Times New Roman" w:hAnsi="Times New Roman" w:cs="Times New Roman"/>
          <w:iCs/>
          <w:sz w:val="28"/>
          <w:szCs w:val="28"/>
        </w:rPr>
      </w:pPr>
      <w:r w:rsidRPr="005511E8">
        <w:rPr>
          <w:rFonts w:ascii="Times New Roman" w:hAnsi="Times New Roman" w:cs="Times New Roman"/>
          <w:iCs/>
          <w:sz w:val="28"/>
          <w:szCs w:val="28"/>
          <w:lang w:val="kk-KZ"/>
        </w:rPr>
        <w:lastRenderedPageBreak/>
        <w:t>Это наиболее распространенный способ подключения таблиц стилей к документу. когда внешнее оформление страниц выносится в отдельный внешний СSS файл.</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СSS имеет довольно простой синтаксис. Правила объявлений настолько просты, что их можно описать в одном предложении. Сначала пишется селектор. который выбирает конкретный элемент на странице, после фигурных скобок пишутся свойства со значениями после двоеточия, а сами свойства отделяются друг от друга точкой с запятой. Самое сложное в СSS объявлении - селектор.</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СSS селектор - (от слова select - выбирать) - это конструкция, с которой начинается каждый блок объявлений, н которая служит для выборки элемента или однотипных элементов на странице для дальнейшей стилизации. Чаще всего в качестве селектора используется определенный класс тега.</w:t>
      </w:r>
      <w:r w:rsidRPr="005511E8">
        <w:rPr>
          <w:rFonts w:ascii="Times New Roman" w:hAnsi="Times New Roman" w:cs="Times New Roman"/>
          <w:sz w:val="28"/>
          <w:szCs w:val="28"/>
          <w:lang w:val="kk-KZ"/>
        </w:rPr>
        <w:br/>
      </w:r>
    </w:p>
    <w:p w:rsidR="006C0471" w:rsidRPr="005511E8" w:rsidRDefault="006C0471" w:rsidP="0092273A">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1BC3388D" wp14:editId="2B5D2C07">
            <wp:extent cx="2324100" cy="1704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704975"/>
                    </a:xfrm>
                    <a:prstGeom prst="rect">
                      <a:avLst/>
                    </a:prstGeom>
                    <a:noFill/>
                    <a:ln>
                      <a:noFill/>
                    </a:ln>
                  </pic:spPr>
                </pic:pic>
              </a:graphicData>
            </a:graphic>
          </wp:inline>
        </w:drawing>
      </w:r>
    </w:p>
    <w:p w:rsidR="006C0471" w:rsidRPr="005511E8" w:rsidRDefault="006C0471" w:rsidP="000F3F03">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 xml:space="preserve">Рисунок 1.2 – Подключение </w:t>
      </w:r>
      <w:r w:rsidRPr="005511E8">
        <w:rPr>
          <w:rFonts w:ascii="Times New Roman" w:hAnsi="Times New Roman" w:cs="Times New Roman"/>
          <w:sz w:val="28"/>
          <w:szCs w:val="28"/>
          <w:lang w:val="en-US"/>
        </w:rPr>
        <w:t>CSS</w:t>
      </w:r>
      <w:r w:rsidRPr="005511E8">
        <w:rPr>
          <w:rFonts w:ascii="Times New Roman" w:hAnsi="Times New Roman" w:cs="Times New Roman"/>
          <w:sz w:val="28"/>
          <w:szCs w:val="28"/>
        </w:rPr>
        <w:t xml:space="preserve"> файла в </w:t>
      </w:r>
      <w:r w:rsidRPr="005511E8">
        <w:rPr>
          <w:rFonts w:ascii="Times New Roman" w:hAnsi="Times New Roman" w:cs="Times New Roman"/>
          <w:sz w:val="28"/>
          <w:szCs w:val="28"/>
          <w:lang w:val="en-US"/>
        </w:rPr>
        <w:t>HTML</w:t>
      </w:r>
      <w:r w:rsidRPr="005511E8">
        <w:rPr>
          <w:rFonts w:ascii="Times New Roman" w:hAnsi="Times New Roman" w:cs="Times New Roman"/>
          <w:sz w:val="28"/>
          <w:szCs w:val="28"/>
        </w:rPr>
        <w:t xml:space="preserve"> странице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Здесь селектором выступает класс my-class тега div. который получает необходимое оформление в СSS файле. В данном случае фоновый пвет - серый. Соответственно, если на странице есть несколько тегов (не только 4%) с классом my-class. все эти элементы получат одинаковое оформление серый фон пвета #999.</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1.2 Этапы создания веб-сайта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Первый этап, создается модель или прототип веб-сайта.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На этом этапе примерно набрасывается внешний вид веб-сайта и обшая структура веб-сайта, определяется какие элементы и в каком порядке он будет содержать. Для этого могут быть использованы различные программы и онлайн сервисы, но также можно просто отобразить на листе бумаги.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Второй этап, создание дизайна веб-сайта.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Как правило, макет, отражающий дизайн веб-сайта, рисуется в трафических редакторах, таких как Adobe Photoshop или Gimp или Adobe Experience. Это является одним из главных этапов создания веб-сайта, именно на этом этапе окончательно формируется внешний вид веб-сайта. Добавляется вся графика, уточняются и прорисовываются все детали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Третий этап, верстка страниц в НТМL.</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lastRenderedPageBreak/>
        <w:t>Макет веб-сайта, нарисованный в графическом редакторе, разбивается на отдельные графические элементы и описываются на языке НТМL, также при верстке могут быть использованы такие технологии, как СSS и javascript, если необходима некая динамичная подгрузка или анимация.</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Четвертый этап, разрабатывается программная часть или используется движок.</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Пятый этап, веб-сайт размещается на хостинге.</w:t>
      </w:r>
    </w:p>
    <w:p w:rsidR="005511E8"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lang w:val="kk-KZ"/>
        </w:rPr>
        <w:t>Подготовленные НТМ</w:t>
      </w:r>
      <w:r w:rsidRPr="005511E8">
        <w:rPr>
          <w:rFonts w:ascii="Times New Roman" w:hAnsi="Times New Roman" w:cs="Times New Roman"/>
          <w:sz w:val="28"/>
          <w:szCs w:val="28"/>
          <w:lang w:val="en-US"/>
        </w:rPr>
        <w:t>L</w:t>
      </w:r>
      <w:r w:rsidRPr="005511E8">
        <w:rPr>
          <w:rFonts w:ascii="Times New Roman" w:hAnsi="Times New Roman" w:cs="Times New Roman"/>
          <w:sz w:val="28"/>
          <w:szCs w:val="28"/>
          <w:lang w:val="kk-KZ"/>
        </w:rPr>
        <w:t xml:space="preserve"> странички копируются на сервер. Им присваивается определенное доменное имя и получают публичный доступ</w:t>
      </w:r>
      <w:r w:rsidR="005511E8" w:rsidRPr="005511E8">
        <w:rPr>
          <w:rFonts w:ascii="Times New Roman" w:hAnsi="Times New Roman" w:cs="Times New Roman"/>
          <w:sz w:val="28"/>
          <w:szCs w:val="28"/>
        </w:rPr>
        <w:t>.</w:t>
      </w:r>
      <w:r w:rsidRPr="005511E8">
        <w:rPr>
          <w:rFonts w:ascii="Times New Roman" w:hAnsi="Times New Roman" w:cs="Times New Roman"/>
          <w:sz w:val="28"/>
          <w:szCs w:val="28"/>
          <w:lang w:val="kk-KZ"/>
        </w:rPr>
        <w:t xml:space="preserve"> </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ab/>
        <w:t xml:space="preserve"> </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1.3 Дизайн веб-сайта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Первое, на что обрашает внимание человек, когда заходит на какой- либо веб-сайт, это его дизайн. Именно от того, насколько удачно сделан дизайн веб-сайта зависит захочет ли пользователь просматривать страницу дальше или закроет ее. Поэтому очень важно при проектировании веб-сайта хорошо понимать на какую аудиторию он рассчитан, какие потребности возникают у пользователей. Всеми этими вопросами занимается UX/UI. UX или User Experience (дословно: «опыт пользователя») — дисциплина. изучающая опыт взаимодействия пользователя с продуктом, восприятие и UI.</w:t>
      </w:r>
      <w:r w:rsidRPr="005511E8">
        <w:rPr>
          <w:rFonts w:ascii="Times New Roman" w:hAnsi="Times New Roman" w:cs="Times New Roman"/>
          <w:sz w:val="28"/>
          <w:szCs w:val="28"/>
          <w:lang w:val="kk-KZ"/>
        </w:rPr>
        <w:br/>
      </w:r>
      <w:r w:rsidRPr="005511E8">
        <w:rPr>
          <w:rFonts w:ascii="Times New Roman" w:hAnsi="Times New Roman" w:cs="Times New Roman"/>
          <w:sz w:val="28"/>
          <w:szCs w:val="28"/>
        </w:rPr>
        <w:tab/>
      </w:r>
      <w:r w:rsidRPr="005511E8">
        <w:rPr>
          <w:rFonts w:ascii="Times New Roman" w:hAnsi="Times New Roman" w:cs="Times New Roman"/>
          <w:sz w:val="28"/>
          <w:szCs w:val="28"/>
          <w:lang w:val="en-US"/>
        </w:rPr>
        <w:t>UI</w:t>
      </w:r>
      <w:r w:rsidRPr="005511E8">
        <w:rPr>
          <w:rFonts w:ascii="Times New Roman" w:hAnsi="Times New Roman" w:cs="Times New Roman"/>
          <w:sz w:val="28"/>
          <w:szCs w:val="28"/>
          <w:lang w:val="kk-KZ"/>
        </w:rPr>
        <w:t xml:space="preserve"> </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это user Interface (дословно «пользовательский интерфейс») — то, как выглядит интерфейс и то. какие физические характеристики приобретает. Определяет, какого вета будет ваше «изделие», удобно ли будет человеку попадать пальцем в кнопочки, читабельным ли будет текст и тому подобное. UX - это понятие, которое применимо не только в веб-дизайне, но и других областях. Опыт взаимодействия - это когда специалист на заводе управляет сложной техникой посредством нажатия пары кнопок, при чем кнопка отключения значительно крупнее. UX - это когда вы срезаете путь до дома тропинкой, хотя есть красивый и чистый тротуар: это когда вы ставите стаканчик с кофе в специальные углубления на панели в салоне вашего авто: это когда педаль тормоза шире педали газа. Все это пользовательский опыт взаимодействия. Примеров может быть масса, но суть одна: UX - это способ достижения пели пользователем максимально комфортным способом. И при создании хорошего дизайна необходимо учитывать это. UX - это область, в которую входит как исследование и проектирование, так и визуализация, и верстка. В результате работы над UX мы должны получить рабочий прототип. Так как речь идет о веб-дизайне, таким прототипом является HTML вёрстка.</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UX в веб-дизайне - это фундамент. на котором строится дизайн веб-</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сайта или приложения Это проектирование интерфейса с учетом потребности людей, для которых вы создаете дизайн веб-сайта. Кто</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конечный пользователь, какие пели человек преследует, используя ваш</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интерфейс, как помочь ему максимально быстро и комфортно получить</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результат. Вот основные задачи, которые решает UX.</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Многие веб-дизайнеры путают веб-дизайн и визуальный дизайн. Кто-то до сих пор считает, что процесс создания дизайна веб-сайта - это, в первую</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 xml:space="preserve">очередь, </w:t>
      </w:r>
      <w:r w:rsidRPr="005511E8">
        <w:rPr>
          <w:rFonts w:ascii="Times New Roman" w:hAnsi="Times New Roman" w:cs="Times New Roman"/>
          <w:sz w:val="28"/>
          <w:szCs w:val="28"/>
          <w:lang w:val="kk-KZ"/>
        </w:rPr>
        <w:lastRenderedPageBreak/>
        <w:t>создание картинок, кнопочек, иконок (UI), совершенно забывая о</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 xml:space="preserve">фундаменте (UX). о исследовании людей, для которых все это рисуется. </w:t>
      </w:r>
      <w:r w:rsidRPr="005511E8">
        <w:rPr>
          <w:rFonts w:ascii="Times New Roman" w:hAnsi="Times New Roman" w:cs="Times New Roman"/>
          <w:sz w:val="28"/>
          <w:szCs w:val="28"/>
          <w:lang w:val="kk-KZ"/>
        </w:rPr>
        <w:br/>
      </w:r>
      <w:r w:rsidRPr="005511E8">
        <w:rPr>
          <w:rFonts w:ascii="Times New Roman" w:hAnsi="Times New Roman" w:cs="Times New Roman"/>
          <w:sz w:val="28"/>
          <w:szCs w:val="28"/>
          <w:lang w:val="kk-KZ"/>
        </w:rPr>
        <w:tab/>
      </w:r>
      <w:r w:rsidRPr="005511E8">
        <w:rPr>
          <w:rFonts w:ascii="Times New Roman" w:hAnsi="Times New Roman" w:cs="Times New Roman"/>
          <w:sz w:val="28"/>
          <w:szCs w:val="28"/>
        </w:rPr>
        <w:t xml:space="preserve">Задачи, решаемые </w:t>
      </w:r>
      <w:r w:rsidRPr="005511E8">
        <w:rPr>
          <w:rFonts w:ascii="Times New Roman" w:hAnsi="Times New Roman" w:cs="Times New Roman"/>
          <w:sz w:val="28"/>
          <w:szCs w:val="28"/>
          <w:lang w:val="en-US"/>
        </w:rPr>
        <w:t>UX</w:t>
      </w:r>
      <w:r w:rsidRPr="005511E8">
        <w:rPr>
          <w:rFonts w:ascii="Times New Roman" w:hAnsi="Times New Roman" w:cs="Times New Roman"/>
          <w:sz w:val="28"/>
          <w:szCs w:val="28"/>
        </w:rPr>
        <w:t>.</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xml:space="preserve">Главная задача дизайнера - максимально повысить уровень удовлетворенности конечного пользователя от взаимодействия с продуктом. Под продуктом мы будем понимать любой объект взаимодействия с пользователем, будь то реальный продукт, услуга, веб-приложение или веб-сайт. Задача веб-дизайнера - проложить мост между владельцем бизнеса и потенциальным клиентом. Необходимо понимать, что основная работа по исследованию при проектировании UX - это изучение потенциальной аудитории продукта. </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Самое сложно здесь - это то, что нельзя пощупать, нельзя измерить - это эмпатия веб-дизайнера или UX специалиста, способность понять желания н чувства других людей. Right Way - исследование. Исследование - это самый первый шаг</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дизайнера при работе над любым проектом. Нужно чётко вывести группу</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пользователей, максимально узнать аудиторию. под которую вы разрабатываете интерфейс, узнать потребности этой аудитории. Основываясь только на своем личном опыте и своих ощущениях довольно</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сложно прийти к объективно правильному решению в интерфейсе, ведь мы не беспристрастны по отношению к результату вашего творчества и ваш</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личный опыт относительно конкретного продукта может быть весьма</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ограниченным. Тем не менее, если вы хорошо изучили продукт, для которого делаете дизайн веб-сайта, то можете сделать какие-то выводы, принять решения. Самый минимум, который вы просто обязаны сделать это изучить текущий опыт бизнеса, накидать портрет среднего потребителя продукта. Этот пункт говорит о том, что проектирование UX очень тесно связано с бизнесом. В начале своего исследования нужно пообщаться с владельцем бизнеса, нашим заказчиком. Он является специалистом в своем продукте и у него есть опыт работы с клиентами, он знает свою аудиторию. Необходимо записать все ключевые моменты для дальнейшего анализа. Также нужно изучить опыт аналогичных продуктов. После того. как вы определили аудиторию. определили пели и ценности персон, можно приступить к моделированию каркаса интерфейса,</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так называемому Вайрфреймингу. Он служит для распределения информации на будущих страницах по степени важности - сверху вниз. В процессе моделирования необходимо продумать какая информация будет на странице, определить базовую форму вывода информации, но не вдаваться в детали, не заниматься визуализацией. Для создания каркаса можно воспользоваться специальным приложением или нарисовать от руки на бумаге в клеточку или в точечку,</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после чего отсканировать н положить в папку с материалами проекта.</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Отлично подходит онлайн приложение wireframing.cc, так как можно в</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реальном времени вносить правки и согласовывать с клиентом.</w:t>
      </w:r>
    </w:p>
    <w:p w:rsid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Нужно проработать все страницы веб-сайта или приложения и только</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после того, как каркас всего веб-сайта готов, переходить к следующему шагу UI. Визуализация после того, основательно проработан UX, создано</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 xml:space="preserve">несколько каркасов и выбрали наиболее привлекательные варианты, можно приступать к визуализации. Визуализация - это прорисовка каркасов.Ссоздание единого </w:t>
      </w:r>
      <w:r w:rsidRPr="005511E8">
        <w:rPr>
          <w:rFonts w:ascii="Times New Roman" w:hAnsi="Times New Roman" w:cs="Times New Roman"/>
          <w:sz w:val="28"/>
          <w:szCs w:val="28"/>
          <w:lang w:val="kk-KZ"/>
        </w:rPr>
        <w:lastRenderedPageBreak/>
        <w:t>стиля, оформление контента. Другими словами, мы начинаем работать над UI. Чаше всего для визуализации используется Adobe Photoshop, Scetchapp, Inkscape+Gimp или другие инструменты. Для работы с векторной графикой будем использовать Inkscape — для создания иконок и другой необходимой графикой, для работы с растровой графикой – лучшее решение, это Adobe Photoshop.</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 веб-дизайне есть правила хорошего тона. Разрабатывая дизайн веб-сайта веб-дизайнер придерживается определенных негласных правил при оформлении. Межстрочный интервал, отступы, шрифты, размеры элементов - это все поддается измерению и есть откровенно плохие реализации. Поэтому можно составить свод правил. придерживаясь которых поможет не сделать плохую визуализацию вашего дизайна. Перечислим некоторые правила: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Типографика, текст, ссылки:</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lang w:val="kk-KZ"/>
        </w:rPr>
        <w:t>- Не использовать слишком большие заголовки</w:t>
      </w:r>
      <w:r w:rsidRPr="005511E8">
        <w:rPr>
          <w:rFonts w:ascii="Times New Roman" w:hAnsi="Times New Roman" w:cs="Times New Roman"/>
          <w:sz w:val="28"/>
          <w:szCs w:val="28"/>
        </w:rPr>
        <w:t>.</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lang w:val="kk-KZ"/>
        </w:rPr>
        <w:t>- Не использовать шрифт меньше 12px.</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Не делать слишком маленький или слишком большой межстрочный интервал - не растягивать буквы инструментом "Transform", шрифт должен быть естественно пропорциональным:</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Не использовать больше 3 шрифтов на странице.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Не использовать слишком маленький контраст, не печатать светло-серым по белому или тёмно-серым по чёрному.</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Использовать интервал между символами с осторожностью если знаете, что делаете и выбранный шрифт позволяет сделать текст "воздушным" наиболее элегантно:</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Не делать слишком маленьких отступов между абзапами, заголовками и элементами, что называется «дать воздуха дизайну»:</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Не использовать верхний регистр букв без необходимости. Не использовать для основных текстовых блоков слишком сложный декоративный шрифт, это должен быть простой и легко читаемый шрифт какого-либо семейства Sans или Serif.</w:t>
      </w:r>
    </w:p>
    <w:p w:rsid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Все ссылки, за исключением пунктов навигации, должны быть подчеркнуть. Старайтесь также оформлять ссылки, которые уже были посещены, более темным цветом, в отличие от цвета ссылок по умолчанию: Если иерархия веб-сайта содержит более 3-х уровней, не забывайте о так называемых хлебных крошках. Это пункты в меню, которые подскажут пользователю на каком уровне он находится</w:t>
      </w:r>
      <w:r w:rsidRPr="005511E8">
        <w:rPr>
          <w:rFonts w:ascii="Times New Roman" w:hAnsi="Times New Roman" w:cs="Times New Roman"/>
          <w:sz w:val="28"/>
          <w:szCs w:val="28"/>
        </w:rPr>
        <w:t xml:space="preserve"> </w:t>
      </w:r>
      <w:r w:rsidR="005511E8">
        <w:rPr>
          <w:rFonts w:ascii="Times New Roman" w:hAnsi="Times New Roman" w:cs="Times New Roman"/>
          <w:sz w:val="28"/>
          <w:szCs w:val="28"/>
        </w:rPr>
        <w:t>г</w:t>
      </w:r>
      <w:r w:rsidRPr="005511E8">
        <w:rPr>
          <w:rFonts w:ascii="Times New Roman" w:hAnsi="Times New Roman" w:cs="Times New Roman"/>
          <w:sz w:val="28"/>
          <w:szCs w:val="28"/>
          <w:lang w:val="kk-KZ"/>
        </w:rPr>
        <w:t>рафика, иконки, фотографии: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Не использовать в дизайне шаблонные фотографии Лучше сделать самостоятельно, порекомендовать заказчику обратиться к фотографу или найти наиболее "жизненные" фотографии.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Не использовать иконки, сделанные из фотографий.</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Все иконки должны быть выполнены в едином стиле.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Не увеличивать фотографию больше ее оригинального размера.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Не масштабировать графику непропориионально.</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lastRenderedPageBreak/>
        <w:t>Не применять режимы наложения слоев. отличные от обычного (Normal). Стараться не применять фильтры на изображения, которые должны иметь несколько состояний (обычно и при наведении, например). Все наложения. изменения - только посредством наложения нового слоя. Всё должно быть легко воспроизведено в HTML верстке. К ретуши и подготовке фото это не относится.</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Не масштабировать фотографию до конвертации в смарт объект.</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Обрезать фотографию только посредством обтравочной маски для фигуры. оригинал фотографии. как и в предыдущем пункте должен быть сохранен в смарт объект.</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Если иконки рисуются в Photoshop. не растрировать их в уменьшенном размере. Не нужно забывать, что макету еще предстоит эта верстки и все иконки необходимо будет векторизовать. Оригинальные смарт объекты с иконками должны быть достаточно крупными для качественной трассировки.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В идеале, у вас должны быть все плоские иконки и графика в формате SVG и в</w:t>
      </w:r>
      <w:r w:rsidRPr="005511E8">
        <w:rPr>
          <w:rFonts w:ascii="Times New Roman" w:hAnsi="Times New Roman" w:cs="Times New Roman"/>
          <w:sz w:val="28"/>
          <w:szCs w:val="28"/>
        </w:rPr>
        <w:t> </w:t>
      </w:r>
      <w:r w:rsidRPr="005511E8">
        <w:rPr>
          <w:rFonts w:ascii="Times New Roman" w:hAnsi="Times New Roman" w:cs="Times New Roman"/>
          <w:sz w:val="28"/>
          <w:szCs w:val="28"/>
          <w:lang w:val="kk-KZ"/>
        </w:rPr>
        <w:t>отдельной</w:t>
      </w:r>
      <w:r w:rsidRPr="005511E8">
        <w:rPr>
          <w:rFonts w:ascii="Times New Roman" w:hAnsi="Times New Roman" w:cs="Times New Roman"/>
          <w:sz w:val="28"/>
          <w:szCs w:val="28"/>
          <w:lang w:val="en-US"/>
        </w:rPr>
        <w:t> </w:t>
      </w:r>
      <w:r w:rsidRPr="005511E8">
        <w:rPr>
          <w:rFonts w:ascii="Times New Roman" w:hAnsi="Times New Roman" w:cs="Times New Roman"/>
          <w:sz w:val="28"/>
          <w:szCs w:val="28"/>
          <w:lang w:val="kk-KZ"/>
        </w:rPr>
        <w:t>папке</w:t>
      </w:r>
      <w:r w:rsidRPr="005511E8">
        <w:rPr>
          <w:rFonts w:ascii="Times New Roman" w:hAnsi="Times New Roman" w:cs="Times New Roman"/>
          <w:sz w:val="28"/>
          <w:szCs w:val="28"/>
          <w:lang w:val="en-US"/>
        </w:rPr>
        <w:t> </w:t>
      </w:r>
      <w:r w:rsidRPr="005511E8">
        <w:rPr>
          <w:rFonts w:ascii="Times New Roman" w:hAnsi="Times New Roman" w:cs="Times New Roman"/>
          <w:sz w:val="28"/>
          <w:szCs w:val="28"/>
          <w:lang w:val="kk-KZ"/>
        </w:rPr>
        <w:t>Цвет.</w:t>
      </w:r>
      <w:r w:rsidRPr="005511E8">
        <w:rPr>
          <w:rFonts w:ascii="Times New Roman" w:hAnsi="Times New Roman" w:cs="Times New Roman"/>
          <w:sz w:val="28"/>
          <w:szCs w:val="28"/>
          <w:lang w:val="kk-KZ"/>
        </w:rPr>
        <w:br/>
      </w:r>
      <w:r w:rsidRPr="005511E8">
        <w:rPr>
          <w:rFonts w:ascii="Times New Roman" w:hAnsi="Times New Roman" w:cs="Times New Roman"/>
          <w:sz w:val="28"/>
          <w:szCs w:val="28"/>
        </w:rPr>
        <w:tab/>
        <w:t xml:space="preserve">- </w:t>
      </w:r>
      <w:r w:rsidRPr="005511E8">
        <w:rPr>
          <w:rFonts w:ascii="Times New Roman" w:hAnsi="Times New Roman" w:cs="Times New Roman"/>
          <w:sz w:val="28"/>
          <w:szCs w:val="28"/>
          <w:lang w:val="kk-KZ"/>
        </w:rPr>
        <w:t>Не использовать чистые вета, обязательно стараться добиться наиболее</w:t>
      </w:r>
      <w:r w:rsidR="005511E8">
        <w:rPr>
          <w:rFonts w:ascii="Times New Roman" w:hAnsi="Times New Roman" w:cs="Times New Roman"/>
          <w:sz w:val="28"/>
          <w:szCs w:val="28"/>
          <w:lang w:val="kk-KZ"/>
        </w:rPr>
        <w:t xml:space="preserve"> с</w:t>
      </w:r>
      <w:r w:rsidRPr="005511E8">
        <w:rPr>
          <w:rFonts w:ascii="Times New Roman" w:hAnsi="Times New Roman" w:cs="Times New Roman"/>
          <w:sz w:val="28"/>
          <w:szCs w:val="28"/>
          <w:lang w:val="kk-KZ"/>
        </w:rPr>
        <w:t>приятного оттенка.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kk-KZ"/>
        </w:rPr>
        <w:t>Не использовать более 2-х акцентных иветов на странице и не более двух темно-серых (или черного) иветов для текста. В идеале - только 1 акцентный цвет 1 темно-серый/черный для текста.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Стараться закрашивать акцентным иветом только те элементы, которые наиболее важны на странице, акцентировать на них внимание. Это кнопки, стрелочки. галочки важных пунктов, текстовые ссылки. Информативные иконки (мелкие иконки типа "логин". "пароль "и иконки в формах акцентировать не обязательно).</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Правила работы в графическом редакторе, организация работы и прочее: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Называть слои со смыслом.</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Стараться упорядочивать смысловые блоки и составные элементы интерфейса в группы.  Всегда создавать отдельную папку со всеми используемыми шрифтами в формате ТТF или ОТF. Иконочные шрифты также должны быть размешены в этой папке. Создавать макеты 1 в 1 (72 пикс. на дюйм. При 100% отображении макеты должны быть в таком же масштабе, в котором предполагается результат НТМL верстки. Обязательно использовать в работе какую-либо систему сеток Можно разработать самому. но рекомендуется использовать систему сеток Bootstrap. Ширину контента можно настраивать вручную от оригинальной ширины Bootstrap сетки, для этого можно использовать плагины для создания сеток в случае, если пользоваться Photoshop. Не создавать декоративные элементы, если в этом нет практического смысла. Если это имиджевый веб-сайт и нужна красивая картинка, данное правило можно опустить и придерживаться смысловой визуальной иерархии. Использовать правило "внутреннего и внешнего”, которое гласит, что расстояния между внутренними элементами блоков должны быть меньше, чем внешнее расстояние между блоками.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lastRenderedPageBreak/>
        <w:t>Не забывать, что люди чаше всего приходят не на главную страницу веб-сайта. а на внутренние. поэтому нужно продумать информативные универсальные блоки - шапку. подвал, сайдбары (если есть). Шапка должна быть максимально информативной, но не перенасыщенной. Обязательные элементы: Логотип, название проекта, навигация. Поиск по веб-сайту и другие элементы размешаются в зависимости от проекта. Хорошее решение - размещение в футере развернутой навигации или карты веб-сайта со всеми потаенными местами. Нужно постараться продумать подвал веб-сайта до мелочей, стараться не делать скудных узких подвалов с логотипом и номером телефона. Лучше делать его высоким и развернутым. Очень часто пользователи находят нужную потаенную информацию именно в подвале веб-сайта.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1.4 Программное обеспечение, необходимое для создания веб-сайта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1.4.1 Утилиты</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Для того чтобы автоматизировать процесс веб разработки понадобиться такая утилита как gulp. Gulp - это инструмент, который помогает автоматизировать рутинные задачи веб-разработки. Gulp предназначен для решения таких задач, как:</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Создание веб-сервера и автоматическая перезагрузка страницы в браузере при сохранении кода, слежение за изменениями в файлах проекта. Использование различных Javascript, CSS, HTML препроцессоров, (CoffeeScript, Less, Sass, Stylys, Jade итд)</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Минификация СSS и JS кода, а также оптимизация отдельных файлов проекта в один.</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Автоматическое создание вендорных префиксов (приставок к названию CSS свойства, которые добавляют производители браузеров для нестандартных свойств) для СSS.</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Управление файлами и папками в рамках проекта - создание, удаление и переименование.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Запуск и контроль выполнения внешних команд операпионной системы. Работа с изображениями - сжатие, создание спрайтов, ресайз (png, jpg, svg идр.) Деплой (отправка на внешний сервер) проекта по FТР, SFТР, Git.</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Подключение и использование в проекте безгранично большого количества Node.js. и Gulp утилит. программ и плагиновСоздание различных карт проекта и автоматизация другого ручного труда.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xml:space="preserve">Можно с уверенностью сказать, что Gulp и множество утилит, написанных для него, подходят для решения практически любой задачи при разработке проекта любой сложности - от небольшого веб-сайта до крупного проекта. Любой проект, использующий Gulp имеет в корне файл gulpfile.js, который содержит набор инструкций по управлению проектом. Сразу хочется сказать что написание инструкций для gulp не является программированием, хотя пишутся на языке Javascript. Для установки gulp необходимо установить node.js. </w:t>
      </w:r>
      <w:r w:rsidRPr="005511E8">
        <w:rPr>
          <w:rFonts w:ascii="Times New Roman" w:hAnsi="Times New Roman" w:cs="Times New Roman"/>
          <w:sz w:val="28"/>
          <w:szCs w:val="28"/>
          <w:lang w:val="kk-KZ"/>
        </w:rPr>
        <w:lastRenderedPageBreak/>
        <w:tab/>
        <w:t>Node.js - программная платформа, основанная на движке V8 (транслирующем Javascript в машинный код). превращаюшая javascript из узкоспециализированного языка в язык общего назначения. Node.js добавляет возможность Javascript взаимодействовать с устройствами ввода вывода через свой АРI (написанный на С++). подключать другие внешние библиотеки, написанные на разных языках, обеспечивая вызовы к ним из Javascript. Может применяется преимущественно на сервере, выполняя роль веб-сервера. При создании дизайна веб-сайтов в Adobe Photoshop не обойтись без использования какой-либо системы сеток. Можно создать сетку самостоятельно, используя направляющие, либо воспользоваться уже готовым, проверенным решением - готовой сеткой Bootstrap в формате РHР. Несмотря на то, что размеры Bootstrap сетки несколько стандартизируют дизайн, данный вариант успешно используют в своей работе огромное количество веб-дизайнеров по всему миру. Кроме того, такая стандартизация позволяет максимально быстро выполнять НТМL. верстку созданного макета, что неминуемо приводит к ускорению работы над проектом в условиях разработки веб-сайтов на потоке или создания шаблонов. Браузеры, такие как Opera, Google chrome, Mozilla Firefox для тестирования правильного отображения веб-сайта в различных средах.</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1.4.2 Текстовые редакторы</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Эти программы будут нужны для написания и редактирования текстовых документов, коими и являются HTML документы. Здесь подойдет даже самый простой редактор «Блокнот», но для удобства лучше воспользоваться специальными программами, которые предназначены для написания HTML кода. Такие программы подсвечивают теги, помогают находить ошибки в коде и лучше структурировать код. Также в них есть множество полезных функций, позволяющих ускорить процесс написания кода. Примерами таких программ являются Notepad++, Aptana Studio, Sublime text. Для наших целей отлично подойдет Sublime text, так как у него приятный интерфейс. очень гибкая настройка и присутствует функция множественного выделения, которая очень ускоряет процесс верстки.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214507" w:rsidP="006C0471">
      <w:pPr>
        <w:spacing w:after="0" w:line="240" w:lineRule="auto"/>
        <w:ind w:right="-1" w:firstLine="709"/>
        <w:jc w:val="both"/>
        <w:rPr>
          <w:rFonts w:ascii="Times New Roman" w:hAnsi="Times New Roman" w:cs="Times New Roman"/>
          <w:sz w:val="28"/>
          <w:szCs w:val="28"/>
          <w:lang w:val="kk-KZ"/>
        </w:rPr>
      </w:pPr>
      <w:r>
        <w:rPr>
          <w:rFonts w:ascii="Times New Roman" w:hAnsi="Times New Roman" w:cs="Times New Roman"/>
          <w:sz w:val="28"/>
          <w:szCs w:val="28"/>
          <w:lang w:val="kk-KZ"/>
        </w:rPr>
        <w:t>1.4.3 Графические редакторы</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xml:space="preserve">При создании прототипа и макета веб-сайта можно воспользоваться графическими редакторами, это программы, позволяющие работать с графикой (создавать и изменять различные изображения). Также, как и текстовые редакторы, они бывают простыми и сложными. К простым в первую очередь относят Windows Paint. К сложным графическим редакторам, которые работают с растровой графикой относится Adobe Photoshop и Gimp. Для векторной графики используется Inscape, Adobe Illustrator или CorelDraw. Также можно использовать онлайн-сервис wireframe.cc для создания прототипа веб-сайта. В </w:t>
      </w:r>
      <w:r w:rsidRPr="005511E8">
        <w:rPr>
          <w:rFonts w:ascii="Times New Roman" w:hAnsi="Times New Roman" w:cs="Times New Roman"/>
          <w:sz w:val="28"/>
          <w:szCs w:val="28"/>
          <w:lang w:val="kk-KZ"/>
        </w:rPr>
        <w:lastRenderedPageBreak/>
        <w:t>нем можно набросать структуру веб-сайта, создания прототипа веб-сайта, обозначить расположение ключевых элементов. их размеры. Примерные цвета.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1.5 Python – язык программирования</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Python - это высокоуровневый язык программирования, который используется в различных сферах IT, таких как машинное обучение, разработка приложений, web, парсинг и другие. Python смог захватить малую часть рынка веб-разработки, иногда используется для написания десктопных приложений и, конечно, тотально доминирует в сфере машинного обучения. Кроме того, на нём создаётся много прототипов, которые позволяют быстро набросать функционал и внешний вид будущего проекта. Back-end сайта для разработки серверной части сайта используются фреймворки: Django и Flask. Они превращают Python в серверный язык программирования, возможности которого не уступают другим популярным инструментам. Программист легко может работать со связями URL адресов, обращениями к базам данных и созданием HTML файлов, которые пользователь видит в браузере. И хотя большую часть рынка серверной веб-разработки контролирует PHP, всё больше программистов отдают своё предпочтение разработке на Python.</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1.5.1 История развития Python</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Язык начал разрабатывать программист,Гвидо ван Россумом, в конце 1980-х. На тот момент он работал в центре математики и информатике в Нидерландах. Гвидо ван Россум увлекался работой с «железками» ещё со школьных лет, и хотя он не находил поддержки и одобрения у своих сверстников, это не помешало ему самостоятельно разработать язык программирования. Россум работал над Python в свободное время, в качестве основы он взял язык программирования ABC, в разработке которого когда-то участвовал. Этапы истории языка программирования Python:</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В феврале 1991 исходный код языка был опубликован на alt.sources. Уже тогда язык придерживался объектно-ориентированного подхода, мог работать с классами, наследованием, функциями, обработкой исключений и всеми основными структурами данных.</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В 2000 году вышла в релиз вторая версия Python. В неё добавили много важных инструментов, включая поддержку Юникода и сборщик мусора.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- 3 декабря 2008 в релиз вышла третья версия Python, которая является основной до сих пор. Многие особенности языка были переделаны и стали несовместимы с предыдущими версиями. И хотя функциональность третьей версии ничем не уступает второй, развитие языка разделилось на две ветки. Кто-то продолжал использовать Python 2, чтобы поддерживать старые проекты, кто-то полностью перешёл на третью версию.</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lastRenderedPageBreak/>
        <w:t>- Дату смерти второй версии установили на 2015 год, однако, боясь не успеть перенести весь существующий код на Python 3, время жизни Python 2 продлили жизнь до 2020 года.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1.6</w:t>
      </w:r>
      <w:r w:rsidRPr="005511E8">
        <w:rPr>
          <w:rFonts w:ascii="Times New Roman" w:hAnsi="Times New Roman" w:cs="Times New Roman"/>
          <w:sz w:val="28"/>
          <w:szCs w:val="28"/>
          <w:lang w:val="kk-KZ"/>
        </w:rPr>
        <w:tab/>
        <w:t>Клиент-серверная архитектура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Клиент – компьютерное устройство, которое отсылает запросы серверу, касающиеся выполнения определенных задач или предоставления конкретной информации. Сервер – компьютерное устройство, гораздо мощнее обычного ПК.</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Система работает по следующему принципу:</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Клиент отправляет запрос серверной машине.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Сервер принимает обращение с требованием выполнить определенное действие и выполняет поставленную задачу.</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Программно-аппаратный комплекс отправляет клиенту результат выполненной работы, обработанного запроса.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Модель клиент-сервер предоставляет возможность разграничить поставленные задачи и работу над вычислениями между теми, кто заказывает услуги и теми, кто их поставляет. Основные компоненты системы:</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Клиент. Рабочая станция считается входной точкой конечного пользователя в данной системе. Отправляет запросы, получает ответы.</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Сервер. Взаимодействует с многочисленными клиентами и решает поставленные ими задачи.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Сеть. Здесь происходит передача данных. Посредством сети можно соединить рабочие машины общими ресурсами.</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xml:space="preserve">- Приложения. Могут обрабатывать информацию, организовывать физическое распределение данных между сервером и клиентом. Программным обеспечением оснащают серверные устройства для сбора данных, работы с ними и хранения. А также ПО устанавливают на компьютерной станции-клиенте. </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О технологии клиент-сервер.</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Серверное устройство поддерживает многопользовательский режим и обеспечивает одновременно работу с несколькими клиентами. Конечно, машина не может решать в прямом смысле слова одновременно несколько поставленных задач, она выстраивает запросы в очередь по мере поступления, обрабатывает обращения и отправляет результаты работы. Запросы можно выстраивать в списке по приоритетности. Чем важнее запрос, тем быстрей его обрабатывают, даже, если он поступил позже.</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Рядовые пользователи сети интернет даже не догадываются о том, как их запросы моментально обслуживаются, чтобы они читали новости, книги, тематические статьи, смотрели интересные видео и фильмы, ходили по форумам, «зависали» в социальных сетях, оплачивали счета, общались с друзьями, оформляли заказы на покупку товаров и т.д. Главное, что ответная реакция быстрая.</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lastRenderedPageBreak/>
        <w:t>Именно технология клиент сервер предоставляет возможность реализовать вышеуказанные многочисленные поставленные задачи. Обычно клиент – это браузер конкретного пользователя. А серверами зачастую выступают:</w:t>
      </w:r>
    </w:p>
    <w:p w:rsidR="006C0471" w:rsidRPr="005511E8" w:rsidRDefault="005511E8" w:rsidP="006C0471">
      <w:pPr>
        <w:spacing w:after="0" w:line="240" w:lineRule="auto"/>
        <w:ind w:right="-1" w:firstLine="709"/>
        <w:jc w:val="both"/>
        <w:rPr>
          <w:rFonts w:ascii="Times New Roman" w:hAnsi="Times New Roman" w:cs="Times New Roman"/>
          <w:sz w:val="28"/>
          <w:szCs w:val="28"/>
          <w:lang w:val="kk-KZ"/>
        </w:rPr>
      </w:pPr>
      <w:r>
        <w:rPr>
          <w:rFonts w:ascii="Times New Roman" w:hAnsi="Times New Roman" w:cs="Times New Roman"/>
          <w:sz w:val="28"/>
          <w:szCs w:val="28"/>
          <w:lang w:val="kk-KZ"/>
        </w:rPr>
        <w:t>- Л</w:t>
      </w:r>
      <w:r w:rsidR="006C0471" w:rsidRPr="005511E8">
        <w:rPr>
          <w:rFonts w:ascii="Times New Roman" w:hAnsi="Times New Roman" w:cs="Times New Roman"/>
          <w:sz w:val="28"/>
          <w:szCs w:val="28"/>
          <w:lang w:val="kk-KZ"/>
        </w:rPr>
        <w:t>юбые серверы http.</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xml:space="preserve">- </w:t>
      </w:r>
      <w:r w:rsidR="005511E8">
        <w:rPr>
          <w:rFonts w:ascii="Times New Roman" w:hAnsi="Times New Roman" w:cs="Times New Roman"/>
          <w:sz w:val="28"/>
          <w:szCs w:val="28"/>
          <w:lang w:val="kk-KZ"/>
        </w:rPr>
        <w:t>Н</w:t>
      </w:r>
      <w:r w:rsidRPr="005511E8">
        <w:rPr>
          <w:rFonts w:ascii="Times New Roman" w:hAnsi="Times New Roman" w:cs="Times New Roman"/>
          <w:sz w:val="28"/>
          <w:szCs w:val="28"/>
          <w:lang w:val="kk-KZ"/>
        </w:rPr>
        <w:t>аборы серверных машин (например, Denwer).</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xml:space="preserve">- </w:t>
      </w:r>
      <w:r w:rsidR="005511E8">
        <w:rPr>
          <w:rFonts w:ascii="Times New Roman" w:hAnsi="Times New Roman" w:cs="Times New Roman"/>
          <w:sz w:val="28"/>
          <w:szCs w:val="28"/>
          <w:lang w:val="kk-KZ"/>
        </w:rPr>
        <w:t>Ло</w:t>
      </w:r>
      <w:r w:rsidRPr="005511E8">
        <w:rPr>
          <w:rFonts w:ascii="Times New Roman" w:hAnsi="Times New Roman" w:cs="Times New Roman"/>
          <w:sz w:val="28"/>
          <w:szCs w:val="28"/>
          <w:lang w:val="kk-KZ"/>
        </w:rPr>
        <w:t>кальный веб-сервер.</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Обмен информацией между клиентом и сервером происходит благодаря сетевым протоколам в интернете. Каждой услуге соответствует определенный протокол, их предостаточно. Запросы, отсылаемые клиентом, классифицируют как http сообщения. Здесь четко указано, какие сведения нужно предоставить, в каком оформлении. Серверное устройство после анализа и обработки запроса, обычно отвечает html документом – дает свой http ответ.</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Сообщение от клиента поступает с дополнительными данными, чтобы серверу было понятно, как с ним работать. Ответ машины также отправляется с кодами помимо полезных запрашиваемых данных, чтобы браузер оценил понятливость аппаратно-программного комплекса при обработке его запроса. Смотря на каком уровне осуществляется взаимосвязь клиента с сервером, отсылаемые сообщения браузером упаковываются по-разному. Как будто они оборачиваются клиентом в несколько слоем обертки. После того, как послание поступило серверной станции, она приступает к разворачиванию всех этих слоев, проводит анализ информации и сбор данных.</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Говоря больше о технологии клиент-сервер, следует уточнить, что браузер первый выходит на контакт и делает запрос серверной машине, которая лишь предоставляет услуги в ответ на сообщения и указывает, какие условия нужно при этом соблюдать. Разные компьютерные устройства используют, чтобы установить программное обеспечение клиента и серверного оборудования. Но есть случаи, когда они работали на одном ПК.</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Когда на одном сайте одновременно находятся несколько посетителей, к серверу в один момент обращается много клиентов. Однако одномоментное поступление запросов ограничено мощностью и возможностями серверных устройств, а также характером отправляемых сообщений.</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Архитектура клиент-сервер.</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Благодаря архитектуре клиент и сервер определены позиции взаимной связи между компьютерными машинами лишь в целом. Что же касается нюансов взаимодействия, они определены протоколами. Технология вполне прозрачно намекает на разделение в сети рабочих машин: серверы и клиенты. Рабочий контакт всегда инициирован клиентской машиной. Протокол же описывает, по каким правилам этот контакт установлен и действует. Архитектура взаимодействия между клиентом и сервером подразделяется на два вида:</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t>- </w:t>
      </w:r>
      <w:r w:rsidR="005511E8">
        <w:rPr>
          <w:rFonts w:ascii="Times New Roman" w:hAnsi="Times New Roman" w:cs="Times New Roman"/>
          <w:sz w:val="28"/>
          <w:szCs w:val="28"/>
          <w:lang w:val="kk-KZ"/>
        </w:rPr>
        <w:t>Д</w:t>
      </w:r>
      <w:r w:rsidRPr="005511E8">
        <w:rPr>
          <w:rFonts w:ascii="Times New Roman" w:hAnsi="Times New Roman" w:cs="Times New Roman"/>
          <w:sz w:val="28"/>
          <w:szCs w:val="28"/>
          <w:lang w:val="kk-KZ"/>
        </w:rPr>
        <w:t>вухзвенная. Сторонние ресурсы не задействованы. Одна машина обрабатывает поступившие сообщения. В этом случае сервер должен быть высокопроизводительным. Несмотря на эти жесткие требования, архитектура очень надежная. Первый уровень - клиент отправляет запрос. Второй уровень - сервером принимается сообщение, обрабатывается и отправляется ответ.</w:t>
      </w:r>
    </w:p>
    <w:p w:rsidR="006C0471" w:rsidRPr="005511E8" w:rsidRDefault="006C0471" w:rsidP="006C0471">
      <w:pPr>
        <w:spacing w:after="0" w:line="240" w:lineRule="auto"/>
        <w:ind w:right="-1" w:firstLine="709"/>
        <w:jc w:val="both"/>
        <w:rPr>
          <w:rFonts w:ascii="Times New Roman" w:hAnsi="Times New Roman" w:cs="Times New Roman"/>
          <w:sz w:val="28"/>
          <w:szCs w:val="28"/>
          <w:lang w:val="kk-KZ"/>
        </w:rPr>
      </w:pPr>
      <w:r w:rsidRPr="005511E8">
        <w:rPr>
          <w:rFonts w:ascii="Times New Roman" w:hAnsi="Times New Roman" w:cs="Times New Roman"/>
          <w:sz w:val="28"/>
          <w:szCs w:val="28"/>
          <w:lang w:val="kk-KZ"/>
        </w:rPr>
        <w:lastRenderedPageBreak/>
        <w:t>- многоуровневая. Речь идет о любой современной архитектуре СУБД. Принципиальное отличие и особенность: запросом клиента занимаются одновременно несколько серверных устройств. Операции перераспределяются, нагрузка на серверную машину снижена и оптимальная. Единственный минус: низкая надежность по сравнению с предыдущим вариантом.</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1.7 Постановка задачи дипломного проекта</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Дипломный проект на тему «Разработка </w:t>
      </w:r>
      <w:r w:rsidRPr="005511E8">
        <w:rPr>
          <w:rFonts w:ascii="Times New Roman" w:hAnsi="Times New Roman" w:cs="Times New Roman"/>
          <w:sz w:val="28"/>
          <w:szCs w:val="28"/>
          <w:lang w:val="en-US"/>
        </w:rPr>
        <w:t>web</w:t>
      </w:r>
      <w:r w:rsidRPr="005511E8">
        <w:rPr>
          <w:rFonts w:ascii="Times New Roman" w:hAnsi="Times New Roman" w:cs="Times New Roman"/>
          <w:sz w:val="28"/>
          <w:szCs w:val="28"/>
        </w:rPr>
        <w:t>-сайта для ТОО “</w:t>
      </w:r>
      <w:r w:rsidRPr="005511E8">
        <w:rPr>
          <w:rFonts w:ascii="Times New Roman" w:hAnsi="Times New Roman" w:cs="Times New Roman"/>
          <w:sz w:val="28"/>
          <w:szCs w:val="28"/>
          <w:lang w:val="en-US"/>
        </w:rPr>
        <w:t>Ecology</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en-US"/>
        </w:rPr>
        <w:t>Expert</w:t>
      </w:r>
      <w:r w:rsidRPr="005511E8">
        <w:rPr>
          <w:rFonts w:ascii="Times New Roman" w:hAnsi="Times New Roman" w:cs="Times New Roman"/>
          <w:sz w:val="28"/>
          <w:szCs w:val="28"/>
        </w:rPr>
        <w:t>”» содержит в себе следующие задачи:</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изучить теоретические и практические материалы о создании сайтов;</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выбор программного обеспечения для реализации практической части дипломного проекта;</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проектирование страниц сайта;</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анализ и подсчет необходимых таблиц базы данных;</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123123сбор информации из открытых источников для защиты локально вычислительной сети;</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123123обеспечение безопасности смоделированной локальной сети;</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123123повторная атака на защищенную сеть;</w:t>
      </w:r>
    </w:p>
    <w:p w:rsidR="006C0471" w:rsidRPr="005511E8" w:rsidRDefault="006C0471" w:rsidP="006C0471">
      <w:pPr>
        <w:numPr>
          <w:ilvl w:val="0"/>
          <w:numId w:val="9"/>
        </w:numPr>
        <w:spacing w:after="0" w:line="240" w:lineRule="auto"/>
        <w:ind w:right="-1"/>
        <w:jc w:val="both"/>
        <w:rPr>
          <w:rFonts w:ascii="Times New Roman" w:hAnsi="Times New Roman" w:cs="Times New Roman"/>
          <w:sz w:val="28"/>
          <w:szCs w:val="28"/>
          <w:lang w:val="uk"/>
        </w:rPr>
      </w:pPr>
      <w:r w:rsidRPr="005511E8">
        <w:rPr>
          <w:rFonts w:ascii="Times New Roman" w:hAnsi="Times New Roman" w:cs="Times New Roman"/>
          <w:sz w:val="28"/>
          <w:szCs w:val="28"/>
        </w:rPr>
        <w:t>123123сравнение сохранности локально вычислительной сети до и после защиты1.</w:t>
      </w:r>
    </w:p>
    <w:p w:rsidR="006C0471" w:rsidRPr="005511E8" w:rsidRDefault="006C0471" w:rsidP="006C0471">
      <w:pPr>
        <w:spacing w:after="0" w:line="240" w:lineRule="auto"/>
        <w:ind w:right="-1" w:firstLine="709"/>
        <w:jc w:val="both"/>
        <w:rPr>
          <w:rFonts w:ascii="Times New Roman" w:hAnsi="Times New Roman" w:cs="Times New Roman"/>
          <w:sz w:val="28"/>
          <w:szCs w:val="28"/>
          <w:lang w:val="uk"/>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1.7.1 Цель дипломного проекта</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Целью дипломного проекта является систематизация и углубление знаний</w:t>
      </w:r>
      <w:r w:rsidRPr="005511E8">
        <w:rPr>
          <w:rFonts w:ascii="Times New Roman" w:hAnsi="Times New Roman" w:cs="Times New Roman"/>
          <w:sz w:val="28"/>
          <w:szCs w:val="28"/>
        </w:rPr>
        <w:br/>
        <w:t xml:space="preserve">по моей специальности, а также разработка </w:t>
      </w:r>
      <w:r w:rsidRPr="005511E8">
        <w:rPr>
          <w:rFonts w:ascii="Times New Roman" w:hAnsi="Times New Roman" w:cs="Times New Roman"/>
          <w:sz w:val="28"/>
          <w:szCs w:val="28"/>
          <w:lang w:val="en-US"/>
        </w:rPr>
        <w:t>web</w:t>
      </w:r>
      <w:r w:rsidRPr="005511E8">
        <w:rPr>
          <w:rFonts w:ascii="Times New Roman" w:hAnsi="Times New Roman" w:cs="Times New Roman"/>
          <w:sz w:val="28"/>
          <w:szCs w:val="28"/>
        </w:rPr>
        <w:t>-сайта для компании “</w:t>
      </w:r>
      <w:r w:rsidRPr="005511E8">
        <w:rPr>
          <w:rFonts w:ascii="Times New Roman" w:hAnsi="Times New Roman" w:cs="Times New Roman"/>
          <w:sz w:val="28"/>
          <w:szCs w:val="28"/>
          <w:lang w:val="en-US"/>
        </w:rPr>
        <w:t>Ecology</w:t>
      </w: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en-US"/>
        </w:rPr>
        <w:t>Expert</w:t>
      </w:r>
      <w:r w:rsidRPr="005511E8">
        <w:rPr>
          <w:rFonts w:ascii="Times New Roman" w:hAnsi="Times New Roman" w:cs="Times New Roman"/>
          <w:sz w:val="28"/>
          <w:szCs w:val="28"/>
        </w:rPr>
        <w:t xml:space="preserve">” посредством использования </w:t>
      </w:r>
      <w:proofErr w:type="spellStart"/>
      <w:r w:rsidRPr="005511E8">
        <w:rPr>
          <w:rFonts w:ascii="Times New Roman" w:hAnsi="Times New Roman" w:cs="Times New Roman"/>
          <w:sz w:val="28"/>
          <w:szCs w:val="28"/>
        </w:rPr>
        <w:t>фреймворка</w:t>
      </w:r>
      <w:proofErr w:type="spellEnd"/>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en-US"/>
        </w:rPr>
        <w:t>Django</w:t>
      </w:r>
      <w:r w:rsidRPr="005511E8">
        <w:rPr>
          <w:rFonts w:ascii="Times New Roman" w:hAnsi="Times New Roman" w:cs="Times New Roman"/>
          <w:sz w:val="28"/>
          <w:szCs w:val="28"/>
        </w:rPr>
        <w:t>.</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1.7.2 Актуальность дипломного проекта </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Актуальность выбранной мною темы обусловлена постоянно растущим спросом на веб-сайты для компаний. На данный момент, практически все новые компании, </w:t>
      </w:r>
      <w:proofErr w:type="spellStart"/>
      <w:r w:rsidRPr="005511E8">
        <w:rPr>
          <w:rFonts w:ascii="Times New Roman" w:hAnsi="Times New Roman" w:cs="Times New Roman"/>
          <w:sz w:val="28"/>
          <w:szCs w:val="28"/>
        </w:rPr>
        <w:t>стартапы</w:t>
      </w:r>
      <w:proofErr w:type="spellEnd"/>
      <w:r w:rsidRPr="005511E8">
        <w:rPr>
          <w:rFonts w:ascii="Times New Roman" w:hAnsi="Times New Roman" w:cs="Times New Roman"/>
          <w:sz w:val="28"/>
          <w:szCs w:val="28"/>
        </w:rPr>
        <w:t xml:space="preserve"> имеют свой веб-сайт. Наличие такого в интернете даёт возможность получать клиентов удаленно. Предоставляя информацию о себе, компания также может получить обратную связь по своим продуктам, а также в интернете легче организовать </w:t>
      </w:r>
      <w:proofErr w:type="spellStart"/>
      <w:r w:rsidRPr="005511E8">
        <w:rPr>
          <w:rFonts w:ascii="Times New Roman" w:hAnsi="Times New Roman" w:cs="Times New Roman"/>
          <w:sz w:val="28"/>
          <w:szCs w:val="28"/>
        </w:rPr>
        <w:t>таргетированную</w:t>
      </w:r>
      <w:proofErr w:type="spellEnd"/>
      <w:r w:rsidRPr="005511E8">
        <w:rPr>
          <w:rFonts w:ascii="Times New Roman" w:hAnsi="Times New Roman" w:cs="Times New Roman"/>
          <w:sz w:val="28"/>
          <w:szCs w:val="28"/>
        </w:rPr>
        <w:t xml:space="preserve"> рекламу. </w:t>
      </w:r>
      <w:proofErr w:type="spellStart"/>
      <w:r w:rsidRPr="005511E8">
        <w:rPr>
          <w:rFonts w:ascii="Times New Roman" w:hAnsi="Times New Roman" w:cs="Times New Roman"/>
          <w:sz w:val="28"/>
          <w:szCs w:val="28"/>
        </w:rPr>
        <w:t>Таргетированная</w:t>
      </w:r>
      <w:proofErr w:type="spellEnd"/>
      <w:r w:rsidRPr="005511E8">
        <w:rPr>
          <w:rFonts w:ascii="Times New Roman" w:hAnsi="Times New Roman" w:cs="Times New Roman"/>
          <w:sz w:val="28"/>
          <w:szCs w:val="28"/>
        </w:rPr>
        <w:t xml:space="preserve"> реклама – реклама, направленная на определенный сегмент пользователей, фильтрованный по возрасту, полу и другим признакам.</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1.8 Программное обеспечение </w:t>
      </w:r>
      <w:proofErr w:type="spellStart"/>
      <w:r w:rsidRPr="005511E8">
        <w:rPr>
          <w:rFonts w:ascii="Times New Roman" w:hAnsi="Times New Roman" w:cs="Times New Roman"/>
          <w:sz w:val="28"/>
          <w:szCs w:val="28"/>
          <w:lang w:val="en-US"/>
        </w:rPr>
        <w:t>Pycharm</w:t>
      </w:r>
      <w:proofErr w:type="spellEnd"/>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Чтобы разрабатывать веб, десктоп и консольные приложения нужно программное обеспечение, отвечающее некоторым запросам. Среди них я выделяю:</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lastRenderedPageBreak/>
        <w:t>- Интуитивно понятный интерфейс. Удобный и понятный интерфейс обеспечивает большую скорость разработки за счёт повышения скорости навигации по интегрированной среде разработки.</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Подсветка различных структур данных разными цветами. Для примера все внутри строки помечается зеленым цветом, ключевые слова оранжевым (см. рис. 1.3). Человек получает большую часть информации глазами, а значит, что такая подсветка сделает процесс разработки быстрее и приятнее.</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306EC1DD" wp14:editId="24101367">
            <wp:extent cx="5583600" cy="561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3600" cy="5616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 xml:space="preserve">Рисунок 1.3 – Демонстрация подсветки </w:t>
      </w:r>
      <w:r w:rsidRPr="005511E8">
        <w:rPr>
          <w:rFonts w:ascii="Times New Roman" w:hAnsi="Times New Roman" w:cs="Times New Roman"/>
          <w:sz w:val="28"/>
          <w:szCs w:val="28"/>
          <w:lang w:val="en-US"/>
        </w:rPr>
        <w:t>IDE</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Возможность быстрого переключения между вкладками. В случае, если ведется работа над двумя или более файлами одновременно, гораздо удобнее работать над ними если можно быстро переключаться с одного на другой. Это распространенная функция среди всех современных интегрированных сред разработки (см. рис. 1.4).</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17C52146" wp14:editId="009A3F85">
            <wp:extent cx="4981575" cy="3048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048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 xml:space="preserve">Рисунок 1.4 – Пример вкладок в приложении </w:t>
      </w:r>
      <w:proofErr w:type="spellStart"/>
      <w:r w:rsidRPr="005511E8">
        <w:rPr>
          <w:rFonts w:ascii="Times New Roman" w:hAnsi="Times New Roman" w:cs="Times New Roman"/>
          <w:sz w:val="28"/>
          <w:szCs w:val="28"/>
          <w:lang w:val="en-US"/>
        </w:rPr>
        <w:t>Pycharm</w:t>
      </w:r>
      <w:proofErr w:type="spellEnd"/>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 Подсказки. Подсказки становятся необходимыми в больших проектах, ведь запомнить каждую переменную или класс становится просто невозможно, поэтому эта функция также присутствует в большинстве современных интегрированных сред разработки. При этом, в </w:t>
      </w:r>
      <w:proofErr w:type="spellStart"/>
      <w:r w:rsidRPr="005511E8">
        <w:rPr>
          <w:rFonts w:ascii="Times New Roman" w:hAnsi="Times New Roman" w:cs="Times New Roman"/>
          <w:sz w:val="28"/>
          <w:szCs w:val="28"/>
          <w:lang w:val="en-US"/>
        </w:rPr>
        <w:t>Pycharm</w:t>
      </w:r>
      <w:proofErr w:type="spellEnd"/>
      <w:r w:rsidRPr="005511E8">
        <w:rPr>
          <w:rFonts w:ascii="Times New Roman" w:hAnsi="Times New Roman" w:cs="Times New Roman"/>
          <w:sz w:val="28"/>
          <w:szCs w:val="28"/>
        </w:rPr>
        <w:t xml:space="preserve"> помимо подсказываемого названия объекта, указывается его тип (см. рис. 1.5).</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38837090" wp14:editId="25821457">
            <wp:extent cx="3390900" cy="9429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942975"/>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 xml:space="preserve">Рисунок 1.5 – Демонстрация подсказок в </w:t>
      </w:r>
      <w:proofErr w:type="spellStart"/>
      <w:r w:rsidRPr="005511E8">
        <w:rPr>
          <w:rFonts w:ascii="Times New Roman" w:hAnsi="Times New Roman" w:cs="Times New Roman"/>
          <w:sz w:val="28"/>
          <w:szCs w:val="28"/>
          <w:lang w:val="en-US"/>
        </w:rPr>
        <w:t>Pycharm</w:t>
      </w:r>
      <w:proofErr w:type="spellEnd"/>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Так как </w:t>
      </w:r>
      <w:proofErr w:type="spellStart"/>
      <w:r w:rsidRPr="005511E8">
        <w:rPr>
          <w:rFonts w:ascii="Times New Roman" w:hAnsi="Times New Roman" w:cs="Times New Roman"/>
          <w:sz w:val="28"/>
          <w:szCs w:val="28"/>
          <w:lang w:val="en-US"/>
        </w:rPr>
        <w:t>Pycharm</w:t>
      </w:r>
      <w:proofErr w:type="spellEnd"/>
      <w:r w:rsidRPr="005511E8">
        <w:rPr>
          <w:rFonts w:ascii="Times New Roman" w:hAnsi="Times New Roman" w:cs="Times New Roman"/>
          <w:sz w:val="28"/>
          <w:szCs w:val="28"/>
        </w:rPr>
        <w:t xml:space="preserve"> отвечает моим требованиям я решил выполнять поставленные задачи на нем.</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1.8.1 Установка </w:t>
      </w:r>
      <w:proofErr w:type="spellStart"/>
      <w:r w:rsidRPr="005511E8">
        <w:rPr>
          <w:rFonts w:ascii="Times New Roman" w:hAnsi="Times New Roman" w:cs="Times New Roman"/>
          <w:sz w:val="28"/>
          <w:szCs w:val="28"/>
          <w:lang w:val="en-US"/>
        </w:rPr>
        <w:t>Pycharm</w:t>
      </w:r>
      <w:proofErr w:type="spellEnd"/>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ab/>
      </w:r>
    </w:p>
    <w:p w:rsidR="006C0471" w:rsidRPr="005511E8" w:rsidRDefault="006C0471" w:rsidP="006C0471">
      <w:pPr>
        <w:spacing w:after="0" w:line="240" w:lineRule="auto"/>
        <w:ind w:right="-1" w:firstLine="709"/>
        <w:jc w:val="both"/>
        <w:rPr>
          <w:rFonts w:ascii="Times New Roman" w:hAnsi="Times New Roman" w:cs="Times New Roman"/>
          <w:sz w:val="28"/>
          <w:szCs w:val="28"/>
        </w:rPr>
      </w:pPr>
      <w:proofErr w:type="spellStart"/>
      <w:r w:rsidRPr="005511E8">
        <w:rPr>
          <w:rFonts w:ascii="Times New Roman" w:hAnsi="Times New Roman" w:cs="Times New Roman"/>
          <w:sz w:val="28"/>
          <w:szCs w:val="28"/>
          <w:lang w:val="en-US"/>
        </w:rPr>
        <w:t>Pycharm</w:t>
      </w:r>
      <w:proofErr w:type="spellEnd"/>
      <w:r w:rsidRPr="005511E8">
        <w:rPr>
          <w:rFonts w:ascii="Times New Roman" w:hAnsi="Times New Roman" w:cs="Times New Roman"/>
          <w:sz w:val="28"/>
          <w:szCs w:val="28"/>
        </w:rPr>
        <w:t xml:space="preserve"> это интегрированная среда разработки созданная разработчиками </w:t>
      </w:r>
      <w:proofErr w:type="spellStart"/>
      <w:r w:rsidRPr="005511E8">
        <w:rPr>
          <w:rFonts w:ascii="Times New Roman" w:hAnsi="Times New Roman" w:cs="Times New Roman"/>
          <w:sz w:val="28"/>
          <w:szCs w:val="28"/>
          <w:lang w:val="en-US"/>
        </w:rPr>
        <w:t>JetBrains</w:t>
      </w:r>
      <w:proofErr w:type="spellEnd"/>
      <w:r w:rsidRPr="005511E8">
        <w:rPr>
          <w:rFonts w:ascii="Times New Roman" w:hAnsi="Times New Roman" w:cs="Times New Roman"/>
          <w:sz w:val="28"/>
          <w:szCs w:val="28"/>
        </w:rPr>
        <w:t xml:space="preserve"> под язык </w:t>
      </w:r>
      <w:r w:rsidRPr="005511E8">
        <w:rPr>
          <w:rFonts w:ascii="Times New Roman" w:hAnsi="Times New Roman" w:cs="Times New Roman"/>
          <w:sz w:val="28"/>
          <w:szCs w:val="28"/>
          <w:lang w:val="en-US"/>
        </w:rPr>
        <w:t>Python</w:t>
      </w:r>
      <w:r w:rsidRPr="005511E8">
        <w:rPr>
          <w:rFonts w:ascii="Times New Roman" w:hAnsi="Times New Roman" w:cs="Times New Roman"/>
          <w:sz w:val="28"/>
          <w:szCs w:val="28"/>
        </w:rPr>
        <w:t>. Так как разработчики являются частью коммерческой компании, есть два вида, в котором поставляется приложение.</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Первый, это платная версия программы с 30-дневным бесплатным пробным сроком, который после нужно оплатить на год.</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lastRenderedPageBreak/>
        <w:t xml:space="preserve">Второй, это бесплатная версия, но с урезанным функционалом. В бесплатной версии отсутствует поддержка веб-разработки, баз данных и </w:t>
      </w:r>
      <w:r w:rsidRPr="005511E8">
        <w:rPr>
          <w:rFonts w:ascii="Times New Roman" w:hAnsi="Times New Roman" w:cs="Times New Roman"/>
          <w:sz w:val="28"/>
          <w:szCs w:val="28"/>
          <w:lang w:val="en-US"/>
        </w:rPr>
        <w:t>SQL</w:t>
      </w:r>
      <w:r w:rsidRPr="005511E8">
        <w:rPr>
          <w:rFonts w:ascii="Times New Roman" w:hAnsi="Times New Roman" w:cs="Times New Roman"/>
          <w:sz w:val="28"/>
          <w:szCs w:val="28"/>
        </w:rPr>
        <w:t xml:space="preserve"> в целом. </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lang w:val="en-US"/>
        </w:rPr>
      </w:pPr>
      <w:r w:rsidRPr="005511E8">
        <w:rPr>
          <w:rFonts w:ascii="Times New Roman" w:hAnsi="Times New Roman" w:cs="Times New Roman"/>
          <w:noProof/>
          <w:sz w:val="28"/>
          <w:szCs w:val="28"/>
          <w:lang w:eastAsia="ru-RU"/>
        </w:rPr>
        <w:drawing>
          <wp:inline distT="0" distB="0" distL="0" distR="0" wp14:anchorId="0A530C40" wp14:editId="2F09A108">
            <wp:extent cx="4629150" cy="2895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912" r="16443"/>
                    <a:stretch/>
                  </pic:blipFill>
                  <pic:spPr bwMode="auto">
                    <a:xfrm>
                      <a:off x="0" y="0"/>
                      <a:ext cx="4629150"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1.6 – Страница загрузки приложения</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Я выбрал для себя профессиональную версию приложения, так там есть нужный мне функционал, после скачивания установщика начинается установочный процесс (см. рис. 1.7).</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1F738913" wp14:editId="2E5E5739">
            <wp:extent cx="4071600" cy="3171600"/>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1600" cy="31716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1.7 – Установка приложения</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По завершению установки откроется приветственное окно (см. рис. 1.8)</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lastRenderedPageBreak/>
        <w:drawing>
          <wp:inline distT="0" distB="0" distL="0" distR="0" wp14:anchorId="7444FDD2" wp14:editId="15CA5282">
            <wp:extent cx="4002488" cy="312967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9104" cy="3134846"/>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1.8 – Приветственное окно</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1.8.2 Создание проекта</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Проект создается по нажатию на соответствующую кнопку. После которой открывается выбор для создания проекта. В моем случае это </w:t>
      </w:r>
      <w:r w:rsidRPr="005511E8">
        <w:rPr>
          <w:rFonts w:ascii="Times New Roman" w:hAnsi="Times New Roman" w:cs="Times New Roman"/>
          <w:sz w:val="28"/>
          <w:szCs w:val="28"/>
          <w:lang w:val="en-US"/>
        </w:rPr>
        <w:t>Django</w:t>
      </w:r>
      <w:r w:rsidRPr="005511E8">
        <w:rPr>
          <w:rFonts w:ascii="Times New Roman" w:hAnsi="Times New Roman" w:cs="Times New Roman"/>
          <w:sz w:val="28"/>
          <w:szCs w:val="28"/>
        </w:rPr>
        <w:t>, указываем название своего проекта и используемое окружение.</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0DCC0A64" wp14:editId="67B7448A">
            <wp:extent cx="3650755" cy="286702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5196" cy="2870513"/>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1.9 – Создание проекта</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1.9 Интерфейс и встроенные функции </w:t>
      </w:r>
      <w:proofErr w:type="spellStart"/>
      <w:r w:rsidRPr="005511E8">
        <w:rPr>
          <w:rFonts w:ascii="Times New Roman" w:hAnsi="Times New Roman" w:cs="Times New Roman"/>
          <w:sz w:val="28"/>
          <w:szCs w:val="28"/>
          <w:lang w:val="en-US"/>
        </w:rPr>
        <w:t>Pycharm</w:t>
      </w:r>
      <w:proofErr w:type="spellEnd"/>
    </w:p>
    <w:p w:rsid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ab/>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lastRenderedPageBreak/>
        <w:t xml:space="preserve">После открытия проекта в </w:t>
      </w:r>
      <w:proofErr w:type="spellStart"/>
      <w:r w:rsidRPr="005511E8">
        <w:rPr>
          <w:rFonts w:ascii="Times New Roman" w:hAnsi="Times New Roman" w:cs="Times New Roman"/>
          <w:sz w:val="28"/>
          <w:szCs w:val="28"/>
          <w:lang w:val="en-US"/>
        </w:rPr>
        <w:t>Pycharm</w:t>
      </w:r>
      <w:proofErr w:type="spellEnd"/>
      <w:r w:rsidRPr="005511E8">
        <w:rPr>
          <w:rFonts w:ascii="Times New Roman" w:hAnsi="Times New Roman" w:cs="Times New Roman"/>
          <w:sz w:val="28"/>
          <w:szCs w:val="28"/>
        </w:rPr>
        <w:t>, у нас появится возможность начать работу.</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7CCD5465" wp14:editId="6C2BA6F7">
            <wp:extent cx="4734000" cy="2541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4000" cy="25416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 xml:space="preserve">Рисунок 1.10 – Интерфейс </w:t>
      </w:r>
      <w:proofErr w:type="spellStart"/>
      <w:r w:rsidRPr="005511E8">
        <w:rPr>
          <w:rFonts w:ascii="Times New Roman" w:hAnsi="Times New Roman" w:cs="Times New Roman"/>
          <w:sz w:val="28"/>
          <w:szCs w:val="28"/>
          <w:lang w:val="en-US"/>
        </w:rPr>
        <w:t>Pycharm</w:t>
      </w:r>
      <w:proofErr w:type="spellEnd"/>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Слева, во вкладке </w:t>
      </w:r>
      <w:r w:rsidRPr="005511E8">
        <w:rPr>
          <w:rFonts w:ascii="Times New Roman" w:hAnsi="Times New Roman" w:cs="Times New Roman"/>
          <w:sz w:val="28"/>
          <w:szCs w:val="28"/>
          <w:lang w:val="en-US"/>
        </w:rPr>
        <w:t>Project</w:t>
      </w:r>
      <w:r w:rsidRPr="005511E8">
        <w:rPr>
          <w:rFonts w:ascii="Times New Roman" w:hAnsi="Times New Roman" w:cs="Times New Roman"/>
          <w:sz w:val="28"/>
          <w:szCs w:val="28"/>
        </w:rPr>
        <w:t xml:space="preserve"> предоставлены все файлы внутри папки проекта, некоторые из них отмечены другим цветом и сам знак папки может немного различаться, все это сделано для удобства разработчика, чтобы последний понимал, какие файлы, хранятся в этих папках.</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61B150BB" wp14:editId="6A7311A3">
            <wp:extent cx="3236400" cy="3358800"/>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6400" cy="33588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 xml:space="preserve">Рисунок 1.11 – Раздел </w:t>
      </w:r>
      <w:r w:rsidRPr="005511E8">
        <w:rPr>
          <w:rFonts w:ascii="Times New Roman" w:hAnsi="Times New Roman" w:cs="Times New Roman"/>
          <w:sz w:val="28"/>
          <w:szCs w:val="28"/>
          <w:lang w:val="en-US"/>
        </w:rPr>
        <w:t>Project</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Сверху расположена панель со всевозможными функциями для редактирования, просмотра, поиска, </w:t>
      </w:r>
      <w:proofErr w:type="spellStart"/>
      <w:r w:rsidRPr="005511E8">
        <w:rPr>
          <w:rFonts w:ascii="Times New Roman" w:hAnsi="Times New Roman" w:cs="Times New Roman"/>
          <w:sz w:val="28"/>
          <w:szCs w:val="28"/>
        </w:rPr>
        <w:t>рефакторинга</w:t>
      </w:r>
      <w:proofErr w:type="spellEnd"/>
      <w:r w:rsidRPr="005511E8">
        <w:rPr>
          <w:rFonts w:ascii="Times New Roman" w:hAnsi="Times New Roman" w:cs="Times New Roman"/>
          <w:sz w:val="28"/>
          <w:szCs w:val="28"/>
        </w:rPr>
        <w:t>, запуска программного кода.</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lastRenderedPageBreak/>
        <w:drawing>
          <wp:inline distT="0" distB="0" distL="0" distR="0" wp14:anchorId="5B789625" wp14:editId="3C24F3EA">
            <wp:extent cx="5810400" cy="270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400" cy="2700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1.12 – Верхняя панель</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В </w:t>
      </w:r>
      <w:proofErr w:type="spellStart"/>
      <w:r w:rsidRPr="005511E8">
        <w:rPr>
          <w:rFonts w:ascii="Times New Roman" w:hAnsi="Times New Roman" w:cs="Times New Roman"/>
          <w:sz w:val="28"/>
          <w:szCs w:val="28"/>
          <w:lang w:val="en-US"/>
        </w:rPr>
        <w:t>Pycharm</w:t>
      </w:r>
      <w:proofErr w:type="spellEnd"/>
      <w:r w:rsidRPr="005511E8">
        <w:rPr>
          <w:rFonts w:ascii="Times New Roman" w:hAnsi="Times New Roman" w:cs="Times New Roman"/>
          <w:sz w:val="28"/>
          <w:szCs w:val="28"/>
        </w:rPr>
        <w:t xml:space="preserve"> есть встроенный функционал для работы с </w:t>
      </w:r>
      <w:proofErr w:type="spellStart"/>
      <w:r w:rsidRPr="005511E8">
        <w:rPr>
          <w:rFonts w:ascii="Times New Roman" w:hAnsi="Times New Roman" w:cs="Times New Roman"/>
          <w:sz w:val="28"/>
          <w:szCs w:val="28"/>
          <w:lang w:val="en-US"/>
        </w:rPr>
        <w:t>Git</w:t>
      </w:r>
      <w:proofErr w:type="spellEnd"/>
      <w:r w:rsidRPr="005511E8">
        <w:rPr>
          <w:rFonts w:ascii="Times New Roman" w:hAnsi="Times New Roman" w:cs="Times New Roman"/>
          <w:sz w:val="28"/>
          <w:szCs w:val="28"/>
        </w:rPr>
        <w:t xml:space="preserve">. Даже не зная команд, начинающий разработчик может участвовать в командной разработке программного обеспечения. Также, очень удобно смотреть историю </w:t>
      </w:r>
      <w:proofErr w:type="spellStart"/>
      <w:r w:rsidRPr="005511E8">
        <w:rPr>
          <w:rFonts w:ascii="Times New Roman" w:hAnsi="Times New Roman" w:cs="Times New Roman"/>
          <w:sz w:val="28"/>
          <w:szCs w:val="28"/>
        </w:rPr>
        <w:t>коммитов</w:t>
      </w:r>
      <w:proofErr w:type="spellEnd"/>
      <w:r w:rsidRPr="005511E8">
        <w:rPr>
          <w:rFonts w:ascii="Times New Roman" w:hAnsi="Times New Roman" w:cs="Times New Roman"/>
          <w:sz w:val="28"/>
          <w:szCs w:val="28"/>
        </w:rPr>
        <w:t xml:space="preserve"> не выходя из приложения (см. рис. 1.13).</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70AE361D" wp14:editId="665EFC21">
            <wp:extent cx="4784400" cy="2397600"/>
            <wp:effectExtent l="0" t="0" r="0"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84400" cy="23976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1.13 – Верхняя панель</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Все же несмотря на то, что разработчики должны знать команды гита, я нахожу этот встроенный функционал полезным.</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1.10 Виртуальное окружение</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Язык программирования </w:t>
      </w:r>
      <w:r w:rsidRPr="005511E8">
        <w:rPr>
          <w:rFonts w:ascii="Times New Roman" w:hAnsi="Times New Roman" w:cs="Times New Roman"/>
          <w:sz w:val="28"/>
          <w:szCs w:val="28"/>
          <w:lang w:val="en-US"/>
        </w:rPr>
        <w:t>Python</w:t>
      </w:r>
      <w:r w:rsidRPr="005511E8">
        <w:rPr>
          <w:rFonts w:ascii="Times New Roman" w:hAnsi="Times New Roman" w:cs="Times New Roman"/>
          <w:sz w:val="28"/>
          <w:szCs w:val="28"/>
        </w:rPr>
        <w:t xml:space="preserve">, как и большинство современных языков программирования, имеет свой уникальный способ загрузки, хранения пакетов. Однажды это приводит к вопросу где они хранятся. </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Рассмотрим ситуацию, в которой есть два проекта, работающих с одним модулем, имея эту зависимость, оба проекта привязаны к этому модулю. Проблема проявляется, когда проекты запрашивают разные версии модуля и соответственно, один проект начинает работать некорректно.</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Именно для таких ситуаций приходит создание изолированной среды для проектов </w:t>
      </w:r>
      <w:r w:rsidRPr="005511E8">
        <w:rPr>
          <w:rFonts w:ascii="Times New Roman" w:hAnsi="Times New Roman" w:cs="Times New Roman"/>
          <w:sz w:val="28"/>
          <w:szCs w:val="28"/>
          <w:lang w:val="en-US"/>
        </w:rPr>
        <w:t>Python</w:t>
      </w:r>
      <w:r w:rsidRPr="005511E8">
        <w:rPr>
          <w:rFonts w:ascii="Times New Roman" w:hAnsi="Times New Roman" w:cs="Times New Roman"/>
          <w:sz w:val="28"/>
          <w:szCs w:val="28"/>
        </w:rPr>
        <w:t>. Установим пакет с изолированной средой.</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Для этого достаточно в папке с проектом прописать команду.</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64FB7918" wp14:editId="1E617845">
            <wp:extent cx="2133600" cy="609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6096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1.14 – Команда установки среды</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lastRenderedPageBreak/>
        <w:t xml:space="preserve">Теперь, после установки мы можем создать виртуальное окружение. В зависимости от версии </w:t>
      </w:r>
      <w:r w:rsidRPr="005511E8">
        <w:rPr>
          <w:rFonts w:ascii="Times New Roman" w:hAnsi="Times New Roman" w:cs="Times New Roman"/>
          <w:sz w:val="28"/>
          <w:szCs w:val="28"/>
          <w:lang w:val="en-US"/>
        </w:rPr>
        <w:t>Python</w:t>
      </w:r>
      <w:r w:rsidRPr="005511E8">
        <w:rPr>
          <w:rFonts w:ascii="Times New Roman" w:hAnsi="Times New Roman" w:cs="Times New Roman"/>
          <w:sz w:val="28"/>
          <w:szCs w:val="28"/>
        </w:rPr>
        <w:t xml:space="preserve">, команда различается, в своем примере я использую </w:t>
      </w:r>
      <w:r w:rsidRPr="005511E8">
        <w:rPr>
          <w:rFonts w:ascii="Times New Roman" w:hAnsi="Times New Roman" w:cs="Times New Roman"/>
          <w:sz w:val="28"/>
          <w:szCs w:val="28"/>
          <w:lang w:val="en-US"/>
        </w:rPr>
        <w:t>Python</w:t>
      </w:r>
      <w:r w:rsidRPr="005511E8">
        <w:rPr>
          <w:rFonts w:ascii="Times New Roman" w:hAnsi="Times New Roman" w:cs="Times New Roman"/>
          <w:sz w:val="28"/>
          <w:szCs w:val="28"/>
        </w:rPr>
        <w:t xml:space="preserve"> 3 (см. рис. 1.11).</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1C4FADC9" wp14:editId="37CAACC5">
            <wp:extent cx="1666875" cy="3238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32385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1.15 – Команда создания изолированной среды</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После этой команды начнется создание виртуального окружения, которое создаст каталог </w:t>
      </w:r>
      <w:proofErr w:type="spellStart"/>
      <w:r w:rsidRPr="005511E8">
        <w:rPr>
          <w:rFonts w:ascii="Times New Roman" w:hAnsi="Times New Roman" w:cs="Times New Roman"/>
          <w:sz w:val="28"/>
          <w:szCs w:val="28"/>
          <w:lang w:val="en-US"/>
        </w:rPr>
        <w:t>venv</w:t>
      </w:r>
      <w:proofErr w:type="spellEnd"/>
      <w:r w:rsidRPr="005511E8">
        <w:rPr>
          <w:rFonts w:ascii="Times New Roman" w:hAnsi="Times New Roman" w:cs="Times New Roman"/>
          <w:sz w:val="28"/>
          <w:szCs w:val="28"/>
        </w:rPr>
        <w:t>.</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noProof/>
          <w:sz w:val="28"/>
          <w:szCs w:val="28"/>
          <w:lang w:eastAsia="ru-RU"/>
        </w:rPr>
        <w:drawing>
          <wp:inline distT="0" distB="0" distL="0" distR="0" wp14:anchorId="7552D69B" wp14:editId="05FFFEBC">
            <wp:extent cx="2610000" cy="27432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0000" cy="2743200"/>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1.16 – Структура виртуального окружения</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В новой папке есть 3 других папки:</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en-US"/>
        </w:rPr>
        <w:t>Include</w:t>
      </w:r>
      <w:r w:rsidRPr="005511E8">
        <w:rPr>
          <w:rFonts w:ascii="Times New Roman" w:hAnsi="Times New Roman" w:cs="Times New Roman"/>
          <w:sz w:val="28"/>
          <w:szCs w:val="28"/>
        </w:rPr>
        <w:t xml:space="preserve">, в нее входят компилирующие пакеты </w:t>
      </w:r>
      <w:r w:rsidRPr="005511E8">
        <w:rPr>
          <w:rFonts w:ascii="Times New Roman" w:hAnsi="Times New Roman" w:cs="Times New Roman"/>
          <w:sz w:val="28"/>
          <w:szCs w:val="28"/>
          <w:lang w:val="en-US"/>
        </w:rPr>
        <w:t>Python</w:t>
      </w:r>
      <w:r w:rsidRPr="005511E8">
        <w:rPr>
          <w:rFonts w:ascii="Times New Roman" w:hAnsi="Times New Roman" w:cs="Times New Roman"/>
          <w:sz w:val="28"/>
          <w:szCs w:val="28"/>
        </w:rPr>
        <w:t>.</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en-US"/>
        </w:rPr>
        <w:t>Lib</w:t>
      </w:r>
      <w:r w:rsidRPr="005511E8">
        <w:rPr>
          <w:rFonts w:ascii="Times New Roman" w:hAnsi="Times New Roman" w:cs="Times New Roman"/>
          <w:sz w:val="28"/>
          <w:szCs w:val="28"/>
        </w:rPr>
        <w:t xml:space="preserve">, копия версии </w:t>
      </w:r>
      <w:r w:rsidRPr="005511E8">
        <w:rPr>
          <w:rFonts w:ascii="Times New Roman" w:hAnsi="Times New Roman" w:cs="Times New Roman"/>
          <w:sz w:val="28"/>
          <w:szCs w:val="28"/>
          <w:lang w:val="en-US"/>
        </w:rPr>
        <w:t>Python</w:t>
      </w:r>
      <w:r w:rsidRPr="005511E8">
        <w:rPr>
          <w:rFonts w:ascii="Times New Roman" w:hAnsi="Times New Roman" w:cs="Times New Roman"/>
          <w:sz w:val="28"/>
          <w:szCs w:val="28"/>
        </w:rPr>
        <w:t xml:space="preserve"> вместе со всеми зависимостями для проекта.</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 xml:space="preserve">- </w:t>
      </w:r>
      <w:r w:rsidRPr="005511E8">
        <w:rPr>
          <w:rFonts w:ascii="Times New Roman" w:hAnsi="Times New Roman" w:cs="Times New Roman"/>
          <w:sz w:val="28"/>
          <w:szCs w:val="28"/>
          <w:lang w:val="en-US"/>
        </w:rPr>
        <w:t>Scripts</w:t>
      </w:r>
      <w:r w:rsidRPr="005511E8">
        <w:rPr>
          <w:rFonts w:ascii="Times New Roman" w:hAnsi="Times New Roman" w:cs="Times New Roman"/>
          <w:sz w:val="28"/>
          <w:szCs w:val="28"/>
        </w:rPr>
        <w:t>, файлы, взаимодействующие с виртуальной средой.</w:t>
      </w: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Таким образом, достигается полная изоляция от глобальной среды. Поскольку виртуальное окружение было просто создано, для работы с ним необходимо его активировать (см. рис. 1.13).</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Pr="005511E8" w:rsidRDefault="006C0471" w:rsidP="005511E8">
      <w:pPr>
        <w:spacing w:after="0" w:line="240" w:lineRule="auto"/>
        <w:ind w:right="-1" w:firstLine="709"/>
        <w:jc w:val="center"/>
        <w:rPr>
          <w:rFonts w:ascii="Times New Roman" w:hAnsi="Times New Roman" w:cs="Times New Roman"/>
          <w:sz w:val="28"/>
          <w:szCs w:val="28"/>
          <w:lang w:val="en-US"/>
        </w:rPr>
      </w:pPr>
      <w:r w:rsidRPr="005511E8">
        <w:rPr>
          <w:rFonts w:ascii="Times New Roman" w:hAnsi="Times New Roman" w:cs="Times New Roman"/>
          <w:noProof/>
          <w:sz w:val="28"/>
          <w:szCs w:val="28"/>
          <w:lang w:eastAsia="ru-RU"/>
        </w:rPr>
        <w:drawing>
          <wp:inline distT="0" distB="0" distL="0" distR="0" wp14:anchorId="48DC20AD" wp14:editId="3FDE7765">
            <wp:extent cx="1914525" cy="4286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525" cy="428625"/>
                    </a:xfrm>
                    <a:prstGeom prst="rect">
                      <a:avLst/>
                    </a:prstGeom>
                    <a:noFill/>
                    <a:ln>
                      <a:noFill/>
                    </a:ln>
                  </pic:spPr>
                </pic:pic>
              </a:graphicData>
            </a:graphic>
          </wp:inline>
        </w:drawing>
      </w:r>
    </w:p>
    <w:p w:rsidR="006C0471" w:rsidRPr="005511E8" w:rsidRDefault="006C0471" w:rsidP="005511E8">
      <w:pPr>
        <w:spacing w:after="0" w:line="240" w:lineRule="auto"/>
        <w:ind w:right="-1" w:firstLine="709"/>
        <w:jc w:val="center"/>
        <w:rPr>
          <w:rFonts w:ascii="Times New Roman" w:hAnsi="Times New Roman" w:cs="Times New Roman"/>
          <w:sz w:val="28"/>
          <w:szCs w:val="28"/>
        </w:rPr>
      </w:pPr>
      <w:r w:rsidRPr="005511E8">
        <w:rPr>
          <w:rFonts w:ascii="Times New Roman" w:hAnsi="Times New Roman" w:cs="Times New Roman"/>
          <w:sz w:val="28"/>
          <w:szCs w:val="28"/>
        </w:rPr>
        <w:t>Рисунок 1.17 – Активация виртуального окружения</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6C0471"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t>Теперь, в случае необходимости установки пакета, можно устанавливать, не думая о том, что возникнут конфликты с другими проектами.</w:t>
      </w:r>
      <w:r w:rsidR="00A87273">
        <w:rPr>
          <w:rFonts w:ascii="Times New Roman" w:hAnsi="Times New Roman" w:cs="Times New Roman"/>
          <w:sz w:val="28"/>
          <w:szCs w:val="28"/>
        </w:rPr>
        <w:t xml:space="preserve"> Именно поэтому, виртуальное окружение является неотъемлемой частью навыков программистов на </w:t>
      </w:r>
      <w:r w:rsidR="00A87273">
        <w:rPr>
          <w:rFonts w:ascii="Times New Roman" w:hAnsi="Times New Roman" w:cs="Times New Roman"/>
          <w:sz w:val="28"/>
          <w:szCs w:val="28"/>
          <w:lang w:val="en-US"/>
        </w:rPr>
        <w:t>Python</w:t>
      </w:r>
      <w:r w:rsidR="00A87273">
        <w:rPr>
          <w:rFonts w:ascii="Times New Roman" w:hAnsi="Times New Roman" w:cs="Times New Roman"/>
          <w:sz w:val="28"/>
          <w:szCs w:val="28"/>
        </w:rPr>
        <w:t xml:space="preserve">, ведь часто </w:t>
      </w:r>
      <w:proofErr w:type="gramStart"/>
      <w:r w:rsidR="00A87273">
        <w:rPr>
          <w:rFonts w:ascii="Times New Roman" w:hAnsi="Times New Roman" w:cs="Times New Roman"/>
          <w:sz w:val="28"/>
          <w:szCs w:val="28"/>
        </w:rPr>
        <w:t>бывает</w:t>
      </w:r>
      <w:proofErr w:type="gramEnd"/>
      <w:r w:rsidR="00A87273">
        <w:rPr>
          <w:rFonts w:ascii="Times New Roman" w:hAnsi="Times New Roman" w:cs="Times New Roman"/>
          <w:sz w:val="28"/>
          <w:szCs w:val="28"/>
        </w:rPr>
        <w:t xml:space="preserve"> что приходится работать со множеством проектов.</w:t>
      </w:r>
    </w:p>
    <w:p w:rsidR="00934305" w:rsidRPr="005511E8" w:rsidRDefault="00934305" w:rsidP="006C0471">
      <w:pPr>
        <w:spacing w:after="0" w:line="240" w:lineRule="auto"/>
        <w:ind w:right="-1" w:firstLine="709"/>
        <w:jc w:val="both"/>
        <w:rPr>
          <w:rFonts w:ascii="Times New Roman" w:hAnsi="Times New Roman" w:cs="Times New Roman"/>
          <w:sz w:val="28"/>
          <w:szCs w:val="28"/>
        </w:rPr>
      </w:pPr>
    </w:p>
    <w:p w:rsidR="006C0471" w:rsidRPr="005511E8" w:rsidRDefault="006C0471" w:rsidP="006C0471">
      <w:pPr>
        <w:spacing w:after="0" w:line="240" w:lineRule="auto"/>
        <w:ind w:right="-1" w:firstLine="709"/>
        <w:jc w:val="both"/>
        <w:rPr>
          <w:rFonts w:ascii="Times New Roman" w:hAnsi="Times New Roman" w:cs="Times New Roman"/>
          <w:sz w:val="28"/>
          <w:szCs w:val="28"/>
        </w:rPr>
      </w:pPr>
      <w:r w:rsidRPr="005511E8">
        <w:rPr>
          <w:rFonts w:ascii="Times New Roman" w:hAnsi="Times New Roman" w:cs="Times New Roman"/>
          <w:sz w:val="28"/>
          <w:szCs w:val="28"/>
        </w:rPr>
        <w:lastRenderedPageBreak/>
        <w:t>1.11 Проектирование сайта</w:t>
      </w:r>
    </w:p>
    <w:p w:rsidR="006C0471" w:rsidRPr="005511E8" w:rsidRDefault="006C0471" w:rsidP="006C0471">
      <w:pPr>
        <w:spacing w:after="0" w:line="240" w:lineRule="auto"/>
        <w:ind w:right="-1" w:firstLine="709"/>
        <w:jc w:val="both"/>
        <w:rPr>
          <w:rFonts w:ascii="Times New Roman" w:hAnsi="Times New Roman" w:cs="Times New Roman"/>
          <w:sz w:val="28"/>
          <w:szCs w:val="28"/>
        </w:rPr>
      </w:pP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 xml:space="preserve">Проектирование </w:t>
      </w:r>
      <w:r w:rsidR="00A87273">
        <w:rPr>
          <w:rFonts w:ascii="Times New Roman" w:hAnsi="Times New Roman" w:cs="Times New Roman"/>
          <w:sz w:val="28"/>
          <w:szCs w:val="28"/>
        </w:rPr>
        <w:t>-</w:t>
      </w:r>
      <w:r w:rsidRPr="000F2AE1">
        <w:rPr>
          <w:rFonts w:ascii="Times New Roman" w:hAnsi="Times New Roman" w:cs="Times New Roman"/>
          <w:sz w:val="28"/>
          <w:szCs w:val="28"/>
        </w:rPr>
        <w:t xml:space="preserve"> этот, возможно, ключевой этап создания интернет-сайта, отвечает нам на следующие вопросы:</w:t>
      </w:r>
    </w:p>
    <w:p w:rsidR="00A87273"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Каковы наши цели — зачем мы делаем сайт?</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w:t>
      </w:r>
      <w:r w:rsidR="000F2AE1" w:rsidRPr="000F2AE1">
        <w:rPr>
          <w:rFonts w:ascii="Times New Roman" w:hAnsi="Times New Roman" w:cs="Times New Roman"/>
          <w:sz w:val="28"/>
          <w:szCs w:val="28"/>
        </w:rPr>
        <w:t>Как мы реализуем поставленные цели?</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Как сайт будет выглядеть и работать?</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Проектирование даёт сайту очень много:</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Сильно повышает гарантию достижения результата.</w:t>
      </w:r>
      <w:r w:rsidR="00A87273">
        <w:rPr>
          <w:rFonts w:ascii="Times New Roman" w:hAnsi="Times New Roman" w:cs="Times New Roman"/>
          <w:sz w:val="28"/>
          <w:szCs w:val="28"/>
        </w:rPr>
        <w:t xml:space="preserve"> </w:t>
      </w:r>
      <w:r w:rsidRPr="000F2AE1">
        <w:rPr>
          <w:rFonts w:ascii="Times New Roman" w:hAnsi="Times New Roman" w:cs="Times New Roman"/>
          <w:sz w:val="28"/>
          <w:szCs w:val="28"/>
        </w:rPr>
        <w:t xml:space="preserve">Только четко сформулировав задачи, определив целевую аудиторию сайта и её потребности, смоделировав взаимодействие сайта и его пользователей, мы можем быть уверены </w:t>
      </w:r>
      <w:r w:rsidR="00A87273">
        <w:rPr>
          <w:rFonts w:ascii="Times New Roman" w:hAnsi="Times New Roman" w:cs="Times New Roman"/>
          <w:sz w:val="28"/>
          <w:szCs w:val="28"/>
        </w:rPr>
        <w:t>-</w:t>
      </w:r>
      <w:r w:rsidRPr="000F2AE1">
        <w:rPr>
          <w:rFonts w:ascii="Times New Roman" w:hAnsi="Times New Roman" w:cs="Times New Roman"/>
          <w:sz w:val="28"/>
          <w:szCs w:val="28"/>
        </w:rPr>
        <w:t xml:space="preserve"> мы получим то, что нужно.</w:t>
      </w:r>
    </w:p>
    <w:p w:rsidR="000F2AE1" w:rsidRPr="000F2AE1" w:rsidRDefault="000F2AE1" w:rsidP="00A87273">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Экономит время и деньги.</w:t>
      </w:r>
      <w:r w:rsidR="00A87273">
        <w:rPr>
          <w:rFonts w:ascii="Times New Roman" w:hAnsi="Times New Roman" w:cs="Times New Roman"/>
          <w:sz w:val="28"/>
          <w:szCs w:val="28"/>
        </w:rPr>
        <w:t xml:space="preserve"> О</w:t>
      </w:r>
      <w:r w:rsidRPr="000F2AE1">
        <w:rPr>
          <w:rFonts w:ascii="Times New Roman" w:hAnsi="Times New Roman" w:cs="Times New Roman"/>
          <w:sz w:val="28"/>
          <w:szCs w:val="28"/>
        </w:rPr>
        <w:t>шибку на этапе проектирования довольно просто: меняем несколько кусков текста и схем. Сделать это на этапе разработки дизайна или вёрстки будет уже дороже. Если ошибка обнаруживается на этапе программирования, её исправление может стоить многие тысячи (десятки, сотни тысяч) рублей и занять месяцы, а то и годы.</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Позволяе</w:t>
      </w:r>
      <w:r w:rsidR="00A87273">
        <w:rPr>
          <w:rFonts w:ascii="Times New Roman" w:hAnsi="Times New Roman" w:cs="Times New Roman"/>
          <w:sz w:val="28"/>
          <w:szCs w:val="28"/>
        </w:rPr>
        <w:t xml:space="preserve">т эффективно разделять работу. </w:t>
      </w:r>
      <w:r w:rsidRPr="000F2AE1">
        <w:rPr>
          <w:rFonts w:ascii="Times New Roman" w:hAnsi="Times New Roman" w:cs="Times New Roman"/>
          <w:sz w:val="28"/>
          <w:szCs w:val="28"/>
        </w:rPr>
        <w:t>Проектное задание — это вполне самодостаточный документ. Получив его, клиент может сделать сайт своими силами или нанять другую команду, которая, по его мнению, лучше справитс</w:t>
      </w:r>
      <w:r w:rsidR="00A87273">
        <w:rPr>
          <w:rFonts w:ascii="Times New Roman" w:hAnsi="Times New Roman" w:cs="Times New Roman"/>
          <w:sz w:val="28"/>
          <w:szCs w:val="28"/>
        </w:rPr>
        <w:t>я с непосредственно разработкой.</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Проектирование можно условно разбить на четыре основные части:</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Целеполагание.</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Исследование контекста,</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Создание концепции.</w:t>
      </w:r>
    </w:p>
    <w:p w:rsidR="000F2AE1" w:rsidRPr="000F2AE1" w:rsidRDefault="00A87273" w:rsidP="00A87273">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Моделирование.</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 xml:space="preserve">Целеполагание необходимо для определения того, зачем мы делаем сайт и каких именно результатов хотим достичь. Это служит ориентиром для всей дальнейшей работы: что бы мы ни делали </w:t>
      </w:r>
      <w:r w:rsidR="00A87273">
        <w:rPr>
          <w:rFonts w:ascii="Times New Roman" w:hAnsi="Times New Roman" w:cs="Times New Roman"/>
          <w:sz w:val="28"/>
          <w:szCs w:val="28"/>
        </w:rPr>
        <w:t>-</w:t>
      </w:r>
      <w:r w:rsidRPr="000F2AE1">
        <w:rPr>
          <w:rFonts w:ascii="Times New Roman" w:hAnsi="Times New Roman" w:cs="Times New Roman"/>
          <w:sz w:val="28"/>
          <w:szCs w:val="28"/>
        </w:rPr>
        <w:t xml:space="preserve"> будь то моделирование, создание интерфейсов, добавление новых функций или </w:t>
      </w:r>
      <w:r w:rsidR="00A87273">
        <w:rPr>
          <w:rFonts w:ascii="Times New Roman" w:hAnsi="Times New Roman" w:cs="Times New Roman"/>
          <w:sz w:val="28"/>
          <w:szCs w:val="28"/>
        </w:rPr>
        <w:t>изменение старых -</w:t>
      </w:r>
      <w:r w:rsidRPr="000F2AE1">
        <w:rPr>
          <w:rFonts w:ascii="Times New Roman" w:hAnsi="Times New Roman" w:cs="Times New Roman"/>
          <w:sz w:val="28"/>
          <w:szCs w:val="28"/>
        </w:rPr>
        <w:t xml:space="preserve"> всё эт</w:t>
      </w:r>
      <w:r w:rsidR="00A87273">
        <w:rPr>
          <w:rFonts w:ascii="Times New Roman" w:hAnsi="Times New Roman" w:cs="Times New Roman"/>
          <w:sz w:val="28"/>
          <w:szCs w:val="28"/>
        </w:rPr>
        <w:t xml:space="preserve">о должно соответствовать целям. </w:t>
      </w:r>
      <w:r w:rsidRPr="000F2AE1">
        <w:rPr>
          <w:rFonts w:ascii="Times New Roman" w:hAnsi="Times New Roman" w:cs="Times New Roman"/>
          <w:sz w:val="28"/>
          <w:szCs w:val="28"/>
        </w:rPr>
        <w:t>В будущем они же помог</w:t>
      </w:r>
      <w:r w:rsidR="00A87273">
        <w:rPr>
          <w:rFonts w:ascii="Times New Roman" w:hAnsi="Times New Roman" w:cs="Times New Roman"/>
          <w:sz w:val="28"/>
          <w:szCs w:val="28"/>
        </w:rPr>
        <w:t xml:space="preserve">ают оценить успешность проекта. </w:t>
      </w:r>
      <w:r w:rsidRPr="000F2AE1">
        <w:rPr>
          <w:rFonts w:ascii="Times New Roman" w:hAnsi="Times New Roman" w:cs="Times New Roman"/>
          <w:sz w:val="28"/>
          <w:szCs w:val="28"/>
        </w:rPr>
        <w:t>Первый шаг в целеполагании сделан в видении проекта. На этапе же проектирования цели формулируются более точно и подробно, а также определяются задачи сайта, выполнение которых будет работать на достижение каждой цели.</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Исследование необходимо для получения информации, которую мы будем называть контекстом сайта. Под контекстом мы понимаем различные обстоятельства, окружающие сайт и способные оказать влияние на его работу. К таким обстоятельствам относятся:</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Цел</w:t>
      </w:r>
      <w:r>
        <w:rPr>
          <w:rFonts w:ascii="Times New Roman" w:hAnsi="Times New Roman" w:cs="Times New Roman"/>
          <w:sz w:val="28"/>
          <w:szCs w:val="28"/>
        </w:rPr>
        <w:t>евая аудитория и её потребности.</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Хар</w:t>
      </w:r>
      <w:r>
        <w:rPr>
          <w:rFonts w:ascii="Times New Roman" w:hAnsi="Times New Roman" w:cs="Times New Roman"/>
          <w:sz w:val="28"/>
          <w:szCs w:val="28"/>
        </w:rPr>
        <w:t>актеристика и тенденции области.</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Конкуренты и их деятельность.</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Опыт других проектов.</w:t>
      </w:r>
    </w:p>
    <w:p w:rsidR="00A87273"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Закон</w:t>
      </w:r>
      <w:r>
        <w:rPr>
          <w:rFonts w:ascii="Times New Roman" w:hAnsi="Times New Roman" w:cs="Times New Roman"/>
          <w:sz w:val="28"/>
          <w:szCs w:val="28"/>
        </w:rPr>
        <w:t>одательные или иные ограничения.</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lastRenderedPageBreak/>
        <w:t>Контекст проекта помогает нам понять целевую аудиторию и то, каким нужно сделать сайт: как его позиционировать, какая информация на нём должна быть и на каком языке он должен говорить с ЦА (это называют коммуникативной стратегией), как он будет отличаться от конкурентов (ес</w:t>
      </w:r>
      <w:r w:rsidR="00A87273">
        <w:rPr>
          <w:rFonts w:ascii="Times New Roman" w:hAnsi="Times New Roman" w:cs="Times New Roman"/>
          <w:sz w:val="28"/>
          <w:szCs w:val="28"/>
        </w:rPr>
        <w:t>тественно, в выгодную сторону).</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Кроме того, исследование погружает команду проекта в тему, позволяет где-то даже на подсознательном уровне видеть/принимать</w:t>
      </w:r>
      <w:r w:rsidR="00A87273">
        <w:rPr>
          <w:rFonts w:ascii="Times New Roman" w:hAnsi="Times New Roman" w:cs="Times New Roman"/>
          <w:sz w:val="28"/>
          <w:szCs w:val="28"/>
        </w:rPr>
        <w:t xml:space="preserve"> правильные решения.</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Лучше всего, конечно, исследование помогает понять аудиторию:</w:t>
      </w:r>
    </w:p>
    <w:p w:rsidR="000F2AE1" w:rsidRPr="00A87273"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Как с ней общаться,</w:t>
      </w:r>
      <w:r w:rsidR="000F2AE1" w:rsidRPr="000F2AE1">
        <w:rPr>
          <w:rFonts w:ascii="Times New Roman" w:hAnsi="Times New Roman" w:cs="Times New Roman"/>
          <w:sz w:val="28"/>
          <w:szCs w:val="28"/>
        </w:rPr>
        <w:t xml:space="preserve"> какие слова использовать в «разговоре» с ней, как называть свой продукт или услугу (возможно, нужно использовать профессиональный сленг, или наоборот, нарочито упрощённую терминологию), обращатьс</w:t>
      </w:r>
      <w:r>
        <w:rPr>
          <w:rFonts w:ascii="Times New Roman" w:hAnsi="Times New Roman" w:cs="Times New Roman"/>
          <w:sz w:val="28"/>
          <w:szCs w:val="28"/>
        </w:rPr>
        <w:t xml:space="preserve">я ли к ней на «вы» или на «ты». </w:t>
      </w:r>
      <w:r w:rsidR="000F2AE1" w:rsidRPr="000F2AE1">
        <w:rPr>
          <w:rFonts w:ascii="Times New Roman" w:hAnsi="Times New Roman" w:cs="Times New Roman"/>
          <w:sz w:val="28"/>
          <w:szCs w:val="28"/>
        </w:rPr>
        <w:t xml:space="preserve">Каковы её потребности: что приоритетно, что необязательно, но желаемо, что </w:t>
      </w:r>
      <w:r>
        <w:rPr>
          <w:rFonts w:ascii="Times New Roman" w:hAnsi="Times New Roman" w:cs="Times New Roman"/>
          <w:sz w:val="28"/>
          <w:szCs w:val="28"/>
        </w:rPr>
        <w:t>нельзя делать ни в коем случае.</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В идеале, данные о контексте мы должны получить от клиента, но если таких данных у клиента нет, то исследование конт</w:t>
      </w:r>
      <w:r w:rsidR="00A87273">
        <w:rPr>
          <w:rFonts w:ascii="Times New Roman" w:hAnsi="Times New Roman" w:cs="Times New Roman"/>
          <w:sz w:val="28"/>
          <w:szCs w:val="28"/>
        </w:rPr>
        <w:t>екста предстоит провести самим.</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 xml:space="preserve">Для исследования </w:t>
      </w:r>
      <w:r w:rsidR="00A87273">
        <w:rPr>
          <w:rFonts w:ascii="Times New Roman" w:hAnsi="Times New Roman" w:cs="Times New Roman"/>
          <w:sz w:val="28"/>
          <w:szCs w:val="28"/>
        </w:rPr>
        <w:t>советуется</w:t>
      </w:r>
      <w:r w:rsidRPr="000F2AE1">
        <w:rPr>
          <w:rFonts w:ascii="Times New Roman" w:hAnsi="Times New Roman" w:cs="Times New Roman"/>
          <w:sz w:val="28"/>
          <w:szCs w:val="28"/>
        </w:rPr>
        <w:t xml:space="preserve"> использовать два метода, которые лучше всего зарекомендовали себя на всех без исключения проектах, которые мы делали:</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Исследование дост</w:t>
      </w:r>
      <w:r w:rsidR="00142C71">
        <w:rPr>
          <w:rFonts w:ascii="Times New Roman" w:hAnsi="Times New Roman" w:cs="Times New Roman"/>
          <w:sz w:val="28"/>
          <w:szCs w:val="28"/>
        </w:rPr>
        <w:t xml:space="preserve">упных источников — литература, </w:t>
      </w:r>
      <w:proofErr w:type="spellStart"/>
      <w:r w:rsidR="00142C71">
        <w:rPr>
          <w:rFonts w:ascii="Times New Roman" w:hAnsi="Times New Roman" w:cs="Times New Roman"/>
          <w:sz w:val="28"/>
          <w:szCs w:val="28"/>
        </w:rPr>
        <w:t>и</w:t>
      </w:r>
      <w:r w:rsidR="000F2AE1" w:rsidRPr="000F2AE1">
        <w:rPr>
          <w:rFonts w:ascii="Times New Roman" w:hAnsi="Times New Roman" w:cs="Times New Roman"/>
          <w:sz w:val="28"/>
          <w:szCs w:val="28"/>
        </w:rPr>
        <w:t>нтернет-ресурсы</w:t>
      </w:r>
      <w:proofErr w:type="spellEnd"/>
      <w:r w:rsidR="000F2AE1" w:rsidRPr="000F2AE1">
        <w:rPr>
          <w:rFonts w:ascii="Times New Roman" w:hAnsi="Times New Roman" w:cs="Times New Roman"/>
          <w:sz w:val="28"/>
          <w:szCs w:val="28"/>
        </w:rPr>
        <w:t xml:space="preserve"> и так далее.</w:t>
      </w:r>
    </w:p>
    <w:p w:rsidR="000F2AE1" w:rsidRPr="000F2AE1" w:rsidRDefault="00A87273" w:rsidP="00A87273">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Интервью с ключевыми действующими лицами — пользователями, экспертами.</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Без данных о контексте шансы сделать хорошо</w:t>
      </w:r>
      <w:r w:rsidR="00142C71">
        <w:rPr>
          <w:rFonts w:ascii="Times New Roman" w:hAnsi="Times New Roman" w:cs="Times New Roman"/>
          <w:sz w:val="28"/>
          <w:szCs w:val="28"/>
        </w:rPr>
        <w:t xml:space="preserve"> пользователю стремятся к нулю. </w:t>
      </w:r>
      <w:r w:rsidRPr="000F2AE1">
        <w:rPr>
          <w:rFonts w:ascii="Times New Roman" w:hAnsi="Times New Roman" w:cs="Times New Roman"/>
          <w:sz w:val="28"/>
          <w:szCs w:val="28"/>
        </w:rPr>
        <w:t>Даже самостоятельное исследование даёт полезную информацию, пусть и в меньшем объёме, нежели профессиональное.</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И даже если вы настолько неумело проводите исследование (что маловероятно), что не можете получить ответы на выше</w:t>
      </w:r>
      <w:r w:rsidR="00A87273">
        <w:rPr>
          <w:rFonts w:ascii="Times New Roman" w:hAnsi="Times New Roman" w:cs="Times New Roman"/>
          <w:sz w:val="28"/>
          <w:szCs w:val="28"/>
        </w:rPr>
        <w:t xml:space="preserve"> </w:t>
      </w:r>
      <w:r w:rsidRPr="000F2AE1">
        <w:rPr>
          <w:rFonts w:ascii="Times New Roman" w:hAnsi="Times New Roman" w:cs="Times New Roman"/>
          <w:sz w:val="28"/>
          <w:szCs w:val="28"/>
        </w:rPr>
        <w:t>обозначенные</w:t>
      </w:r>
      <w:r w:rsidR="00A87273">
        <w:rPr>
          <w:rFonts w:ascii="Times New Roman" w:hAnsi="Times New Roman" w:cs="Times New Roman"/>
          <w:sz w:val="28"/>
          <w:szCs w:val="28"/>
        </w:rPr>
        <w:t xml:space="preserve"> вопросы, вы всё равно погружа</w:t>
      </w:r>
      <w:r w:rsidRPr="000F2AE1">
        <w:rPr>
          <w:rFonts w:ascii="Times New Roman" w:hAnsi="Times New Roman" w:cs="Times New Roman"/>
          <w:sz w:val="28"/>
          <w:szCs w:val="28"/>
        </w:rPr>
        <w:t>етесь в контекст проекта и</w:t>
      </w:r>
      <w:r w:rsidR="00A87273">
        <w:rPr>
          <w:rFonts w:ascii="Times New Roman" w:hAnsi="Times New Roman" w:cs="Times New Roman"/>
          <w:sz w:val="28"/>
          <w:szCs w:val="28"/>
        </w:rPr>
        <w:t>,</w:t>
      </w:r>
      <w:r w:rsidRPr="000F2AE1">
        <w:rPr>
          <w:rFonts w:ascii="Times New Roman" w:hAnsi="Times New Roman" w:cs="Times New Roman"/>
          <w:sz w:val="28"/>
          <w:szCs w:val="28"/>
        </w:rPr>
        <w:t xml:space="preserve"> хотя бы подсознательно улавливаете что-то полезное.</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После </w:t>
      </w:r>
      <w:proofErr w:type="spellStart"/>
      <w:r>
        <w:rPr>
          <w:rFonts w:ascii="Times New Roman" w:hAnsi="Times New Roman" w:cs="Times New Roman"/>
          <w:sz w:val="28"/>
          <w:szCs w:val="28"/>
        </w:rPr>
        <w:t>поставления</w:t>
      </w:r>
      <w:proofErr w:type="spellEnd"/>
      <w:r>
        <w:rPr>
          <w:rFonts w:ascii="Times New Roman" w:hAnsi="Times New Roman" w:cs="Times New Roman"/>
          <w:sz w:val="28"/>
          <w:szCs w:val="28"/>
        </w:rPr>
        <w:t xml:space="preserve"> цели и получения контекста п</w:t>
      </w:r>
      <w:r w:rsidR="000F2AE1" w:rsidRPr="000F2AE1">
        <w:rPr>
          <w:rFonts w:ascii="Times New Roman" w:hAnsi="Times New Roman" w:cs="Times New Roman"/>
          <w:sz w:val="28"/>
          <w:szCs w:val="28"/>
        </w:rPr>
        <w:t xml:space="preserve">ора облачить всю имеющуюся информацию в концепцию (аналог того, что мы сделали в видении, но более подробную). </w:t>
      </w:r>
      <w:r>
        <w:rPr>
          <w:rFonts w:ascii="Times New Roman" w:hAnsi="Times New Roman" w:cs="Times New Roman"/>
          <w:sz w:val="28"/>
          <w:szCs w:val="28"/>
        </w:rPr>
        <w:t>П</w:t>
      </w:r>
      <w:r w:rsidR="000F2AE1" w:rsidRPr="000F2AE1">
        <w:rPr>
          <w:rFonts w:ascii="Times New Roman" w:hAnsi="Times New Roman" w:cs="Times New Roman"/>
          <w:sz w:val="28"/>
          <w:szCs w:val="28"/>
        </w:rPr>
        <w:t>од концепцией мы понимаем основные идеи и возможности, заложенные в проект:</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Что и для кого мы делаем —</w:t>
      </w:r>
      <w:r>
        <w:rPr>
          <w:rFonts w:ascii="Times New Roman" w:hAnsi="Times New Roman" w:cs="Times New Roman"/>
          <w:sz w:val="28"/>
          <w:szCs w:val="28"/>
        </w:rPr>
        <w:t xml:space="preserve"> общая идея и целевая аудитория.</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Как сайт будет работать и какую информацию содер</w:t>
      </w:r>
      <w:r>
        <w:rPr>
          <w:rFonts w:ascii="Times New Roman" w:hAnsi="Times New Roman" w:cs="Times New Roman"/>
          <w:sz w:val="28"/>
          <w:szCs w:val="28"/>
        </w:rPr>
        <w:t>жать.</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Как сайт будет зарабатывать (если эт</w:t>
      </w:r>
      <w:r>
        <w:rPr>
          <w:rFonts w:ascii="Times New Roman" w:hAnsi="Times New Roman" w:cs="Times New Roman"/>
          <w:sz w:val="28"/>
          <w:szCs w:val="28"/>
        </w:rPr>
        <w:t>о проект с прямой монетизацией).</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Каковы будут отличительные особенности сайта (от конкурентов),</w:t>
      </w:r>
      <w:r>
        <w:rPr>
          <w:rFonts w:ascii="Times New Roman" w:hAnsi="Times New Roman" w:cs="Times New Roman"/>
          <w:sz w:val="28"/>
          <w:szCs w:val="28"/>
        </w:rPr>
        <w:t xml:space="preserve"> как он будет позиционироваться.</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Как сайт будет развиваться после запуска.</w:t>
      </w:r>
    </w:p>
    <w:p w:rsidR="000F2AE1" w:rsidRPr="000F2AE1" w:rsidRDefault="00A87273"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 xml:space="preserve">Концепция задаёт направление проектированию и помогает, аналогично видению, ещё раз состыковать точки зрения на проект </w:t>
      </w:r>
      <w:r>
        <w:rPr>
          <w:rFonts w:ascii="Times New Roman" w:hAnsi="Times New Roman" w:cs="Times New Roman"/>
          <w:sz w:val="28"/>
          <w:szCs w:val="28"/>
        </w:rPr>
        <w:t>-</w:t>
      </w:r>
      <w:r w:rsidR="000F2AE1" w:rsidRPr="000F2AE1">
        <w:rPr>
          <w:rFonts w:ascii="Times New Roman" w:hAnsi="Times New Roman" w:cs="Times New Roman"/>
          <w:sz w:val="28"/>
          <w:szCs w:val="28"/>
        </w:rPr>
        <w:t xml:space="preserve"> нашу и клиента.</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Моделирование — это создание модели сайта, которая описывает функциональные возможности и информационную структуру.</w:t>
      </w:r>
      <w:r w:rsidR="00142C71">
        <w:rPr>
          <w:rFonts w:ascii="Times New Roman" w:hAnsi="Times New Roman" w:cs="Times New Roman"/>
          <w:sz w:val="28"/>
          <w:szCs w:val="28"/>
        </w:rPr>
        <w:t xml:space="preserve"> </w:t>
      </w:r>
      <w:r w:rsidRPr="000F2AE1">
        <w:rPr>
          <w:rFonts w:ascii="Times New Roman" w:hAnsi="Times New Roman" w:cs="Times New Roman"/>
          <w:sz w:val="28"/>
          <w:szCs w:val="28"/>
        </w:rPr>
        <w:t xml:space="preserve">В </w:t>
      </w:r>
      <w:r w:rsidRPr="000F2AE1">
        <w:rPr>
          <w:rFonts w:ascii="Times New Roman" w:hAnsi="Times New Roman" w:cs="Times New Roman"/>
          <w:sz w:val="28"/>
          <w:szCs w:val="28"/>
        </w:rPr>
        <w:lastRenderedPageBreak/>
        <w:t>функциональной части модели мы описываем возможности, которые сайт предоставляет своим пользователям: например, выкладывать, группировать и комментировать фотографии (социальная сеть) или заказывать и оплачивать товар (интернет-магазин). Важно понимать, что возможности являются инструментами решения задач. Если придуманная возможность не решает ни одну из задач — это может означать, что она лишняя. В проектном задании мы описываем возможности на достаточно высоком уровне абстракции — не так детально,</w:t>
      </w:r>
      <w:r w:rsidR="00142C71">
        <w:rPr>
          <w:rFonts w:ascii="Times New Roman" w:hAnsi="Times New Roman" w:cs="Times New Roman"/>
          <w:sz w:val="28"/>
          <w:szCs w:val="28"/>
        </w:rPr>
        <w:t xml:space="preserve"> как мы сделаем это в «т</w:t>
      </w:r>
      <w:r w:rsidRPr="000F2AE1">
        <w:rPr>
          <w:rFonts w:ascii="Times New Roman" w:hAnsi="Times New Roman" w:cs="Times New Roman"/>
          <w:sz w:val="28"/>
          <w:szCs w:val="28"/>
        </w:rPr>
        <w:t>ехническом задании на программирование», поскольку здесь это просто не требуется.</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Информационная структура — это схема, показывающая, из каких разделов состоит сайт, какие задачи они решают, и как пользователь будет перемещат</w:t>
      </w:r>
      <w:r w:rsidR="00142C71">
        <w:rPr>
          <w:rFonts w:ascii="Times New Roman" w:hAnsi="Times New Roman" w:cs="Times New Roman"/>
          <w:sz w:val="28"/>
          <w:szCs w:val="28"/>
        </w:rPr>
        <w:t>ься по сайту (схема навигации).</w:t>
      </w:r>
    </w:p>
    <w:p w:rsidR="000F2AE1" w:rsidRPr="00142C7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 xml:space="preserve">Далее, прорабатываем схему раздела — это более глубоко и детально проработанная схема (по сравнению с информационной структурой сайта), показывающая навигацию по разделу, связи и переходы между подразделами. </w:t>
      </w:r>
      <w:r w:rsidRPr="00142C71">
        <w:rPr>
          <w:rFonts w:ascii="Times New Roman" w:hAnsi="Times New Roman" w:cs="Times New Roman"/>
          <w:sz w:val="28"/>
          <w:szCs w:val="28"/>
        </w:rPr>
        <w:t>Схема раздела в идеале включает следующие элементы:</w:t>
      </w:r>
    </w:p>
    <w:p w:rsidR="000F2AE1" w:rsidRPr="000F2AE1" w:rsidRDefault="00142C71"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Задачи. К</w:t>
      </w:r>
      <w:r w:rsidR="000F2AE1" w:rsidRPr="000F2AE1">
        <w:rPr>
          <w:rFonts w:ascii="Times New Roman" w:hAnsi="Times New Roman" w:cs="Times New Roman"/>
          <w:sz w:val="28"/>
          <w:szCs w:val="28"/>
        </w:rPr>
        <w:t xml:space="preserve">акие из ранее поставленных задач решает раздел. Например, раздел «Фотографии» в социальной сети решает задачу обмена информацией между </w:t>
      </w:r>
      <w:r>
        <w:rPr>
          <w:rFonts w:ascii="Times New Roman" w:hAnsi="Times New Roman" w:cs="Times New Roman"/>
          <w:sz w:val="28"/>
          <w:szCs w:val="28"/>
        </w:rPr>
        <w:t>друзьями и последующего общения.</w:t>
      </w:r>
    </w:p>
    <w:p w:rsidR="000F2AE1" w:rsidRPr="000F2AE1" w:rsidRDefault="00142C71" w:rsidP="000F2AE1">
      <w:pPr>
        <w:spacing w:after="0" w:line="240"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F2AE1" w:rsidRPr="000F2AE1">
        <w:rPr>
          <w:rFonts w:ascii="Times New Roman" w:hAnsi="Times New Roman" w:cs="Times New Roman"/>
          <w:sz w:val="28"/>
          <w:szCs w:val="28"/>
        </w:rPr>
        <w:t>Сообщения</w:t>
      </w:r>
      <w:r>
        <w:rPr>
          <w:rFonts w:ascii="Times New Roman" w:hAnsi="Times New Roman" w:cs="Times New Roman"/>
          <w:sz w:val="28"/>
          <w:szCs w:val="28"/>
        </w:rPr>
        <w:t>,</w:t>
      </w:r>
      <w:r w:rsidR="000F2AE1" w:rsidRPr="000F2AE1">
        <w:rPr>
          <w:rFonts w:ascii="Times New Roman" w:hAnsi="Times New Roman" w:cs="Times New Roman"/>
          <w:sz w:val="28"/>
          <w:szCs w:val="28"/>
        </w:rPr>
        <w:t xml:space="preserve"> в буквальном смысле сообщения, которые раздел или его часть передаёт посетителю. Например, сообщение приветствия «Привет, ты на портале! Мы рады видеть тебя здесь» или «Эй, это наш лучший товар — попробуй, закажи сейчас и убедись в этом сам!».</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 xml:space="preserve">Сообщения бывают разных типов; наиболее часто встречающиеся: рекламные, призывы к действию, уведомления и </w:t>
      </w:r>
      <w:proofErr w:type="spellStart"/>
      <w:r w:rsidRPr="000F2AE1">
        <w:rPr>
          <w:rFonts w:ascii="Times New Roman" w:hAnsi="Times New Roman" w:cs="Times New Roman"/>
          <w:sz w:val="28"/>
          <w:szCs w:val="28"/>
        </w:rPr>
        <w:t>имиджевые</w:t>
      </w:r>
      <w:proofErr w:type="spellEnd"/>
      <w:r w:rsidRPr="000F2AE1">
        <w:rPr>
          <w:rFonts w:ascii="Times New Roman" w:hAnsi="Times New Roman" w:cs="Times New Roman"/>
          <w:sz w:val="28"/>
          <w:szCs w:val="28"/>
        </w:rPr>
        <w:t xml:space="preserve"> сообщения.</w:t>
      </w:r>
    </w:p>
    <w:p w:rsidR="000F2AE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Функциональные элементы — элементы интерфейса, дающие возможность посетителю выполнить какую-то операцию. Например, функциональным элементом является форма для ввода сообщения, позволяющая отправить сообщение, или кнопка в интерфейсе, сохраняющая сделанные изменения.</w:t>
      </w:r>
    </w:p>
    <w:p w:rsidR="006C0471" w:rsidRPr="000F2AE1" w:rsidRDefault="000F2AE1" w:rsidP="000F2AE1">
      <w:pPr>
        <w:spacing w:after="0" w:line="240" w:lineRule="auto"/>
        <w:ind w:right="-1" w:firstLine="709"/>
        <w:jc w:val="both"/>
        <w:rPr>
          <w:rFonts w:ascii="Times New Roman" w:hAnsi="Times New Roman" w:cs="Times New Roman"/>
          <w:sz w:val="28"/>
          <w:szCs w:val="28"/>
        </w:rPr>
      </w:pPr>
      <w:r w:rsidRPr="000F2AE1">
        <w:rPr>
          <w:rFonts w:ascii="Times New Roman" w:hAnsi="Times New Roman" w:cs="Times New Roman"/>
          <w:sz w:val="28"/>
          <w:szCs w:val="28"/>
        </w:rPr>
        <w:t>Варианты поведения посетителя — предположения о том, что посетитель сайта может или должен сделать после изучения интерфейса или отдельных его частей.</w:t>
      </w:r>
    </w:p>
    <w:p w:rsidR="008466DE" w:rsidRDefault="008466DE" w:rsidP="006C0471">
      <w:pPr>
        <w:spacing w:after="0" w:line="240" w:lineRule="auto"/>
        <w:ind w:right="-1" w:firstLine="709"/>
        <w:jc w:val="both"/>
        <w:rPr>
          <w:rFonts w:ascii="Times New Roman" w:eastAsia="Times New Roman" w:hAnsi="Times New Roman" w:cs="Times New Roman"/>
          <w:color w:val="000000"/>
          <w:sz w:val="28"/>
          <w:szCs w:val="21"/>
          <w:lang w:eastAsia="ru-RU"/>
        </w:rPr>
      </w:pPr>
    </w:p>
    <w:p w:rsidR="006D4A20" w:rsidRDefault="006D4A20" w:rsidP="006C0471">
      <w:pPr>
        <w:spacing w:after="0" w:line="240" w:lineRule="auto"/>
        <w:ind w:right="-1" w:firstLine="709"/>
        <w:jc w:val="both"/>
        <w:rPr>
          <w:rFonts w:ascii="Times New Roman" w:eastAsia="Times New Roman" w:hAnsi="Times New Roman" w:cs="Times New Roman"/>
          <w:color w:val="000000"/>
          <w:sz w:val="28"/>
          <w:szCs w:val="21"/>
          <w:lang w:eastAsia="ru-RU"/>
        </w:rPr>
      </w:pPr>
      <w:r w:rsidRPr="006556A3">
        <w:rPr>
          <w:rFonts w:ascii="Times New Roman" w:eastAsia="Times New Roman" w:hAnsi="Times New Roman" w:cs="Times New Roman"/>
          <w:color w:val="000000"/>
          <w:sz w:val="28"/>
          <w:szCs w:val="21"/>
          <w:lang w:eastAsia="ru-RU"/>
        </w:rPr>
        <w:t xml:space="preserve">1.12 </w:t>
      </w:r>
      <w:r w:rsidR="00D5144E">
        <w:rPr>
          <w:rFonts w:ascii="Times New Roman" w:eastAsia="Times New Roman" w:hAnsi="Times New Roman" w:cs="Times New Roman"/>
          <w:color w:val="000000"/>
          <w:sz w:val="28"/>
          <w:szCs w:val="21"/>
          <w:lang w:eastAsia="ru-RU"/>
        </w:rPr>
        <w:t xml:space="preserve">Верстка методом </w:t>
      </w:r>
      <w:r w:rsidR="00D5144E">
        <w:rPr>
          <w:rFonts w:ascii="Times New Roman" w:eastAsia="Times New Roman" w:hAnsi="Times New Roman" w:cs="Times New Roman"/>
          <w:color w:val="000000"/>
          <w:sz w:val="28"/>
          <w:szCs w:val="21"/>
          <w:lang w:val="en-US" w:eastAsia="ru-RU"/>
        </w:rPr>
        <w:t>Mobile</w:t>
      </w:r>
      <w:r w:rsidR="00D5144E" w:rsidRPr="006556A3">
        <w:rPr>
          <w:rFonts w:ascii="Times New Roman" w:eastAsia="Times New Roman" w:hAnsi="Times New Roman" w:cs="Times New Roman"/>
          <w:color w:val="000000"/>
          <w:sz w:val="28"/>
          <w:szCs w:val="21"/>
          <w:lang w:eastAsia="ru-RU"/>
        </w:rPr>
        <w:t xml:space="preserve"> </w:t>
      </w:r>
      <w:r w:rsidR="00D5144E">
        <w:rPr>
          <w:rFonts w:ascii="Times New Roman" w:eastAsia="Times New Roman" w:hAnsi="Times New Roman" w:cs="Times New Roman"/>
          <w:color w:val="000000"/>
          <w:sz w:val="28"/>
          <w:szCs w:val="21"/>
          <w:lang w:val="en-US" w:eastAsia="ru-RU"/>
        </w:rPr>
        <w:t>First</w:t>
      </w:r>
    </w:p>
    <w:p w:rsidR="00D5144E" w:rsidRDefault="00D5144E" w:rsidP="006C0471">
      <w:pPr>
        <w:spacing w:after="0" w:line="240" w:lineRule="auto"/>
        <w:ind w:right="-1" w:firstLine="709"/>
        <w:jc w:val="both"/>
        <w:rPr>
          <w:rFonts w:ascii="Times New Roman" w:eastAsia="Times New Roman" w:hAnsi="Times New Roman" w:cs="Times New Roman"/>
          <w:color w:val="000000"/>
          <w:sz w:val="28"/>
          <w:szCs w:val="21"/>
          <w:lang w:eastAsia="ru-RU"/>
        </w:rPr>
      </w:pP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Свой проект я решил сделать, используя принцип </w:t>
      </w:r>
      <w:r>
        <w:rPr>
          <w:rFonts w:ascii="Times New Roman" w:eastAsia="Times New Roman" w:hAnsi="Times New Roman" w:cs="Times New Roman"/>
          <w:color w:val="000000"/>
          <w:sz w:val="28"/>
          <w:szCs w:val="21"/>
          <w:lang w:val="en-US" w:eastAsia="ru-RU"/>
        </w:rPr>
        <w:t>Mobile</w:t>
      </w:r>
      <w:r w:rsidRPr="00D5144E">
        <w:rPr>
          <w:rFonts w:ascii="Times New Roman" w:eastAsia="Times New Roman" w:hAnsi="Times New Roman" w:cs="Times New Roman"/>
          <w:color w:val="000000"/>
          <w:sz w:val="28"/>
          <w:szCs w:val="21"/>
          <w:lang w:eastAsia="ru-RU"/>
        </w:rPr>
        <w:t xml:space="preserve"> </w:t>
      </w:r>
      <w:r>
        <w:rPr>
          <w:rFonts w:ascii="Times New Roman" w:eastAsia="Times New Roman" w:hAnsi="Times New Roman" w:cs="Times New Roman"/>
          <w:color w:val="000000"/>
          <w:sz w:val="28"/>
          <w:szCs w:val="21"/>
          <w:lang w:val="en-US" w:eastAsia="ru-RU"/>
        </w:rPr>
        <w:t>First</w:t>
      </w:r>
      <w:r w:rsidRPr="00D5144E">
        <w:rPr>
          <w:rFonts w:ascii="Times New Roman" w:eastAsia="Times New Roman" w:hAnsi="Times New Roman" w:cs="Times New Roman"/>
          <w:color w:val="000000"/>
          <w:sz w:val="28"/>
          <w:szCs w:val="21"/>
          <w:lang w:eastAsia="ru-RU"/>
        </w:rPr>
        <w:t>.</w:t>
      </w:r>
      <w:r w:rsidRPr="00D5144E">
        <w:t xml:space="preserve"> </w:t>
      </w:r>
      <w:r w:rsidRPr="00D5144E">
        <w:rPr>
          <w:rFonts w:ascii="Times New Roman" w:eastAsia="Times New Roman" w:hAnsi="Times New Roman" w:cs="Times New Roman"/>
          <w:color w:val="000000"/>
          <w:sz w:val="28"/>
          <w:szCs w:val="21"/>
          <w:lang w:eastAsia="ru-RU"/>
        </w:rPr>
        <w:t>Обычно создание сайта выглядит так: дизайнер создает дизайн для ПК версии, далее для мобильной п</w:t>
      </w:r>
      <w:r>
        <w:rPr>
          <w:rFonts w:ascii="Times New Roman" w:eastAsia="Times New Roman" w:hAnsi="Times New Roman" w:cs="Times New Roman"/>
          <w:color w:val="000000"/>
          <w:sz w:val="28"/>
          <w:szCs w:val="21"/>
          <w:lang w:eastAsia="ru-RU"/>
        </w:rPr>
        <w:t>отом программист собираем сайт.</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val="en-US" w:eastAsia="ru-RU"/>
        </w:rPr>
        <w:t>M</w:t>
      </w:r>
      <w:proofErr w:type="spellStart"/>
      <w:r>
        <w:rPr>
          <w:rFonts w:ascii="Times New Roman" w:eastAsia="Times New Roman" w:hAnsi="Times New Roman" w:cs="Times New Roman"/>
          <w:color w:val="000000"/>
          <w:sz w:val="28"/>
          <w:szCs w:val="21"/>
          <w:lang w:eastAsia="ru-RU"/>
        </w:rPr>
        <w:t>obile</w:t>
      </w:r>
      <w:proofErr w:type="spellEnd"/>
      <w:r>
        <w:rPr>
          <w:rFonts w:ascii="Times New Roman" w:eastAsia="Times New Roman" w:hAnsi="Times New Roman" w:cs="Times New Roman"/>
          <w:color w:val="000000"/>
          <w:sz w:val="28"/>
          <w:szCs w:val="21"/>
          <w:lang w:eastAsia="ru-RU"/>
        </w:rPr>
        <w:t xml:space="preserve"> </w:t>
      </w:r>
      <w:r>
        <w:rPr>
          <w:rFonts w:ascii="Times New Roman" w:eastAsia="Times New Roman" w:hAnsi="Times New Roman" w:cs="Times New Roman"/>
          <w:color w:val="000000"/>
          <w:sz w:val="28"/>
          <w:szCs w:val="21"/>
          <w:lang w:val="en-US" w:eastAsia="ru-RU"/>
        </w:rPr>
        <w:t>Fi</w:t>
      </w:r>
      <w:proofErr w:type="spellStart"/>
      <w:r w:rsidRPr="00D5144E">
        <w:rPr>
          <w:rFonts w:ascii="Times New Roman" w:eastAsia="Times New Roman" w:hAnsi="Times New Roman" w:cs="Times New Roman"/>
          <w:color w:val="000000"/>
          <w:sz w:val="28"/>
          <w:szCs w:val="21"/>
          <w:lang w:eastAsia="ru-RU"/>
        </w:rPr>
        <w:t>rst</w:t>
      </w:r>
      <w:proofErr w:type="spellEnd"/>
      <w:r w:rsidRPr="00D5144E">
        <w:rPr>
          <w:rFonts w:ascii="Times New Roman" w:eastAsia="Times New Roman" w:hAnsi="Times New Roman" w:cs="Times New Roman"/>
          <w:color w:val="000000"/>
          <w:sz w:val="28"/>
          <w:szCs w:val="21"/>
          <w:lang w:eastAsia="ru-RU"/>
        </w:rPr>
        <w:t xml:space="preserve"> подразумевает изначальное создание именно мобильной версии. То есть первым делом веб-разработчики идеально подгоняют проект под смартфоны и лишь потом адаптируют его для отображения на де</w:t>
      </w:r>
      <w:r w:rsidR="009349EB">
        <w:rPr>
          <w:rFonts w:ascii="Times New Roman" w:eastAsia="Times New Roman" w:hAnsi="Times New Roman" w:cs="Times New Roman"/>
          <w:color w:val="000000"/>
          <w:sz w:val="28"/>
          <w:szCs w:val="21"/>
          <w:lang w:eastAsia="ru-RU"/>
        </w:rPr>
        <w:t>сктопах</w:t>
      </w:r>
      <w:r w:rsidR="00934305">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 xml:space="preserve">При таком подходе не возникает ощущение, что мобильная версия обрезана или </w:t>
      </w:r>
      <w:r w:rsidRPr="00D5144E">
        <w:rPr>
          <w:rFonts w:ascii="Times New Roman" w:eastAsia="Times New Roman" w:hAnsi="Times New Roman" w:cs="Times New Roman"/>
          <w:color w:val="000000"/>
          <w:sz w:val="28"/>
          <w:szCs w:val="21"/>
          <w:lang w:eastAsia="ru-RU"/>
        </w:rPr>
        <w:lastRenderedPageBreak/>
        <w:t>недоработана – элементы не наезжают друг на друга, а все меню и ссылки корректно работают.</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Первые шаги к </w:t>
      </w:r>
      <w:proofErr w:type="spellStart"/>
      <w:r w:rsidRPr="00D5144E">
        <w:rPr>
          <w:rFonts w:ascii="Times New Roman" w:eastAsia="Times New Roman" w:hAnsi="Times New Roman" w:cs="Times New Roman"/>
          <w:color w:val="000000"/>
          <w:sz w:val="28"/>
          <w:szCs w:val="21"/>
          <w:lang w:eastAsia="ru-RU"/>
        </w:rPr>
        <w:t>Mobile</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First</w:t>
      </w:r>
      <w:proofErr w:type="spellEnd"/>
      <w:r w:rsidRPr="00D5144E">
        <w:rPr>
          <w:rFonts w:ascii="Times New Roman" w:eastAsia="Times New Roman" w:hAnsi="Times New Roman" w:cs="Times New Roman"/>
          <w:color w:val="000000"/>
          <w:sz w:val="28"/>
          <w:szCs w:val="21"/>
          <w:lang w:eastAsia="ru-RU"/>
        </w:rPr>
        <w:t xml:space="preserve"> были сделаны в 2015 году. </w:t>
      </w:r>
      <w:proofErr w:type="spellStart"/>
      <w:r w:rsidRPr="00D5144E">
        <w:rPr>
          <w:rFonts w:ascii="Times New Roman" w:eastAsia="Times New Roman" w:hAnsi="Times New Roman" w:cs="Times New Roman"/>
          <w:color w:val="000000"/>
          <w:sz w:val="28"/>
          <w:szCs w:val="21"/>
          <w:lang w:eastAsia="ru-RU"/>
        </w:rPr>
        <w:t>Google</w:t>
      </w:r>
      <w:proofErr w:type="spellEnd"/>
      <w:r w:rsidRPr="00D5144E">
        <w:rPr>
          <w:rFonts w:ascii="Times New Roman" w:eastAsia="Times New Roman" w:hAnsi="Times New Roman" w:cs="Times New Roman"/>
          <w:color w:val="000000"/>
          <w:sz w:val="28"/>
          <w:szCs w:val="21"/>
          <w:lang w:eastAsia="ru-RU"/>
        </w:rPr>
        <w:t xml:space="preserve"> внедрила новый алгоритм ранжирования, согласно которому сайты без мобильной версии потер</w:t>
      </w:r>
      <w:r>
        <w:rPr>
          <w:rFonts w:ascii="Times New Roman" w:eastAsia="Times New Roman" w:hAnsi="Times New Roman" w:cs="Times New Roman"/>
          <w:color w:val="000000"/>
          <w:sz w:val="28"/>
          <w:szCs w:val="21"/>
          <w:lang w:eastAsia="ru-RU"/>
        </w:rPr>
        <w:t>яли позиции в поисковой выдаче.</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На конференции SMX </w:t>
      </w:r>
      <w:proofErr w:type="spellStart"/>
      <w:r w:rsidRPr="00D5144E">
        <w:rPr>
          <w:rFonts w:ascii="Times New Roman" w:eastAsia="Times New Roman" w:hAnsi="Times New Roman" w:cs="Times New Roman"/>
          <w:color w:val="000000"/>
          <w:sz w:val="28"/>
          <w:szCs w:val="21"/>
          <w:lang w:eastAsia="ru-RU"/>
        </w:rPr>
        <w:t>Advanced</w:t>
      </w:r>
      <w:proofErr w:type="spellEnd"/>
      <w:r w:rsidRPr="00D5144E">
        <w:rPr>
          <w:rFonts w:ascii="Times New Roman" w:eastAsia="Times New Roman" w:hAnsi="Times New Roman" w:cs="Times New Roman"/>
          <w:color w:val="000000"/>
          <w:sz w:val="28"/>
          <w:szCs w:val="21"/>
          <w:lang w:eastAsia="ru-RU"/>
        </w:rPr>
        <w:t xml:space="preserve"> в 2017 году компания пошла еще дальше и запустила индексацию по принципу </w:t>
      </w:r>
      <w:proofErr w:type="spellStart"/>
      <w:r w:rsidRPr="00D5144E">
        <w:rPr>
          <w:rFonts w:ascii="Times New Roman" w:eastAsia="Times New Roman" w:hAnsi="Times New Roman" w:cs="Times New Roman"/>
          <w:color w:val="000000"/>
          <w:sz w:val="28"/>
          <w:szCs w:val="21"/>
          <w:lang w:eastAsia="ru-RU"/>
        </w:rPr>
        <w:t>Mobile</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First</w:t>
      </w:r>
      <w:proofErr w:type="spellEnd"/>
      <w:r w:rsidRPr="00D5144E">
        <w:rPr>
          <w:rFonts w:ascii="Times New Roman" w:eastAsia="Times New Roman" w:hAnsi="Times New Roman" w:cs="Times New Roman"/>
          <w:color w:val="000000"/>
          <w:sz w:val="28"/>
          <w:szCs w:val="21"/>
          <w:lang w:eastAsia="ru-RU"/>
        </w:rPr>
        <w:t>. Поисковик начал рассматривать мобильные версии сайтов как основные, а качество их оптимизации учи</w:t>
      </w:r>
      <w:r>
        <w:rPr>
          <w:rFonts w:ascii="Times New Roman" w:eastAsia="Times New Roman" w:hAnsi="Times New Roman" w:cs="Times New Roman"/>
          <w:color w:val="000000"/>
          <w:sz w:val="28"/>
          <w:szCs w:val="21"/>
          <w:lang w:eastAsia="ru-RU"/>
        </w:rPr>
        <w:t>тывать при формировании выдачи.</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Полный переход на </w:t>
      </w:r>
      <w:proofErr w:type="spellStart"/>
      <w:r w:rsidRPr="00D5144E">
        <w:rPr>
          <w:rFonts w:ascii="Times New Roman" w:eastAsia="Times New Roman" w:hAnsi="Times New Roman" w:cs="Times New Roman"/>
          <w:color w:val="000000"/>
          <w:sz w:val="28"/>
          <w:szCs w:val="21"/>
          <w:lang w:eastAsia="ru-RU"/>
        </w:rPr>
        <w:t>Mobile</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First</w:t>
      </w:r>
      <w:proofErr w:type="spellEnd"/>
      <w:r w:rsidRPr="00D5144E">
        <w:rPr>
          <w:rFonts w:ascii="Times New Roman" w:eastAsia="Times New Roman" w:hAnsi="Times New Roman" w:cs="Times New Roman"/>
          <w:color w:val="000000"/>
          <w:sz w:val="28"/>
          <w:szCs w:val="21"/>
          <w:lang w:eastAsia="ru-RU"/>
        </w:rPr>
        <w:t xml:space="preserve"> займет несколько лет, но откладывать адаптацию сайта под данный метод не стоит. </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Если </w:t>
      </w:r>
      <w:r>
        <w:rPr>
          <w:rFonts w:ascii="Times New Roman" w:eastAsia="Times New Roman" w:hAnsi="Times New Roman" w:cs="Times New Roman"/>
          <w:color w:val="000000"/>
          <w:sz w:val="28"/>
          <w:szCs w:val="21"/>
          <w:lang w:eastAsia="ru-RU"/>
        </w:rPr>
        <w:t>посмотреть</w:t>
      </w:r>
      <w:r w:rsidRPr="00D5144E">
        <w:rPr>
          <w:rFonts w:ascii="Times New Roman" w:eastAsia="Times New Roman" w:hAnsi="Times New Roman" w:cs="Times New Roman"/>
          <w:color w:val="000000"/>
          <w:sz w:val="28"/>
          <w:szCs w:val="21"/>
          <w:lang w:eastAsia="ru-RU"/>
        </w:rPr>
        <w:t xml:space="preserve"> статистику своего сайта в </w:t>
      </w:r>
      <w:proofErr w:type="spellStart"/>
      <w:r w:rsidRPr="00D5144E">
        <w:rPr>
          <w:rFonts w:ascii="Times New Roman" w:eastAsia="Times New Roman" w:hAnsi="Times New Roman" w:cs="Times New Roman"/>
          <w:color w:val="000000"/>
          <w:sz w:val="28"/>
          <w:szCs w:val="21"/>
          <w:lang w:eastAsia="ru-RU"/>
        </w:rPr>
        <w:t>Google</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Analytics</w:t>
      </w:r>
      <w:proofErr w:type="spellEnd"/>
      <w:r w:rsidRPr="00D5144E">
        <w:rPr>
          <w:rFonts w:ascii="Times New Roman" w:eastAsia="Times New Roman" w:hAnsi="Times New Roman" w:cs="Times New Roman"/>
          <w:color w:val="000000"/>
          <w:sz w:val="28"/>
          <w:szCs w:val="21"/>
          <w:lang w:eastAsia="ru-RU"/>
        </w:rPr>
        <w:t xml:space="preserve">, </w:t>
      </w:r>
      <w:r>
        <w:rPr>
          <w:rFonts w:ascii="Times New Roman" w:eastAsia="Times New Roman" w:hAnsi="Times New Roman" w:cs="Times New Roman"/>
          <w:color w:val="000000"/>
          <w:sz w:val="28"/>
          <w:szCs w:val="21"/>
          <w:lang w:eastAsia="ru-RU"/>
        </w:rPr>
        <w:t>можно заметить</w:t>
      </w:r>
      <w:r w:rsidRPr="00D5144E">
        <w:rPr>
          <w:rFonts w:ascii="Times New Roman" w:eastAsia="Times New Roman" w:hAnsi="Times New Roman" w:cs="Times New Roman"/>
          <w:color w:val="000000"/>
          <w:sz w:val="28"/>
          <w:szCs w:val="21"/>
          <w:lang w:eastAsia="ru-RU"/>
        </w:rPr>
        <w:t>, что 50% трафика или даже больше приходится на мобильные устройства. С каждым годом этот</w:t>
      </w:r>
      <w:r>
        <w:rPr>
          <w:rFonts w:ascii="Times New Roman" w:eastAsia="Times New Roman" w:hAnsi="Times New Roman" w:cs="Times New Roman"/>
          <w:color w:val="000000"/>
          <w:sz w:val="28"/>
          <w:szCs w:val="21"/>
          <w:lang w:eastAsia="ru-RU"/>
        </w:rPr>
        <w:t xml:space="preserve"> показатель будет только расти.</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В 2017 году было проведено несколько масштабных исследований на тему мобильных сайто</w:t>
      </w:r>
      <w:r>
        <w:rPr>
          <w:rFonts w:ascii="Times New Roman" w:eastAsia="Times New Roman" w:hAnsi="Times New Roman" w:cs="Times New Roman"/>
          <w:color w:val="000000"/>
          <w:sz w:val="28"/>
          <w:szCs w:val="21"/>
          <w:lang w:eastAsia="ru-RU"/>
        </w:rPr>
        <w:t>в, вот самые интересные данные:</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60% опрошенных заявили, что вряд ли вернутся на сайт с неудобной мобильной версией;</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57% пользователей уверены, что никогда не будут рекомендовать интернет-бизнес с плохим мобильным сайтом;</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 xml:space="preserve">80% сайтов из рейтинга </w:t>
      </w:r>
      <w:proofErr w:type="spellStart"/>
      <w:r w:rsidRPr="00D5144E">
        <w:rPr>
          <w:rFonts w:ascii="Times New Roman" w:eastAsia="Times New Roman" w:hAnsi="Times New Roman" w:cs="Times New Roman"/>
          <w:color w:val="000000"/>
          <w:sz w:val="28"/>
          <w:szCs w:val="21"/>
          <w:lang w:eastAsia="ru-RU"/>
        </w:rPr>
        <w:t>Alexa</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Rank</w:t>
      </w:r>
      <w:proofErr w:type="spellEnd"/>
      <w:r w:rsidRPr="00D5144E">
        <w:rPr>
          <w:rFonts w:ascii="Times New Roman" w:eastAsia="Times New Roman" w:hAnsi="Times New Roman" w:cs="Times New Roman"/>
          <w:color w:val="000000"/>
          <w:sz w:val="28"/>
          <w:szCs w:val="21"/>
          <w:lang w:eastAsia="ru-RU"/>
        </w:rPr>
        <w:t xml:space="preserve"> имеют адаптированные мобильные версии;</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69% времени в сети приходится на использование смартфонов;</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 xml:space="preserve">Каждый час с мобильных устройств осуществляется 68 млн поисковых запросов в </w:t>
      </w:r>
      <w:proofErr w:type="spellStart"/>
      <w:r w:rsidRPr="00D5144E">
        <w:rPr>
          <w:rFonts w:ascii="Times New Roman" w:eastAsia="Times New Roman" w:hAnsi="Times New Roman" w:cs="Times New Roman"/>
          <w:color w:val="000000"/>
          <w:sz w:val="28"/>
          <w:szCs w:val="21"/>
          <w:lang w:eastAsia="ru-RU"/>
        </w:rPr>
        <w:t>Google</w:t>
      </w:r>
      <w:proofErr w:type="spellEnd"/>
      <w:r w:rsidRPr="00D5144E">
        <w:rPr>
          <w:rFonts w:ascii="Times New Roman" w:eastAsia="Times New Roman" w:hAnsi="Times New Roman" w:cs="Times New Roman"/>
          <w:color w:val="000000"/>
          <w:sz w:val="28"/>
          <w:szCs w:val="21"/>
          <w:lang w:eastAsia="ru-RU"/>
        </w:rPr>
        <w:t>;</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35% мобильных поисковых запросов совершается с устройств с 5,1-дюймовыми экранами. Самое популярное разрешение дисплея – 720 x 1280 точек.</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Сайт в адаптивном дизайне состоит из нескольких макетов. В каждом из них – структура размещения элементов на сайте под разные размеры экранов. Движок определяет диагональ, разрешение и соотношение сторон дисплея, на котором пользователь открыл страницу, и за</w:t>
      </w:r>
      <w:r>
        <w:rPr>
          <w:rFonts w:ascii="Times New Roman" w:eastAsia="Times New Roman" w:hAnsi="Times New Roman" w:cs="Times New Roman"/>
          <w:color w:val="000000"/>
          <w:sz w:val="28"/>
          <w:szCs w:val="21"/>
          <w:lang w:eastAsia="ru-RU"/>
        </w:rPr>
        <w:t>гружает соответствующий шаблон.</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Например, для устройств с экранами в диапазоне от четырех до шести дюймов (смартфоны) создается один макет, от семи до одиннадцати (планшеты) – второй, а от двенадцати и больше (ноутбуки) – третий.</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В отзывчивом дизайне макет сайта подстраивается под ширину экрана, на котором человек смотрит страницу. Даже если окно браузера изменится на один пиксель, страница автоматически </w:t>
      </w:r>
      <w:r>
        <w:rPr>
          <w:rFonts w:ascii="Times New Roman" w:eastAsia="Times New Roman" w:hAnsi="Times New Roman" w:cs="Times New Roman"/>
          <w:color w:val="000000"/>
          <w:sz w:val="28"/>
          <w:szCs w:val="21"/>
          <w:lang w:eastAsia="ru-RU"/>
        </w:rPr>
        <w:t>адаптируется под новые размеры.</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Такой подход позволяет не тратить время на создание мобильной версии сайта. При этом будет не лишним убедиться, что все элементы нормально с</w:t>
      </w:r>
      <w:r w:rsidR="009349EB">
        <w:rPr>
          <w:rFonts w:ascii="Times New Roman" w:eastAsia="Times New Roman" w:hAnsi="Times New Roman" w:cs="Times New Roman"/>
          <w:color w:val="000000"/>
          <w:sz w:val="28"/>
          <w:szCs w:val="21"/>
          <w:lang w:eastAsia="ru-RU"/>
        </w:rPr>
        <w:t>мотрятся на разных устройствах.</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Адаптивный и отзывчивый дизайны похожи – оба они подстраиваются под размеры экранов. Разница в том, что в первом случае контент может быть только </w:t>
      </w:r>
      <w:r w:rsidRPr="00D5144E">
        <w:rPr>
          <w:rFonts w:ascii="Times New Roman" w:eastAsia="Times New Roman" w:hAnsi="Times New Roman" w:cs="Times New Roman"/>
          <w:color w:val="000000"/>
          <w:sz w:val="28"/>
          <w:szCs w:val="21"/>
          <w:lang w:eastAsia="ru-RU"/>
        </w:rPr>
        <w:lastRenderedPageBreak/>
        <w:t xml:space="preserve">фиксированных размеров, предусмотренных макетом, а во втором </w:t>
      </w:r>
      <w:r>
        <w:rPr>
          <w:rFonts w:ascii="Times New Roman" w:eastAsia="Times New Roman" w:hAnsi="Times New Roman" w:cs="Times New Roman"/>
          <w:color w:val="000000"/>
          <w:sz w:val="28"/>
          <w:szCs w:val="21"/>
          <w:lang w:eastAsia="ru-RU"/>
        </w:rPr>
        <w:t>– способен динамически меняться.</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Проблема адаптивного и отзывчивого дизайнов в том, что большинство веб-разработчиков, используя эти методики, сначала создают сайт под компьютеры и уже потом адаптируют его под мобильные устройства. Как результат – на сма</w:t>
      </w:r>
      <w:r>
        <w:rPr>
          <w:rFonts w:ascii="Times New Roman" w:eastAsia="Times New Roman" w:hAnsi="Times New Roman" w:cs="Times New Roman"/>
          <w:color w:val="000000"/>
          <w:sz w:val="28"/>
          <w:szCs w:val="21"/>
          <w:lang w:eastAsia="ru-RU"/>
        </w:rPr>
        <w:t>ртфонах страницы выглядят хуже.</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Стратегия </w:t>
      </w:r>
      <w:proofErr w:type="spellStart"/>
      <w:r w:rsidRPr="00D5144E">
        <w:rPr>
          <w:rFonts w:ascii="Times New Roman" w:eastAsia="Times New Roman" w:hAnsi="Times New Roman" w:cs="Times New Roman"/>
          <w:color w:val="000000"/>
          <w:sz w:val="28"/>
          <w:szCs w:val="21"/>
          <w:lang w:eastAsia="ru-RU"/>
        </w:rPr>
        <w:t>Mobile</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First</w:t>
      </w:r>
      <w:proofErr w:type="spellEnd"/>
      <w:r w:rsidRPr="00D5144E">
        <w:rPr>
          <w:rFonts w:ascii="Times New Roman" w:eastAsia="Times New Roman" w:hAnsi="Times New Roman" w:cs="Times New Roman"/>
          <w:color w:val="000000"/>
          <w:sz w:val="28"/>
          <w:szCs w:val="21"/>
          <w:lang w:eastAsia="ru-RU"/>
        </w:rPr>
        <w:t xml:space="preserve"> строится от обратного: сначала сайт делается под смартфоны, а затем дорабатывается для десктопов. В этом случае нет ощущения, что</w:t>
      </w:r>
      <w:r w:rsidR="00C42553">
        <w:rPr>
          <w:rFonts w:ascii="Times New Roman" w:eastAsia="Times New Roman" w:hAnsi="Times New Roman" w:cs="Times New Roman"/>
          <w:color w:val="000000"/>
          <w:sz w:val="28"/>
          <w:szCs w:val="21"/>
          <w:lang w:eastAsia="ru-RU"/>
        </w:rPr>
        <w:t xml:space="preserve"> мобильная версия неполноценна.</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Хороший пример – сайт </w:t>
      </w:r>
      <w:proofErr w:type="spellStart"/>
      <w:r w:rsidRPr="00D5144E">
        <w:rPr>
          <w:rFonts w:ascii="Times New Roman" w:eastAsia="Times New Roman" w:hAnsi="Times New Roman" w:cs="Times New Roman"/>
          <w:color w:val="000000"/>
          <w:sz w:val="28"/>
          <w:szCs w:val="21"/>
          <w:lang w:eastAsia="ru-RU"/>
        </w:rPr>
        <w:t>Esquire</w:t>
      </w:r>
      <w:proofErr w:type="spellEnd"/>
      <w:r w:rsidRPr="00D5144E">
        <w:rPr>
          <w:rFonts w:ascii="Times New Roman" w:eastAsia="Times New Roman" w:hAnsi="Times New Roman" w:cs="Times New Roman"/>
          <w:color w:val="000000"/>
          <w:sz w:val="28"/>
          <w:szCs w:val="21"/>
          <w:lang w:eastAsia="ru-RU"/>
        </w:rPr>
        <w:t xml:space="preserve">. Он создан по принципу </w:t>
      </w:r>
      <w:proofErr w:type="spellStart"/>
      <w:r w:rsidRPr="00D5144E">
        <w:rPr>
          <w:rFonts w:ascii="Times New Roman" w:eastAsia="Times New Roman" w:hAnsi="Times New Roman" w:cs="Times New Roman"/>
          <w:color w:val="000000"/>
          <w:sz w:val="28"/>
          <w:szCs w:val="21"/>
          <w:lang w:eastAsia="ru-RU"/>
        </w:rPr>
        <w:t>Mobile</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First</w:t>
      </w:r>
      <w:proofErr w:type="spellEnd"/>
      <w:r w:rsidRPr="00D5144E">
        <w:rPr>
          <w:rFonts w:ascii="Times New Roman" w:eastAsia="Times New Roman" w:hAnsi="Times New Roman" w:cs="Times New Roman"/>
          <w:color w:val="000000"/>
          <w:sz w:val="28"/>
          <w:szCs w:val="21"/>
          <w:lang w:eastAsia="ru-RU"/>
        </w:rPr>
        <w:t>:</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D5144E" w:rsidRPr="00D5144E" w:rsidRDefault="00D5144E" w:rsidP="00D5144E">
      <w:pPr>
        <w:spacing w:after="0" w:line="240" w:lineRule="auto"/>
        <w:ind w:right="-1" w:firstLine="709"/>
        <w:jc w:val="center"/>
        <w:rPr>
          <w:rFonts w:ascii="Times New Roman" w:eastAsia="Times New Roman" w:hAnsi="Times New Roman" w:cs="Times New Roman"/>
          <w:color w:val="000000"/>
          <w:sz w:val="28"/>
          <w:szCs w:val="21"/>
          <w:lang w:eastAsia="ru-RU"/>
        </w:rPr>
      </w:pPr>
      <w:r>
        <w:rPr>
          <w:noProof/>
          <w:lang w:eastAsia="ru-RU"/>
        </w:rPr>
        <w:drawing>
          <wp:inline distT="0" distB="0" distL="0" distR="0">
            <wp:extent cx="5356800" cy="1652400"/>
            <wp:effectExtent l="0" t="0" r="0" b="5080"/>
            <wp:docPr id="30" name="Рисунок 30" descr="https://wbest.ru/images/uploads/a93f6f1b005534eed96c4edb1aa42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best.ru/images/uploads/a93f6f1b005534eed96c4edb1aa42de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6800" cy="1652400"/>
                    </a:xfrm>
                    <a:prstGeom prst="rect">
                      <a:avLst/>
                    </a:prstGeom>
                    <a:noFill/>
                    <a:ln>
                      <a:noFill/>
                    </a:ln>
                  </pic:spPr>
                </pic:pic>
              </a:graphicData>
            </a:graphic>
          </wp:inline>
        </w:drawing>
      </w:r>
    </w:p>
    <w:p w:rsidR="00D5144E" w:rsidRDefault="000F3F03" w:rsidP="00D5144E">
      <w:pPr>
        <w:spacing w:after="0" w:line="240" w:lineRule="auto"/>
        <w:ind w:right="-1" w:firstLine="709"/>
        <w:jc w:val="center"/>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Рисунок 1.18</w:t>
      </w:r>
      <w:r w:rsidR="00D5144E">
        <w:rPr>
          <w:rFonts w:ascii="Times New Roman" w:eastAsia="Times New Roman" w:hAnsi="Times New Roman" w:cs="Times New Roman"/>
          <w:color w:val="000000"/>
          <w:sz w:val="28"/>
          <w:szCs w:val="21"/>
          <w:lang w:eastAsia="ru-RU"/>
        </w:rPr>
        <w:t xml:space="preserve"> – Пример сайта </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Чек-лист: каким должен быть сайт </w:t>
      </w:r>
      <w:proofErr w:type="spellStart"/>
      <w:r w:rsidRPr="00D5144E">
        <w:rPr>
          <w:rFonts w:ascii="Times New Roman" w:eastAsia="Times New Roman" w:hAnsi="Times New Roman" w:cs="Times New Roman"/>
          <w:color w:val="000000"/>
          <w:sz w:val="28"/>
          <w:szCs w:val="21"/>
          <w:lang w:eastAsia="ru-RU"/>
        </w:rPr>
        <w:t>Mobile</w:t>
      </w:r>
      <w:proofErr w:type="spellEnd"/>
      <w:r w:rsidRPr="00D5144E">
        <w:rPr>
          <w:rFonts w:ascii="Times New Roman" w:eastAsia="Times New Roman" w:hAnsi="Times New Roman" w:cs="Times New Roman"/>
          <w:color w:val="000000"/>
          <w:sz w:val="28"/>
          <w:szCs w:val="21"/>
          <w:lang w:eastAsia="ru-RU"/>
        </w:rPr>
        <w:t xml:space="preserve"> </w:t>
      </w:r>
      <w:proofErr w:type="spellStart"/>
      <w:r w:rsidRPr="00D5144E">
        <w:rPr>
          <w:rFonts w:ascii="Times New Roman" w:eastAsia="Times New Roman" w:hAnsi="Times New Roman" w:cs="Times New Roman"/>
          <w:color w:val="000000"/>
          <w:sz w:val="28"/>
          <w:szCs w:val="21"/>
          <w:lang w:eastAsia="ru-RU"/>
        </w:rPr>
        <w:t>First</w:t>
      </w:r>
      <w:proofErr w:type="spellEnd"/>
      <w:r>
        <w:rPr>
          <w:rFonts w:ascii="Times New Roman" w:eastAsia="Times New Roman" w:hAnsi="Times New Roman" w:cs="Times New Roman"/>
          <w:color w:val="000000"/>
          <w:sz w:val="28"/>
          <w:szCs w:val="21"/>
          <w:lang w:eastAsia="ru-RU"/>
        </w:rPr>
        <w:t>.</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Информация отображается корректно как в книжной, так и в альбомной ориентации;</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 xml:space="preserve">Все </w:t>
      </w:r>
      <w:proofErr w:type="spellStart"/>
      <w:r w:rsidRPr="00D5144E">
        <w:rPr>
          <w:rFonts w:ascii="Times New Roman" w:eastAsia="Times New Roman" w:hAnsi="Times New Roman" w:cs="Times New Roman"/>
          <w:color w:val="000000"/>
          <w:sz w:val="28"/>
          <w:szCs w:val="21"/>
          <w:lang w:eastAsia="ru-RU"/>
        </w:rPr>
        <w:t>кликабельные</w:t>
      </w:r>
      <w:proofErr w:type="spellEnd"/>
      <w:r w:rsidRPr="00D5144E">
        <w:rPr>
          <w:rFonts w:ascii="Times New Roman" w:eastAsia="Times New Roman" w:hAnsi="Times New Roman" w:cs="Times New Roman"/>
          <w:color w:val="000000"/>
          <w:sz w:val="28"/>
          <w:szCs w:val="21"/>
          <w:lang w:eastAsia="ru-RU"/>
        </w:rPr>
        <w:t xml:space="preserve"> элементы работают;</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Отсутствуют тяжелые изображения, которые замедляют загрузку страницы;</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 xml:space="preserve">На сайте нет ничего, связанного с </w:t>
      </w:r>
      <w:proofErr w:type="spellStart"/>
      <w:r w:rsidRPr="00D5144E">
        <w:rPr>
          <w:rFonts w:ascii="Times New Roman" w:eastAsia="Times New Roman" w:hAnsi="Times New Roman" w:cs="Times New Roman"/>
          <w:color w:val="000000"/>
          <w:sz w:val="28"/>
          <w:szCs w:val="21"/>
          <w:lang w:eastAsia="ru-RU"/>
        </w:rPr>
        <w:t>Flash</w:t>
      </w:r>
      <w:proofErr w:type="spellEnd"/>
      <w:r w:rsidRPr="00D5144E">
        <w:rPr>
          <w:rFonts w:ascii="Times New Roman" w:eastAsia="Times New Roman" w:hAnsi="Times New Roman" w:cs="Times New Roman"/>
          <w:color w:val="000000"/>
          <w:sz w:val="28"/>
          <w:szCs w:val="21"/>
          <w:lang w:eastAsia="ru-RU"/>
        </w:rPr>
        <w:t>;</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Нет всплывающих окон, которые перекрывают полстраницы;</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Нигде не задействована горизонтальная прокрутка;</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 xml:space="preserve">Контактный номер </w:t>
      </w:r>
      <w:proofErr w:type="spellStart"/>
      <w:r w:rsidRPr="00D5144E">
        <w:rPr>
          <w:rFonts w:ascii="Times New Roman" w:eastAsia="Times New Roman" w:hAnsi="Times New Roman" w:cs="Times New Roman"/>
          <w:color w:val="000000"/>
          <w:sz w:val="28"/>
          <w:szCs w:val="21"/>
          <w:lang w:eastAsia="ru-RU"/>
        </w:rPr>
        <w:t>кликабельный</w:t>
      </w:r>
      <w:proofErr w:type="spellEnd"/>
      <w:r w:rsidRPr="00D5144E">
        <w:rPr>
          <w:rFonts w:ascii="Times New Roman" w:eastAsia="Times New Roman" w:hAnsi="Times New Roman" w:cs="Times New Roman"/>
          <w:color w:val="000000"/>
          <w:sz w:val="28"/>
          <w:szCs w:val="21"/>
          <w:lang w:eastAsia="ru-RU"/>
        </w:rPr>
        <w:t xml:space="preserve"> или его хотя бы можно скопировать;</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 xml:space="preserve">Поля в форме регистрации короткие и простые, отключена функция </w:t>
      </w:r>
      <w:proofErr w:type="spellStart"/>
      <w:r w:rsidRPr="00D5144E">
        <w:rPr>
          <w:rFonts w:ascii="Times New Roman" w:eastAsia="Times New Roman" w:hAnsi="Times New Roman" w:cs="Times New Roman"/>
          <w:color w:val="000000"/>
          <w:sz w:val="28"/>
          <w:szCs w:val="21"/>
          <w:lang w:eastAsia="ru-RU"/>
        </w:rPr>
        <w:t>автозаполнения</w:t>
      </w:r>
      <w:proofErr w:type="spellEnd"/>
      <w:r w:rsidRPr="00D5144E">
        <w:rPr>
          <w:rFonts w:ascii="Times New Roman" w:eastAsia="Times New Roman" w:hAnsi="Times New Roman" w:cs="Times New Roman"/>
          <w:color w:val="000000"/>
          <w:sz w:val="28"/>
          <w:szCs w:val="21"/>
          <w:lang w:eastAsia="ru-RU"/>
        </w:rPr>
        <w:t xml:space="preserve"> (часто может подтягиваться некорректная информация);</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Все кнопки сделаны с помощью CSS, нет кнопок-изображений;</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Размер картинок меняется автоматически в зависимости от типа устройства;</w:t>
      </w:r>
    </w:p>
    <w:p w:rsidR="00D5144E" w:rsidRPr="00D5144E"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D5144E">
        <w:rPr>
          <w:rFonts w:ascii="Times New Roman" w:eastAsia="Times New Roman" w:hAnsi="Times New Roman" w:cs="Times New Roman"/>
          <w:color w:val="000000"/>
          <w:sz w:val="28"/>
          <w:szCs w:val="21"/>
          <w:lang w:eastAsia="ru-RU"/>
        </w:rPr>
        <w:t>Есть возможность совершить покупку в один клик.</w:t>
      </w:r>
    </w:p>
    <w:p w:rsidR="00C42553" w:rsidRDefault="00D5144E"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D5144E">
        <w:rPr>
          <w:rFonts w:ascii="Times New Roman" w:eastAsia="Times New Roman" w:hAnsi="Times New Roman" w:cs="Times New Roman"/>
          <w:color w:val="000000"/>
          <w:sz w:val="28"/>
          <w:szCs w:val="21"/>
          <w:lang w:eastAsia="ru-RU"/>
        </w:rPr>
        <w:t xml:space="preserve">Общие черты этих сайтов: дизайн не перегружен, отчетливо видны поисковые строки и корзины, есть </w:t>
      </w:r>
      <w:proofErr w:type="spellStart"/>
      <w:r w:rsidRPr="00D5144E">
        <w:rPr>
          <w:rFonts w:ascii="Times New Roman" w:eastAsia="Times New Roman" w:hAnsi="Times New Roman" w:cs="Times New Roman"/>
          <w:color w:val="000000"/>
          <w:sz w:val="28"/>
          <w:szCs w:val="21"/>
          <w:lang w:eastAsia="ru-RU"/>
        </w:rPr>
        <w:t>кликабельные</w:t>
      </w:r>
      <w:proofErr w:type="spellEnd"/>
      <w:r w:rsidRPr="00D5144E">
        <w:rPr>
          <w:rFonts w:ascii="Times New Roman" w:eastAsia="Times New Roman" w:hAnsi="Times New Roman" w:cs="Times New Roman"/>
          <w:color w:val="000000"/>
          <w:sz w:val="28"/>
          <w:szCs w:val="21"/>
          <w:lang w:eastAsia="ru-RU"/>
        </w:rPr>
        <w:t xml:space="preserve"> номера, а также вспомогательные элементы, которые подводят пользователя к покупке.</w:t>
      </w:r>
    </w:p>
    <w:p w:rsidR="009349EB" w:rsidRDefault="009349EB"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C42553" w:rsidRDefault="00C42553" w:rsidP="00D5144E">
      <w:pPr>
        <w:spacing w:after="0" w:line="240" w:lineRule="auto"/>
        <w:ind w:right="-1" w:firstLine="709"/>
        <w:jc w:val="both"/>
        <w:rPr>
          <w:rFonts w:ascii="Times New Roman" w:eastAsia="Times New Roman" w:hAnsi="Times New Roman" w:cs="Times New Roman"/>
          <w:color w:val="000000"/>
          <w:sz w:val="28"/>
          <w:szCs w:val="21"/>
          <w:lang w:eastAsia="ru-RU"/>
        </w:rPr>
      </w:pPr>
      <w:r w:rsidRPr="006556A3">
        <w:rPr>
          <w:rFonts w:ascii="Times New Roman" w:eastAsia="Times New Roman" w:hAnsi="Times New Roman" w:cs="Times New Roman"/>
          <w:color w:val="000000"/>
          <w:sz w:val="28"/>
          <w:szCs w:val="21"/>
          <w:lang w:eastAsia="ru-RU"/>
        </w:rPr>
        <w:t xml:space="preserve">1.13 </w:t>
      </w:r>
      <w:r>
        <w:rPr>
          <w:rFonts w:ascii="Times New Roman" w:eastAsia="Times New Roman" w:hAnsi="Times New Roman" w:cs="Times New Roman"/>
          <w:color w:val="000000"/>
          <w:sz w:val="28"/>
          <w:szCs w:val="21"/>
          <w:lang w:eastAsia="ru-RU"/>
        </w:rPr>
        <w:t>Верстка проекта</w:t>
      </w:r>
    </w:p>
    <w:p w:rsidR="00934305" w:rsidRDefault="00934305"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sidRPr="00C42553">
        <w:rPr>
          <w:rFonts w:ascii="Times New Roman" w:eastAsia="Times New Roman" w:hAnsi="Times New Roman" w:cs="Times New Roman"/>
          <w:color w:val="000000"/>
          <w:sz w:val="28"/>
          <w:szCs w:val="21"/>
          <w:lang w:eastAsia="ru-RU"/>
        </w:rPr>
        <w:lastRenderedPageBreak/>
        <w:t>Верстка — это описание визуальной части сайта с помощью гипертекстового документа на основе HTML-разметки. Проще говоря, соединение и расположение на странице документа разных элементов веб-сайта: текстовых блоков, изображений, таблиц, видео и т.д.</w:t>
      </w: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Верстка сайта — один из наиболее важных этапов создания </w:t>
      </w:r>
      <w:proofErr w:type="spellStart"/>
      <w:r w:rsidRPr="00C42553">
        <w:rPr>
          <w:rFonts w:ascii="Times New Roman" w:eastAsia="Times New Roman" w:hAnsi="Times New Roman" w:cs="Times New Roman"/>
          <w:color w:val="000000"/>
          <w:sz w:val="28"/>
          <w:szCs w:val="21"/>
          <w:lang w:eastAsia="ru-RU"/>
        </w:rPr>
        <w:t>интернет-ресурса</w:t>
      </w:r>
      <w:proofErr w:type="spellEnd"/>
      <w:r w:rsidRPr="00C42553">
        <w:rPr>
          <w:rFonts w:ascii="Times New Roman" w:eastAsia="Times New Roman" w:hAnsi="Times New Roman" w:cs="Times New Roman"/>
          <w:color w:val="000000"/>
          <w:sz w:val="28"/>
          <w:szCs w:val="21"/>
          <w:lang w:eastAsia="ru-RU"/>
        </w:rPr>
        <w:t>. От нее зависит:</w:t>
      </w: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Скорость загрузки сайта.</w:t>
      </w: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Pr="00C42553">
        <w:rPr>
          <w:rFonts w:ascii="Times New Roman" w:eastAsia="Times New Roman" w:hAnsi="Times New Roman" w:cs="Times New Roman"/>
          <w:color w:val="000000"/>
          <w:sz w:val="28"/>
          <w:szCs w:val="21"/>
          <w:lang w:eastAsia="ru-RU"/>
        </w:rPr>
        <w:t xml:space="preserve"> </w:t>
      </w:r>
      <w:r>
        <w:rPr>
          <w:rFonts w:ascii="Times New Roman" w:eastAsia="Times New Roman" w:hAnsi="Times New Roman" w:cs="Times New Roman"/>
          <w:color w:val="000000"/>
          <w:sz w:val="28"/>
          <w:szCs w:val="21"/>
          <w:lang w:eastAsia="ru-RU"/>
        </w:rPr>
        <w:t>К</w:t>
      </w:r>
      <w:r w:rsidRPr="00C42553">
        <w:rPr>
          <w:rFonts w:ascii="Times New Roman" w:eastAsia="Times New Roman" w:hAnsi="Times New Roman" w:cs="Times New Roman"/>
          <w:color w:val="000000"/>
          <w:sz w:val="28"/>
          <w:szCs w:val="21"/>
          <w:lang w:eastAsia="ru-RU"/>
        </w:rPr>
        <w:t>орректн</w:t>
      </w:r>
      <w:r>
        <w:rPr>
          <w:rFonts w:ascii="Times New Roman" w:eastAsia="Times New Roman" w:hAnsi="Times New Roman" w:cs="Times New Roman"/>
          <w:color w:val="000000"/>
          <w:sz w:val="28"/>
          <w:szCs w:val="21"/>
          <w:lang w:eastAsia="ru-RU"/>
        </w:rPr>
        <w:t>ость его отображения в браузере.</w:t>
      </w: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Pr="00C42553">
        <w:rPr>
          <w:rFonts w:ascii="Times New Roman" w:eastAsia="Times New Roman" w:hAnsi="Times New Roman" w:cs="Times New Roman"/>
          <w:color w:val="000000"/>
          <w:sz w:val="28"/>
          <w:szCs w:val="21"/>
          <w:lang w:eastAsia="ru-RU"/>
        </w:rPr>
        <w:t xml:space="preserve"> </w:t>
      </w:r>
      <w:r>
        <w:rPr>
          <w:rFonts w:ascii="Times New Roman" w:eastAsia="Times New Roman" w:hAnsi="Times New Roman" w:cs="Times New Roman"/>
          <w:color w:val="000000"/>
          <w:sz w:val="28"/>
          <w:szCs w:val="21"/>
          <w:lang w:eastAsia="ru-RU"/>
        </w:rPr>
        <w:t>С</w:t>
      </w:r>
      <w:r w:rsidRPr="00C42553">
        <w:rPr>
          <w:rFonts w:ascii="Times New Roman" w:eastAsia="Times New Roman" w:hAnsi="Times New Roman" w:cs="Times New Roman"/>
          <w:color w:val="000000"/>
          <w:sz w:val="28"/>
          <w:szCs w:val="21"/>
          <w:lang w:eastAsia="ru-RU"/>
        </w:rPr>
        <w:t>оответствие стандартам HTML</w:t>
      </w:r>
      <w:r>
        <w:rPr>
          <w:rFonts w:ascii="Times New Roman" w:eastAsia="Times New Roman" w:hAnsi="Times New Roman" w:cs="Times New Roman"/>
          <w:color w:val="000000"/>
          <w:sz w:val="28"/>
          <w:szCs w:val="21"/>
          <w:lang w:eastAsia="ru-RU"/>
        </w:rPr>
        <w:t xml:space="preserve"> и требованиям поисковых систем.</w:t>
      </w: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Pr="00C42553">
        <w:rPr>
          <w:rFonts w:ascii="Times New Roman" w:eastAsia="Times New Roman" w:hAnsi="Times New Roman" w:cs="Times New Roman"/>
          <w:color w:val="000000"/>
          <w:sz w:val="28"/>
          <w:szCs w:val="21"/>
          <w:lang w:eastAsia="ru-RU"/>
        </w:rPr>
        <w:t xml:space="preserve"> </w:t>
      </w:r>
      <w:r>
        <w:rPr>
          <w:rFonts w:ascii="Times New Roman" w:eastAsia="Times New Roman" w:hAnsi="Times New Roman" w:cs="Times New Roman"/>
          <w:color w:val="000000"/>
          <w:sz w:val="28"/>
          <w:szCs w:val="21"/>
          <w:lang w:eastAsia="ru-RU"/>
        </w:rPr>
        <w:t>А</w:t>
      </w:r>
      <w:r w:rsidRPr="00C42553">
        <w:rPr>
          <w:rFonts w:ascii="Times New Roman" w:eastAsia="Times New Roman" w:hAnsi="Times New Roman" w:cs="Times New Roman"/>
          <w:color w:val="000000"/>
          <w:sz w:val="28"/>
          <w:szCs w:val="21"/>
          <w:lang w:eastAsia="ru-RU"/>
        </w:rPr>
        <w:t>даптивность под разные устройства пользователей (планшет, смартфон, ноутбук).</w:t>
      </w:r>
    </w:p>
    <w:p w:rsidR="00C42553" w:rsidRPr="00C42553" w:rsidRDefault="00C42553" w:rsidP="00C42553">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Верстка относится к сфере </w:t>
      </w:r>
      <w:proofErr w:type="spellStart"/>
      <w:r w:rsidRPr="00C42553">
        <w:rPr>
          <w:rFonts w:ascii="Times New Roman" w:eastAsia="Times New Roman" w:hAnsi="Times New Roman" w:cs="Times New Roman"/>
          <w:color w:val="000000"/>
          <w:sz w:val="28"/>
          <w:szCs w:val="21"/>
          <w:lang w:eastAsia="ru-RU"/>
        </w:rPr>
        <w:t>frontend</w:t>
      </w:r>
      <w:proofErr w:type="spellEnd"/>
      <w:r w:rsidRPr="00C42553">
        <w:rPr>
          <w:rFonts w:ascii="Times New Roman" w:eastAsia="Times New Roman" w:hAnsi="Times New Roman" w:cs="Times New Roman"/>
          <w:color w:val="000000"/>
          <w:sz w:val="28"/>
          <w:szCs w:val="21"/>
          <w:lang w:eastAsia="ru-RU"/>
        </w:rPr>
        <w:t>-разработки. Она помогает правильно расположить элементы на странице и сделать так, чтобы работать с ними было максимально удобно.</w:t>
      </w:r>
    </w:p>
    <w:p w:rsidR="00C42553" w:rsidRPr="00C42553" w:rsidRDefault="00C42553" w:rsidP="009349EB">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HTML </w:t>
      </w:r>
      <w:r>
        <w:rPr>
          <w:rFonts w:ascii="Times New Roman" w:eastAsia="Times New Roman" w:hAnsi="Times New Roman" w:cs="Times New Roman"/>
          <w:color w:val="000000"/>
          <w:sz w:val="28"/>
          <w:szCs w:val="21"/>
          <w:lang w:eastAsia="ru-RU"/>
        </w:rPr>
        <w:t>-</w:t>
      </w:r>
      <w:r w:rsidRPr="00C42553">
        <w:rPr>
          <w:rFonts w:ascii="Times New Roman" w:eastAsia="Times New Roman" w:hAnsi="Times New Roman" w:cs="Times New Roman"/>
          <w:color w:val="000000"/>
          <w:sz w:val="28"/>
          <w:szCs w:val="21"/>
          <w:lang w:eastAsia="ru-RU"/>
        </w:rPr>
        <w:t xml:space="preserve"> язык разметки, при помощи которого браузеры показывают нам размер, порядок, шрифт и форму текста. </w:t>
      </w: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sidRPr="00C42553">
        <w:rPr>
          <w:rFonts w:ascii="Times New Roman" w:eastAsia="Times New Roman" w:hAnsi="Times New Roman" w:cs="Times New Roman"/>
          <w:color w:val="000000"/>
          <w:sz w:val="28"/>
          <w:szCs w:val="21"/>
          <w:lang w:eastAsia="ru-RU"/>
        </w:rPr>
        <w:t>Тег &lt;</w:t>
      </w:r>
      <w:proofErr w:type="spellStart"/>
      <w:r w:rsidRPr="00C42553">
        <w:rPr>
          <w:rFonts w:ascii="Times New Roman" w:eastAsia="Times New Roman" w:hAnsi="Times New Roman" w:cs="Times New Roman"/>
          <w:color w:val="000000"/>
          <w:sz w:val="28"/>
          <w:szCs w:val="21"/>
          <w:lang w:eastAsia="ru-RU"/>
        </w:rPr>
        <w:t>div</w:t>
      </w:r>
      <w:proofErr w:type="spellEnd"/>
      <w:r w:rsidRPr="00C42553">
        <w:rPr>
          <w:rFonts w:ascii="Times New Roman" w:eastAsia="Times New Roman" w:hAnsi="Times New Roman" w:cs="Times New Roman"/>
          <w:color w:val="000000"/>
          <w:sz w:val="28"/>
          <w:szCs w:val="21"/>
          <w:lang w:eastAsia="ru-RU"/>
        </w:rPr>
        <w:t>&gt; — блочный элемент и обычно используется для группировки крупных элементов. Верстальщик создает в интегрированной среде разработки IDE макет сайта: готовит фоны и изображения, размечает, где какая область (верх, низ, основной контент, боковые панели) будет находиться. Каждая часть страницы размещается в соответствующем блоке &lt;</w:t>
      </w:r>
      <w:proofErr w:type="spellStart"/>
      <w:r w:rsidRPr="00C42553">
        <w:rPr>
          <w:rFonts w:ascii="Times New Roman" w:eastAsia="Times New Roman" w:hAnsi="Times New Roman" w:cs="Times New Roman"/>
          <w:color w:val="000000"/>
          <w:sz w:val="28"/>
          <w:szCs w:val="21"/>
          <w:lang w:eastAsia="ru-RU"/>
        </w:rPr>
        <w:t>div</w:t>
      </w:r>
      <w:proofErr w:type="spellEnd"/>
      <w:r w:rsidRPr="00C42553">
        <w:rPr>
          <w:rFonts w:ascii="Times New Roman" w:eastAsia="Times New Roman" w:hAnsi="Times New Roman" w:cs="Times New Roman"/>
          <w:color w:val="000000"/>
          <w:sz w:val="28"/>
          <w:szCs w:val="21"/>
          <w:lang w:eastAsia="ru-RU"/>
        </w:rPr>
        <w:t>&gt;.</w:t>
      </w:r>
    </w:p>
    <w:p w:rsid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sidRPr="00C42553">
        <w:rPr>
          <w:rFonts w:ascii="Times New Roman" w:eastAsia="Times New Roman" w:hAnsi="Times New Roman" w:cs="Times New Roman"/>
          <w:color w:val="000000"/>
          <w:sz w:val="28"/>
          <w:szCs w:val="21"/>
          <w:lang w:eastAsia="ru-RU"/>
        </w:rPr>
        <w:t>Все стилевые решения вынесены за границы HTML-кода в каскадные таблицы стилей (CSS). С ними можно менять цвет, размеры, расположение, границы и другие свойства блоков &lt;</w:t>
      </w:r>
      <w:proofErr w:type="spellStart"/>
      <w:r w:rsidRPr="00C42553">
        <w:rPr>
          <w:rFonts w:ascii="Times New Roman" w:eastAsia="Times New Roman" w:hAnsi="Times New Roman" w:cs="Times New Roman"/>
          <w:color w:val="000000"/>
          <w:sz w:val="28"/>
          <w:szCs w:val="21"/>
          <w:lang w:eastAsia="ru-RU"/>
        </w:rPr>
        <w:t>div</w:t>
      </w:r>
      <w:proofErr w:type="spellEnd"/>
      <w:r w:rsidRPr="00C42553">
        <w:rPr>
          <w:rFonts w:ascii="Times New Roman" w:eastAsia="Times New Roman" w:hAnsi="Times New Roman" w:cs="Times New Roman"/>
          <w:color w:val="000000"/>
          <w:sz w:val="28"/>
          <w:szCs w:val="21"/>
          <w:lang w:eastAsia="ru-RU"/>
        </w:rPr>
        <w:t>&gt;. В HTML-документе это прописывается так: &lt;</w:t>
      </w:r>
      <w:proofErr w:type="spellStart"/>
      <w:r w:rsidRPr="00C42553">
        <w:rPr>
          <w:rFonts w:ascii="Times New Roman" w:eastAsia="Times New Roman" w:hAnsi="Times New Roman" w:cs="Times New Roman"/>
          <w:color w:val="000000"/>
          <w:sz w:val="28"/>
          <w:szCs w:val="21"/>
          <w:lang w:eastAsia="ru-RU"/>
        </w:rPr>
        <w:t>div</w:t>
      </w:r>
      <w:proofErr w:type="spellEnd"/>
      <w:r w:rsidRPr="00C42553">
        <w:rPr>
          <w:rFonts w:ascii="Times New Roman" w:eastAsia="Times New Roman" w:hAnsi="Times New Roman" w:cs="Times New Roman"/>
          <w:color w:val="000000"/>
          <w:sz w:val="28"/>
          <w:szCs w:val="21"/>
          <w:lang w:eastAsia="ru-RU"/>
        </w:rPr>
        <w:t xml:space="preserve"> </w:t>
      </w:r>
      <w:proofErr w:type="spellStart"/>
      <w:r w:rsidRPr="00C42553">
        <w:rPr>
          <w:rFonts w:ascii="Times New Roman" w:eastAsia="Times New Roman" w:hAnsi="Times New Roman" w:cs="Times New Roman"/>
          <w:color w:val="000000"/>
          <w:sz w:val="28"/>
          <w:szCs w:val="21"/>
          <w:lang w:eastAsia="ru-RU"/>
        </w:rPr>
        <w:t>class</w:t>
      </w:r>
      <w:proofErr w:type="spellEnd"/>
      <w:r w:rsidRPr="00C42553">
        <w:rPr>
          <w:rFonts w:ascii="Times New Roman" w:eastAsia="Times New Roman" w:hAnsi="Times New Roman" w:cs="Times New Roman"/>
          <w:color w:val="000000"/>
          <w:sz w:val="28"/>
          <w:szCs w:val="21"/>
          <w:lang w:eastAsia="ru-RU"/>
        </w:rPr>
        <w:t>=”</w:t>
      </w:r>
      <w:proofErr w:type="spellStart"/>
      <w:r w:rsidRPr="00C42553">
        <w:rPr>
          <w:rFonts w:ascii="Times New Roman" w:eastAsia="Times New Roman" w:hAnsi="Times New Roman" w:cs="Times New Roman"/>
          <w:color w:val="000000"/>
          <w:sz w:val="28"/>
          <w:szCs w:val="21"/>
          <w:lang w:eastAsia="ru-RU"/>
        </w:rPr>
        <w:t>one</w:t>
      </w:r>
      <w:proofErr w:type="spellEnd"/>
      <w:proofErr w:type="gramStart"/>
      <w:r w:rsidRPr="00C42553">
        <w:rPr>
          <w:rFonts w:ascii="Times New Roman" w:eastAsia="Times New Roman" w:hAnsi="Times New Roman" w:cs="Times New Roman"/>
          <w:color w:val="000000"/>
          <w:sz w:val="28"/>
          <w:szCs w:val="21"/>
          <w:lang w:eastAsia="ru-RU"/>
        </w:rPr>
        <w:t>”&gt;&lt;</w:t>
      </w:r>
      <w:proofErr w:type="gramEnd"/>
      <w:r w:rsidRPr="00C42553">
        <w:rPr>
          <w:rFonts w:ascii="Times New Roman" w:eastAsia="Times New Roman" w:hAnsi="Times New Roman" w:cs="Times New Roman"/>
          <w:color w:val="000000"/>
          <w:sz w:val="28"/>
          <w:szCs w:val="21"/>
          <w:lang w:eastAsia="ru-RU"/>
        </w:rPr>
        <w:t>/</w:t>
      </w:r>
      <w:proofErr w:type="spellStart"/>
      <w:r w:rsidRPr="00C42553">
        <w:rPr>
          <w:rFonts w:ascii="Times New Roman" w:eastAsia="Times New Roman" w:hAnsi="Times New Roman" w:cs="Times New Roman"/>
          <w:color w:val="000000"/>
          <w:sz w:val="28"/>
          <w:szCs w:val="21"/>
          <w:lang w:eastAsia="ru-RU"/>
        </w:rPr>
        <w:t>div</w:t>
      </w:r>
      <w:proofErr w:type="spellEnd"/>
      <w:r w:rsidRPr="00C42553">
        <w:rPr>
          <w:rFonts w:ascii="Times New Roman" w:eastAsia="Times New Roman" w:hAnsi="Times New Roman" w:cs="Times New Roman"/>
          <w:color w:val="000000"/>
          <w:sz w:val="28"/>
          <w:szCs w:val="21"/>
          <w:lang w:eastAsia="ru-RU"/>
        </w:rPr>
        <w:t xml:space="preserve">&gt;, фоновый цвет задается следующим образом: </w:t>
      </w:r>
      <w:proofErr w:type="spellStart"/>
      <w:r w:rsidRPr="00C42553">
        <w:rPr>
          <w:rFonts w:ascii="Times New Roman" w:eastAsia="Times New Roman" w:hAnsi="Times New Roman" w:cs="Times New Roman"/>
          <w:color w:val="000000"/>
          <w:sz w:val="28"/>
          <w:szCs w:val="21"/>
          <w:lang w:eastAsia="ru-RU"/>
        </w:rPr>
        <w:t>background</w:t>
      </w:r>
      <w:proofErr w:type="spellEnd"/>
      <w:r w:rsidRPr="00C42553">
        <w:rPr>
          <w:rFonts w:ascii="Times New Roman" w:eastAsia="Times New Roman" w:hAnsi="Times New Roman" w:cs="Times New Roman"/>
          <w:color w:val="000000"/>
          <w:sz w:val="28"/>
          <w:szCs w:val="21"/>
          <w:lang w:eastAsia="ru-RU"/>
        </w:rPr>
        <w:t xml:space="preserve">: </w:t>
      </w:r>
      <w:proofErr w:type="spellStart"/>
      <w:r w:rsidRPr="00C42553">
        <w:rPr>
          <w:rFonts w:ascii="Times New Roman" w:eastAsia="Times New Roman" w:hAnsi="Times New Roman" w:cs="Times New Roman"/>
          <w:color w:val="000000"/>
          <w:sz w:val="28"/>
          <w:szCs w:val="21"/>
          <w:lang w:eastAsia="ru-RU"/>
        </w:rPr>
        <w:t>red</w:t>
      </w:r>
      <w:proofErr w:type="spellEnd"/>
      <w:r w:rsidRPr="00C42553">
        <w:rPr>
          <w:rFonts w:ascii="Times New Roman" w:eastAsia="Times New Roman" w:hAnsi="Times New Roman" w:cs="Times New Roman"/>
          <w:color w:val="000000"/>
          <w:sz w:val="28"/>
          <w:szCs w:val="21"/>
          <w:lang w:eastAsia="ru-RU"/>
        </w:rPr>
        <w:t xml:space="preserve">. В итоге получается красный блок. А если нужно ограничить его размер 250 пикселями, то необходимо прописать: </w:t>
      </w:r>
      <w:proofErr w:type="spellStart"/>
      <w:r w:rsidRPr="00C42553">
        <w:rPr>
          <w:rFonts w:ascii="Times New Roman" w:eastAsia="Times New Roman" w:hAnsi="Times New Roman" w:cs="Times New Roman"/>
          <w:color w:val="000000"/>
          <w:sz w:val="28"/>
          <w:szCs w:val="21"/>
          <w:lang w:eastAsia="ru-RU"/>
        </w:rPr>
        <w:t>width</w:t>
      </w:r>
      <w:proofErr w:type="spellEnd"/>
      <w:r w:rsidRPr="00C42553">
        <w:rPr>
          <w:rFonts w:ascii="Times New Roman" w:eastAsia="Times New Roman" w:hAnsi="Times New Roman" w:cs="Times New Roman"/>
          <w:color w:val="000000"/>
          <w:sz w:val="28"/>
          <w:szCs w:val="21"/>
          <w:lang w:eastAsia="ru-RU"/>
        </w:rPr>
        <w:t xml:space="preserve">: 250px и </w:t>
      </w:r>
      <w:proofErr w:type="spellStart"/>
      <w:r w:rsidRPr="00C42553">
        <w:rPr>
          <w:rFonts w:ascii="Times New Roman" w:eastAsia="Times New Roman" w:hAnsi="Times New Roman" w:cs="Times New Roman"/>
          <w:color w:val="000000"/>
          <w:sz w:val="28"/>
          <w:szCs w:val="21"/>
          <w:lang w:eastAsia="ru-RU"/>
        </w:rPr>
        <w:t>height</w:t>
      </w:r>
      <w:proofErr w:type="spellEnd"/>
      <w:r w:rsidRPr="00C42553">
        <w:rPr>
          <w:rFonts w:ascii="Times New Roman" w:eastAsia="Times New Roman" w:hAnsi="Times New Roman" w:cs="Times New Roman"/>
          <w:color w:val="000000"/>
          <w:sz w:val="28"/>
          <w:szCs w:val="21"/>
          <w:lang w:eastAsia="ru-RU"/>
        </w:rPr>
        <w:t>: 250px.</w:t>
      </w:r>
    </w:p>
    <w:p w:rsidR="009349EB"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p>
    <w:p w:rsidR="00C42553" w:rsidRDefault="00C42553" w:rsidP="009349EB">
      <w:pPr>
        <w:spacing w:after="0" w:line="240" w:lineRule="auto"/>
        <w:ind w:right="-1" w:firstLine="709"/>
        <w:jc w:val="center"/>
        <w:rPr>
          <w:rFonts w:ascii="Times New Roman" w:eastAsia="Times New Roman" w:hAnsi="Times New Roman" w:cs="Times New Roman"/>
          <w:color w:val="000000"/>
          <w:sz w:val="28"/>
          <w:szCs w:val="21"/>
          <w:lang w:eastAsia="ru-RU"/>
        </w:rPr>
      </w:pPr>
      <w:r w:rsidRPr="00C42553">
        <w:rPr>
          <w:rFonts w:ascii="Times New Roman" w:eastAsia="Times New Roman" w:hAnsi="Times New Roman" w:cs="Times New Roman"/>
          <w:noProof/>
          <w:color w:val="000000"/>
          <w:sz w:val="28"/>
          <w:szCs w:val="21"/>
          <w:lang w:eastAsia="ru-RU"/>
        </w:rPr>
        <w:drawing>
          <wp:inline distT="0" distB="0" distL="0" distR="0">
            <wp:extent cx="4370400" cy="2174400"/>
            <wp:effectExtent l="0" t="0" r="0" b="0"/>
            <wp:docPr id="31" name="Рисунок 31" descr="https://blog.skillfactory.ru/wp-content/uploads/2021/07/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log.skillfactory.ru/wp-content/uploads/2021/07/image1-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70400" cy="2174400"/>
                    </a:xfrm>
                    <a:prstGeom prst="rect">
                      <a:avLst/>
                    </a:prstGeom>
                    <a:noFill/>
                    <a:ln>
                      <a:noFill/>
                    </a:ln>
                  </pic:spPr>
                </pic:pic>
              </a:graphicData>
            </a:graphic>
          </wp:inline>
        </w:drawing>
      </w:r>
    </w:p>
    <w:p w:rsidR="00934305" w:rsidRDefault="000F3F03" w:rsidP="00934305">
      <w:pPr>
        <w:spacing w:after="0" w:line="240" w:lineRule="auto"/>
        <w:ind w:right="-1" w:firstLine="709"/>
        <w:jc w:val="center"/>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Рисунок 1.19</w:t>
      </w:r>
      <w:r w:rsidR="00934305">
        <w:rPr>
          <w:rFonts w:ascii="Times New Roman" w:eastAsia="Times New Roman" w:hAnsi="Times New Roman" w:cs="Times New Roman"/>
          <w:color w:val="000000"/>
          <w:sz w:val="28"/>
          <w:szCs w:val="21"/>
          <w:lang w:eastAsia="ru-RU"/>
        </w:rPr>
        <w:t xml:space="preserve"> – Пример </w:t>
      </w:r>
      <w:r>
        <w:rPr>
          <w:rFonts w:ascii="Times New Roman" w:eastAsia="Times New Roman" w:hAnsi="Times New Roman" w:cs="Times New Roman"/>
          <w:color w:val="000000"/>
          <w:sz w:val="28"/>
          <w:szCs w:val="21"/>
          <w:lang w:eastAsia="ru-RU"/>
        </w:rPr>
        <w:t>кода</w:t>
      </w:r>
      <w:r w:rsidRPr="00214507">
        <w:rPr>
          <w:rFonts w:ascii="Times New Roman" w:eastAsia="Times New Roman" w:hAnsi="Times New Roman" w:cs="Times New Roman"/>
          <w:color w:val="000000"/>
          <w:sz w:val="28"/>
          <w:szCs w:val="21"/>
          <w:lang w:eastAsia="ru-RU"/>
        </w:rPr>
        <w:t xml:space="preserve"> </w:t>
      </w:r>
      <w:r>
        <w:rPr>
          <w:rFonts w:ascii="Times New Roman" w:eastAsia="Times New Roman" w:hAnsi="Times New Roman" w:cs="Times New Roman"/>
          <w:color w:val="000000"/>
          <w:sz w:val="28"/>
          <w:szCs w:val="21"/>
          <w:lang w:val="en-US" w:eastAsia="ru-RU"/>
        </w:rPr>
        <w:t>HTML</w:t>
      </w:r>
      <w:r w:rsidR="00934305">
        <w:rPr>
          <w:rFonts w:ascii="Times New Roman" w:eastAsia="Times New Roman" w:hAnsi="Times New Roman" w:cs="Times New Roman"/>
          <w:color w:val="000000"/>
          <w:sz w:val="28"/>
          <w:szCs w:val="21"/>
          <w:lang w:eastAsia="ru-RU"/>
        </w:rPr>
        <w:t xml:space="preserve"> </w:t>
      </w:r>
    </w:p>
    <w:p w:rsidR="009349EB" w:rsidRPr="002C4FB0"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p>
    <w:p w:rsidR="00C42553" w:rsidRP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В программировании </w:t>
      </w:r>
      <w:proofErr w:type="spellStart"/>
      <w:r w:rsidRPr="00C42553">
        <w:rPr>
          <w:rFonts w:ascii="Times New Roman" w:eastAsia="Times New Roman" w:hAnsi="Times New Roman" w:cs="Times New Roman"/>
          <w:color w:val="000000"/>
          <w:sz w:val="28"/>
          <w:szCs w:val="21"/>
          <w:lang w:eastAsia="ru-RU"/>
        </w:rPr>
        <w:t>валидность</w:t>
      </w:r>
      <w:proofErr w:type="spellEnd"/>
      <w:r w:rsidRPr="00C42553">
        <w:rPr>
          <w:rFonts w:ascii="Times New Roman" w:eastAsia="Times New Roman" w:hAnsi="Times New Roman" w:cs="Times New Roman"/>
          <w:color w:val="000000"/>
          <w:sz w:val="28"/>
          <w:szCs w:val="21"/>
          <w:lang w:eastAsia="ru-RU"/>
        </w:rPr>
        <w:t xml:space="preserve"> означает соответствие кода стандарту W3C (Консорциума Всемирной паутины) и корректное отображение веб-сайта на разных устройствах. Этот показатель обеспечивается соблюдением правил </w:t>
      </w:r>
      <w:r w:rsidRPr="00C42553">
        <w:rPr>
          <w:rFonts w:ascii="Times New Roman" w:eastAsia="Times New Roman" w:hAnsi="Times New Roman" w:cs="Times New Roman"/>
          <w:color w:val="000000"/>
          <w:sz w:val="28"/>
          <w:szCs w:val="21"/>
          <w:lang w:eastAsia="ru-RU"/>
        </w:rPr>
        <w:lastRenderedPageBreak/>
        <w:t>построения кода, его оптимизации и минимизации. Благодаря такой верстке сайт может занять более высокие позиции в поисковой выдаче.</w:t>
      </w:r>
    </w:p>
    <w:p w:rsidR="00C42553" w:rsidRPr="00C42553" w:rsidRDefault="00C42553" w:rsidP="009349EB">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Чтобы верстка была валидной, нужно как минимум, чтобы элементы HTML-кода содержали</w:t>
      </w:r>
      <w:r w:rsidR="009349EB">
        <w:rPr>
          <w:rFonts w:ascii="Times New Roman" w:eastAsia="Times New Roman" w:hAnsi="Times New Roman" w:cs="Times New Roman"/>
          <w:color w:val="000000"/>
          <w:sz w:val="28"/>
          <w:szCs w:val="21"/>
          <w:lang w:eastAsia="ru-RU"/>
        </w:rPr>
        <w:t xml:space="preserve">сь в соответствующих разделах. </w:t>
      </w:r>
    </w:p>
    <w:p w:rsidR="00C42553" w:rsidRPr="00C42553" w:rsidRDefault="00C42553" w:rsidP="009349EB">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После получения макета представ</w:t>
      </w:r>
      <w:r w:rsidR="009349EB">
        <w:rPr>
          <w:rFonts w:ascii="Times New Roman" w:eastAsia="Times New Roman" w:hAnsi="Times New Roman" w:cs="Times New Roman"/>
          <w:color w:val="000000"/>
          <w:sz w:val="28"/>
          <w:szCs w:val="21"/>
          <w:lang w:eastAsia="ru-RU"/>
        </w:rPr>
        <w:t>ляется</w:t>
      </w:r>
      <w:r w:rsidRPr="00C42553">
        <w:rPr>
          <w:rFonts w:ascii="Times New Roman" w:eastAsia="Times New Roman" w:hAnsi="Times New Roman" w:cs="Times New Roman"/>
          <w:color w:val="000000"/>
          <w:sz w:val="28"/>
          <w:szCs w:val="21"/>
          <w:lang w:eastAsia="ru-RU"/>
        </w:rPr>
        <w:t xml:space="preserve"> будущ</w:t>
      </w:r>
      <w:r w:rsidR="009349EB">
        <w:rPr>
          <w:rFonts w:ascii="Times New Roman" w:eastAsia="Times New Roman" w:hAnsi="Times New Roman" w:cs="Times New Roman"/>
          <w:color w:val="000000"/>
          <w:sz w:val="28"/>
          <w:szCs w:val="21"/>
          <w:lang w:eastAsia="ru-RU"/>
        </w:rPr>
        <w:t>ая</w:t>
      </w:r>
      <w:r w:rsidRPr="00C42553">
        <w:rPr>
          <w:rFonts w:ascii="Times New Roman" w:eastAsia="Times New Roman" w:hAnsi="Times New Roman" w:cs="Times New Roman"/>
          <w:color w:val="000000"/>
          <w:sz w:val="28"/>
          <w:szCs w:val="21"/>
          <w:lang w:eastAsia="ru-RU"/>
        </w:rPr>
        <w:t xml:space="preserve"> страницу в виде HTML-разметки, а после </w:t>
      </w:r>
      <w:r w:rsidR="009349EB">
        <w:rPr>
          <w:rFonts w:ascii="Times New Roman" w:eastAsia="Times New Roman" w:hAnsi="Times New Roman" w:cs="Times New Roman"/>
          <w:color w:val="000000"/>
          <w:sz w:val="28"/>
          <w:szCs w:val="21"/>
          <w:lang w:eastAsia="ru-RU"/>
        </w:rPr>
        <w:t>начинается написание</w:t>
      </w:r>
      <w:r w:rsidRPr="00C42553">
        <w:rPr>
          <w:rFonts w:ascii="Times New Roman" w:eastAsia="Times New Roman" w:hAnsi="Times New Roman" w:cs="Times New Roman"/>
          <w:color w:val="000000"/>
          <w:sz w:val="28"/>
          <w:szCs w:val="21"/>
          <w:lang w:eastAsia="ru-RU"/>
        </w:rPr>
        <w:t xml:space="preserve"> кода. Это поможет избежать неправильной вложенности тегов и некоторых других ошибок.</w:t>
      </w:r>
    </w:p>
    <w:p w:rsidR="00C42553" w:rsidRPr="00C42553" w:rsidRDefault="00C42553" w:rsidP="009349EB">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Метод </w:t>
      </w:r>
      <w:hyperlink r:id="rId26" w:tgtFrame="_blank" w:history="1">
        <w:r w:rsidRPr="009349EB">
          <w:rPr>
            <w:rStyle w:val="a9"/>
            <w:rFonts w:ascii="Times New Roman" w:eastAsia="Times New Roman" w:hAnsi="Times New Roman" w:cs="Times New Roman"/>
            <w:color w:val="auto"/>
            <w:sz w:val="28"/>
            <w:szCs w:val="21"/>
            <w:u w:val="none"/>
            <w:lang w:eastAsia="ru-RU"/>
          </w:rPr>
          <w:t>слепой печати</w:t>
        </w:r>
      </w:hyperlink>
      <w:r w:rsidRPr="00C42553">
        <w:rPr>
          <w:rFonts w:ascii="Times New Roman" w:eastAsia="Times New Roman" w:hAnsi="Times New Roman" w:cs="Times New Roman"/>
          <w:color w:val="000000"/>
          <w:sz w:val="28"/>
          <w:szCs w:val="21"/>
          <w:lang w:eastAsia="ru-RU"/>
        </w:rPr>
        <w:t> поможет научиться быстро набирать код, не отвлекаясь от макета и внешнего вида веб-сайта в браузере.</w:t>
      </w:r>
    </w:p>
    <w:p w:rsidR="00C42553" w:rsidRPr="00C42553" w:rsidRDefault="00C42553" w:rsidP="009349EB">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Писать HTML-код можно в любом редакторе кода, даже в «Блокноте», но это долго и неэффективно. Верстальщик может установить IDE (интегрированную единую среду разработки, которая используется разработчиками для создания проекта). От «Блокнота» она отличается массой возможностей: наличием встроенного проводника, подсветкой синтаксиса, управлением форматированием кода, возможностью работы с </w:t>
      </w:r>
      <w:proofErr w:type="spellStart"/>
      <w:r w:rsidRPr="00C42553">
        <w:rPr>
          <w:rFonts w:ascii="Times New Roman" w:eastAsia="Times New Roman" w:hAnsi="Times New Roman" w:cs="Times New Roman"/>
          <w:color w:val="000000"/>
          <w:sz w:val="28"/>
          <w:szCs w:val="21"/>
          <w:lang w:eastAsia="ru-RU"/>
        </w:rPr>
        <w:t>Git</w:t>
      </w:r>
      <w:proofErr w:type="spellEnd"/>
      <w:r w:rsidRPr="00C42553">
        <w:rPr>
          <w:rFonts w:ascii="Times New Roman" w:eastAsia="Times New Roman" w:hAnsi="Times New Roman" w:cs="Times New Roman"/>
          <w:color w:val="000000"/>
          <w:sz w:val="28"/>
          <w:szCs w:val="21"/>
          <w:lang w:eastAsia="ru-RU"/>
        </w:rPr>
        <w:t xml:space="preserve"> (инструментом, позволяющим фиксировать изменения в коде) и пр.</w:t>
      </w:r>
    </w:p>
    <w:p w:rsidR="00C42553" w:rsidRPr="00C42553" w:rsidRDefault="00C42553" w:rsidP="009349EB">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С помощью </w:t>
      </w:r>
      <w:r w:rsidR="009349EB">
        <w:rPr>
          <w:rFonts w:ascii="Times New Roman" w:eastAsia="Times New Roman" w:hAnsi="Times New Roman" w:cs="Times New Roman"/>
          <w:color w:val="000000"/>
          <w:sz w:val="28"/>
          <w:szCs w:val="21"/>
          <w:lang w:eastAsia="ru-RU"/>
        </w:rPr>
        <w:t>БЭМ</w:t>
      </w:r>
      <w:r w:rsidRPr="00C42553">
        <w:rPr>
          <w:rFonts w:ascii="Times New Roman" w:eastAsia="Times New Roman" w:hAnsi="Times New Roman" w:cs="Times New Roman"/>
          <w:color w:val="000000"/>
          <w:sz w:val="28"/>
          <w:szCs w:val="21"/>
          <w:lang w:eastAsia="ru-RU"/>
        </w:rPr>
        <w:t xml:space="preserve"> можно создавать расширяемые и повторно используемые компоненты интерфейса. В результате вам больше не потребуется тратить время на придумывание названий классов или того, как элементы будут зависеть друг от друга.</w:t>
      </w:r>
    </w:p>
    <w:p w:rsidR="00C42553" w:rsidRPr="00C42553" w:rsidRDefault="00C42553" w:rsidP="009349EB">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Препроцессор </w:t>
      </w:r>
      <w:proofErr w:type="spellStart"/>
      <w:r w:rsidRPr="00C42553">
        <w:rPr>
          <w:rFonts w:ascii="Times New Roman" w:eastAsia="Times New Roman" w:hAnsi="Times New Roman" w:cs="Times New Roman"/>
          <w:color w:val="000000"/>
          <w:sz w:val="28"/>
          <w:szCs w:val="21"/>
          <w:lang w:eastAsia="ru-RU"/>
        </w:rPr>
        <w:t>Sass</w:t>
      </w:r>
      <w:proofErr w:type="spellEnd"/>
      <w:r w:rsidRPr="00C42553">
        <w:rPr>
          <w:rFonts w:ascii="Times New Roman" w:eastAsia="Times New Roman" w:hAnsi="Times New Roman" w:cs="Times New Roman"/>
          <w:color w:val="000000"/>
          <w:sz w:val="28"/>
          <w:szCs w:val="21"/>
          <w:lang w:eastAsia="ru-RU"/>
        </w:rPr>
        <w:t xml:space="preserve"> помогает в организации кода, избавляет от написания селектора каждый раз с новой строки, позволяет сократить код и вынести одинаковые реализации.</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Сборщики проекта</w:t>
      </w:r>
      <w:r w:rsidR="00C42553" w:rsidRPr="00C42553">
        <w:rPr>
          <w:rFonts w:ascii="Times New Roman" w:eastAsia="Times New Roman" w:hAnsi="Times New Roman" w:cs="Times New Roman"/>
          <w:color w:val="000000"/>
          <w:sz w:val="28"/>
          <w:szCs w:val="21"/>
          <w:lang w:eastAsia="ru-RU"/>
        </w:rPr>
        <w:t xml:space="preserve"> выполнят то, что разработчику не хочется делать руками и что отнимает много времени. Например, </w:t>
      </w:r>
      <w:proofErr w:type="spellStart"/>
      <w:r w:rsidR="00C42553" w:rsidRPr="00C42553">
        <w:rPr>
          <w:rFonts w:ascii="Times New Roman" w:eastAsia="Times New Roman" w:hAnsi="Times New Roman" w:cs="Times New Roman"/>
          <w:color w:val="000000"/>
          <w:sz w:val="28"/>
          <w:szCs w:val="21"/>
          <w:lang w:eastAsia="ru-RU"/>
        </w:rPr>
        <w:t>Gulp</w:t>
      </w:r>
      <w:proofErr w:type="spellEnd"/>
      <w:r w:rsidR="00C42553" w:rsidRPr="00C42553">
        <w:rPr>
          <w:rFonts w:ascii="Times New Roman" w:eastAsia="Times New Roman" w:hAnsi="Times New Roman" w:cs="Times New Roman"/>
          <w:color w:val="000000"/>
          <w:sz w:val="28"/>
          <w:szCs w:val="21"/>
          <w:lang w:eastAsia="ru-RU"/>
        </w:rPr>
        <w:t xml:space="preserve"> позволяет:</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А</w:t>
      </w:r>
      <w:r w:rsidR="00C42553" w:rsidRPr="00C42553">
        <w:rPr>
          <w:rFonts w:ascii="Times New Roman" w:eastAsia="Times New Roman" w:hAnsi="Times New Roman" w:cs="Times New Roman"/>
          <w:color w:val="000000"/>
          <w:sz w:val="28"/>
          <w:szCs w:val="21"/>
          <w:lang w:eastAsia="ru-RU"/>
        </w:rPr>
        <w:t>втоматически обновлять страни</w:t>
      </w:r>
      <w:r>
        <w:rPr>
          <w:rFonts w:ascii="Times New Roman" w:eastAsia="Times New Roman" w:hAnsi="Times New Roman" w:cs="Times New Roman"/>
          <w:color w:val="000000"/>
          <w:sz w:val="28"/>
          <w:szCs w:val="21"/>
          <w:lang w:eastAsia="ru-RU"/>
        </w:rPr>
        <w:t>цу браузера при сохранении кода.</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Р</w:t>
      </w:r>
      <w:r w:rsidR="00C42553" w:rsidRPr="00C42553">
        <w:rPr>
          <w:rFonts w:ascii="Times New Roman" w:eastAsia="Times New Roman" w:hAnsi="Times New Roman" w:cs="Times New Roman"/>
          <w:color w:val="000000"/>
          <w:sz w:val="28"/>
          <w:szCs w:val="21"/>
          <w:lang w:eastAsia="ru-RU"/>
        </w:rPr>
        <w:t>асставлять префиксы</w:t>
      </w:r>
      <w:r>
        <w:rPr>
          <w:rFonts w:ascii="Times New Roman" w:eastAsia="Times New Roman" w:hAnsi="Times New Roman" w:cs="Times New Roman"/>
          <w:color w:val="000000"/>
          <w:sz w:val="28"/>
          <w:szCs w:val="21"/>
          <w:lang w:eastAsia="ru-RU"/>
        </w:rPr>
        <w:t xml:space="preserve"> для поддержки разных браузеров.</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А</w:t>
      </w:r>
      <w:r w:rsidR="00C42553" w:rsidRPr="00C42553">
        <w:rPr>
          <w:rFonts w:ascii="Times New Roman" w:eastAsia="Times New Roman" w:hAnsi="Times New Roman" w:cs="Times New Roman"/>
          <w:color w:val="000000"/>
          <w:sz w:val="28"/>
          <w:szCs w:val="21"/>
          <w:lang w:eastAsia="ru-RU"/>
        </w:rPr>
        <w:t>втомати</w:t>
      </w:r>
      <w:r>
        <w:rPr>
          <w:rFonts w:ascii="Times New Roman" w:eastAsia="Times New Roman" w:hAnsi="Times New Roman" w:cs="Times New Roman"/>
          <w:color w:val="000000"/>
          <w:sz w:val="28"/>
          <w:szCs w:val="21"/>
          <w:lang w:eastAsia="ru-RU"/>
        </w:rPr>
        <w:t>чески собирать все файлы в один.</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С</w:t>
      </w:r>
      <w:r w:rsidR="00C42553" w:rsidRPr="00C42553">
        <w:rPr>
          <w:rFonts w:ascii="Times New Roman" w:eastAsia="Times New Roman" w:hAnsi="Times New Roman" w:cs="Times New Roman"/>
          <w:color w:val="000000"/>
          <w:sz w:val="28"/>
          <w:szCs w:val="21"/>
          <w:lang w:eastAsia="ru-RU"/>
        </w:rPr>
        <w:t>оздавать SVG-спрайты.</w:t>
      </w:r>
    </w:p>
    <w:p w:rsidR="00C42553" w:rsidRPr="009349EB" w:rsidRDefault="00C42553" w:rsidP="00C42553">
      <w:pPr>
        <w:spacing w:after="0" w:line="240" w:lineRule="auto"/>
        <w:ind w:right="-1" w:firstLine="709"/>
        <w:jc w:val="both"/>
        <w:rPr>
          <w:rFonts w:ascii="Times New Roman" w:eastAsia="Times New Roman" w:hAnsi="Times New Roman" w:cs="Times New Roman"/>
          <w:bCs/>
          <w:color w:val="000000"/>
          <w:sz w:val="28"/>
          <w:szCs w:val="21"/>
          <w:lang w:eastAsia="ru-RU"/>
        </w:rPr>
      </w:pPr>
      <w:r w:rsidRPr="009349EB">
        <w:rPr>
          <w:rFonts w:ascii="Times New Roman" w:eastAsia="Times New Roman" w:hAnsi="Times New Roman" w:cs="Times New Roman"/>
          <w:bCs/>
          <w:color w:val="000000"/>
          <w:sz w:val="28"/>
          <w:szCs w:val="21"/>
          <w:lang w:eastAsia="ru-RU"/>
        </w:rPr>
        <w:t>Признаки правильной верстки</w:t>
      </w:r>
      <w:r w:rsidR="009349EB">
        <w:rPr>
          <w:rFonts w:ascii="Times New Roman" w:eastAsia="Times New Roman" w:hAnsi="Times New Roman" w:cs="Times New Roman"/>
          <w:bCs/>
          <w:color w:val="000000"/>
          <w:sz w:val="28"/>
          <w:szCs w:val="21"/>
          <w:lang w:eastAsia="ru-RU"/>
        </w:rPr>
        <w:t>:</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00C42553" w:rsidRPr="00C42553">
        <w:rPr>
          <w:rFonts w:ascii="Times New Roman" w:eastAsia="Times New Roman" w:hAnsi="Times New Roman" w:cs="Times New Roman"/>
          <w:color w:val="000000"/>
          <w:sz w:val="28"/>
          <w:szCs w:val="21"/>
          <w:lang w:eastAsia="ru-RU"/>
        </w:rPr>
        <w:t xml:space="preserve"> Структура страницы составлена в HTML, параметры стилей присвоены в отдельном CSS.</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00C42553" w:rsidRPr="00C42553">
        <w:rPr>
          <w:rFonts w:ascii="Times New Roman" w:eastAsia="Times New Roman" w:hAnsi="Times New Roman" w:cs="Times New Roman"/>
          <w:color w:val="000000"/>
          <w:sz w:val="28"/>
          <w:szCs w:val="21"/>
          <w:lang w:eastAsia="ru-RU"/>
        </w:rPr>
        <w:t xml:space="preserve"> Использовано небольшое количество изображений. Все по максимуму прописано текстом или кодом.</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00C42553" w:rsidRPr="00C42553">
        <w:rPr>
          <w:rFonts w:ascii="Times New Roman" w:eastAsia="Times New Roman" w:hAnsi="Times New Roman" w:cs="Times New Roman"/>
          <w:color w:val="000000"/>
          <w:sz w:val="28"/>
          <w:szCs w:val="21"/>
          <w:lang w:eastAsia="ru-RU"/>
        </w:rPr>
        <w:t xml:space="preserve"> Верстка корректно отображается при разных разрешениях во всех популярных браузерах: </w:t>
      </w:r>
      <w:proofErr w:type="spellStart"/>
      <w:r w:rsidR="00C42553" w:rsidRPr="00C42553">
        <w:rPr>
          <w:rFonts w:ascii="Times New Roman" w:eastAsia="Times New Roman" w:hAnsi="Times New Roman" w:cs="Times New Roman"/>
          <w:color w:val="000000"/>
          <w:sz w:val="28"/>
          <w:szCs w:val="21"/>
          <w:lang w:eastAsia="ru-RU"/>
        </w:rPr>
        <w:t>Chrome</w:t>
      </w:r>
      <w:proofErr w:type="spellEnd"/>
      <w:r w:rsidR="00C42553" w:rsidRPr="00C42553">
        <w:rPr>
          <w:rFonts w:ascii="Times New Roman" w:eastAsia="Times New Roman" w:hAnsi="Times New Roman" w:cs="Times New Roman"/>
          <w:color w:val="000000"/>
          <w:sz w:val="28"/>
          <w:szCs w:val="21"/>
          <w:lang w:eastAsia="ru-RU"/>
        </w:rPr>
        <w:t xml:space="preserve">, </w:t>
      </w:r>
      <w:proofErr w:type="spellStart"/>
      <w:r w:rsidR="00C42553" w:rsidRPr="00C42553">
        <w:rPr>
          <w:rFonts w:ascii="Times New Roman" w:eastAsia="Times New Roman" w:hAnsi="Times New Roman" w:cs="Times New Roman"/>
          <w:color w:val="000000"/>
          <w:sz w:val="28"/>
          <w:szCs w:val="21"/>
          <w:lang w:eastAsia="ru-RU"/>
        </w:rPr>
        <w:t>Opera</w:t>
      </w:r>
      <w:proofErr w:type="spellEnd"/>
      <w:r w:rsidR="00C42553" w:rsidRPr="00C42553">
        <w:rPr>
          <w:rFonts w:ascii="Times New Roman" w:eastAsia="Times New Roman" w:hAnsi="Times New Roman" w:cs="Times New Roman"/>
          <w:color w:val="000000"/>
          <w:sz w:val="28"/>
          <w:szCs w:val="21"/>
          <w:lang w:eastAsia="ru-RU"/>
        </w:rPr>
        <w:t xml:space="preserve">, </w:t>
      </w:r>
      <w:proofErr w:type="spellStart"/>
      <w:r w:rsidR="00C42553" w:rsidRPr="00C42553">
        <w:rPr>
          <w:rFonts w:ascii="Times New Roman" w:eastAsia="Times New Roman" w:hAnsi="Times New Roman" w:cs="Times New Roman"/>
          <w:color w:val="000000"/>
          <w:sz w:val="28"/>
          <w:szCs w:val="21"/>
          <w:lang w:eastAsia="ru-RU"/>
        </w:rPr>
        <w:t>Firefox</w:t>
      </w:r>
      <w:proofErr w:type="spellEnd"/>
      <w:r w:rsidR="00C42553" w:rsidRPr="00C42553">
        <w:rPr>
          <w:rFonts w:ascii="Times New Roman" w:eastAsia="Times New Roman" w:hAnsi="Times New Roman" w:cs="Times New Roman"/>
          <w:color w:val="000000"/>
          <w:sz w:val="28"/>
          <w:szCs w:val="21"/>
          <w:lang w:eastAsia="ru-RU"/>
        </w:rPr>
        <w:t xml:space="preserve">, </w:t>
      </w:r>
      <w:proofErr w:type="spellStart"/>
      <w:r w:rsidR="00C42553" w:rsidRPr="00C42553">
        <w:rPr>
          <w:rFonts w:ascii="Times New Roman" w:eastAsia="Times New Roman" w:hAnsi="Times New Roman" w:cs="Times New Roman"/>
          <w:color w:val="000000"/>
          <w:sz w:val="28"/>
          <w:szCs w:val="21"/>
          <w:lang w:eastAsia="ru-RU"/>
        </w:rPr>
        <w:t>Safari</w:t>
      </w:r>
      <w:proofErr w:type="spellEnd"/>
      <w:r w:rsidR="00C42553" w:rsidRPr="00C42553">
        <w:rPr>
          <w:rFonts w:ascii="Times New Roman" w:eastAsia="Times New Roman" w:hAnsi="Times New Roman" w:cs="Times New Roman"/>
          <w:color w:val="000000"/>
          <w:sz w:val="28"/>
          <w:szCs w:val="21"/>
          <w:lang w:eastAsia="ru-RU"/>
        </w:rPr>
        <w:t>.</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00C42553" w:rsidRPr="00C42553">
        <w:rPr>
          <w:rFonts w:ascii="Times New Roman" w:eastAsia="Times New Roman" w:hAnsi="Times New Roman" w:cs="Times New Roman"/>
          <w:color w:val="000000"/>
          <w:sz w:val="28"/>
          <w:szCs w:val="21"/>
          <w:lang w:eastAsia="ru-RU"/>
        </w:rPr>
        <w:t xml:space="preserve"> Атрибуты элементов &lt;</w:t>
      </w:r>
      <w:proofErr w:type="spellStart"/>
      <w:r w:rsidR="00C42553" w:rsidRPr="00C42553">
        <w:rPr>
          <w:rFonts w:ascii="Times New Roman" w:eastAsia="Times New Roman" w:hAnsi="Times New Roman" w:cs="Times New Roman"/>
          <w:color w:val="000000"/>
          <w:sz w:val="28"/>
          <w:szCs w:val="21"/>
          <w:lang w:eastAsia="ru-RU"/>
        </w:rPr>
        <w:t>title</w:t>
      </w:r>
      <w:proofErr w:type="spellEnd"/>
      <w:r w:rsidR="00C42553" w:rsidRPr="00C42553">
        <w:rPr>
          <w:rFonts w:ascii="Times New Roman" w:eastAsia="Times New Roman" w:hAnsi="Times New Roman" w:cs="Times New Roman"/>
          <w:color w:val="000000"/>
          <w:sz w:val="28"/>
          <w:szCs w:val="21"/>
          <w:lang w:eastAsia="ru-RU"/>
        </w:rPr>
        <w:t>&gt;, &lt;</w:t>
      </w:r>
      <w:proofErr w:type="spellStart"/>
      <w:r w:rsidR="00C42553" w:rsidRPr="00C42553">
        <w:rPr>
          <w:rFonts w:ascii="Times New Roman" w:eastAsia="Times New Roman" w:hAnsi="Times New Roman" w:cs="Times New Roman"/>
          <w:color w:val="000000"/>
          <w:sz w:val="28"/>
          <w:szCs w:val="21"/>
          <w:lang w:eastAsia="ru-RU"/>
        </w:rPr>
        <w:t>alt</w:t>
      </w:r>
      <w:proofErr w:type="spellEnd"/>
      <w:r w:rsidR="00C42553" w:rsidRPr="00C42553">
        <w:rPr>
          <w:rFonts w:ascii="Times New Roman" w:eastAsia="Times New Roman" w:hAnsi="Times New Roman" w:cs="Times New Roman"/>
          <w:color w:val="000000"/>
          <w:sz w:val="28"/>
          <w:szCs w:val="21"/>
          <w:lang w:eastAsia="ru-RU"/>
        </w:rPr>
        <w:t>&gt;, &lt;</w:t>
      </w:r>
      <w:proofErr w:type="spellStart"/>
      <w:r w:rsidR="00C42553" w:rsidRPr="00C42553">
        <w:rPr>
          <w:rFonts w:ascii="Times New Roman" w:eastAsia="Times New Roman" w:hAnsi="Times New Roman" w:cs="Times New Roman"/>
          <w:color w:val="000000"/>
          <w:sz w:val="28"/>
          <w:szCs w:val="21"/>
          <w:lang w:eastAsia="ru-RU"/>
        </w:rPr>
        <w:t>description</w:t>
      </w:r>
      <w:proofErr w:type="spellEnd"/>
      <w:r w:rsidR="00C42553" w:rsidRPr="00C42553">
        <w:rPr>
          <w:rFonts w:ascii="Times New Roman" w:eastAsia="Times New Roman" w:hAnsi="Times New Roman" w:cs="Times New Roman"/>
          <w:color w:val="000000"/>
          <w:sz w:val="28"/>
          <w:szCs w:val="21"/>
          <w:lang w:eastAsia="ru-RU"/>
        </w:rPr>
        <w:t>&gt; корректно заполнены.</w:t>
      </w:r>
    </w:p>
    <w:p w:rsidR="00C42553" w:rsidRPr="00C42553" w:rsidRDefault="009349EB" w:rsidP="00C4255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w:t>
      </w:r>
      <w:r w:rsidR="00C42553" w:rsidRPr="00C42553">
        <w:rPr>
          <w:rFonts w:ascii="Times New Roman" w:eastAsia="Times New Roman" w:hAnsi="Times New Roman" w:cs="Times New Roman"/>
          <w:color w:val="000000"/>
          <w:sz w:val="28"/>
          <w:szCs w:val="21"/>
          <w:lang w:eastAsia="ru-RU"/>
        </w:rPr>
        <w:t xml:space="preserve"> Использованы заголовки разных уровней (h1, h2, …, h6).</w:t>
      </w:r>
    </w:p>
    <w:p w:rsidR="009349EB" w:rsidRPr="009349EB" w:rsidRDefault="00C42553" w:rsidP="00C42553">
      <w:pPr>
        <w:spacing w:after="0" w:line="240" w:lineRule="auto"/>
        <w:ind w:right="-1" w:firstLine="709"/>
        <w:jc w:val="both"/>
        <w:rPr>
          <w:rFonts w:ascii="Times New Roman" w:eastAsia="Times New Roman" w:hAnsi="Times New Roman" w:cs="Times New Roman"/>
          <w:bCs/>
          <w:color w:val="000000"/>
          <w:sz w:val="28"/>
          <w:szCs w:val="21"/>
          <w:lang w:eastAsia="ru-RU"/>
        </w:rPr>
      </w:pPr>
      <w:r w:rsidRPr="009349EB">
        <w:rPr>
          <w:rFonts w:ascii="Times New Roman" w:eastAsia="Times New Roman" w:hAnsi="Times New Roman" w:cs="Times New Roman"/>
          <w:bCs/>
          <w:color w:val="000000"/>
          <w:sz w:val="28"/>
          <w:szCs w:val="21"/>
          <w:lang w:eastAsia="ru-RU"/>
        </w:rPr>
        <w:t>Инструменты верстальщика</w:t>
      </w:r>
      <w:r w:rsidR="009349EB" w:rsidRPr="009349EB">
        <w:rPr>
          <w:rFonts w:ascii="Times New Roman" w:eastAsia="Times New Roman" w:hAnsi="Times New Roman" w:cs="Times New Roman"/>
          <w:bCs/>
          <w:color w:val="000000"/>
          <w:sz w:val="28"/>
          <w:szCs w:val="21"/>
          <w:lang w:eastAsia="ru-RU"/>
        </w:rPr>
        <w:t>:</w:t>
      </w:r>
    </w:p>
    <w:p w:rsidR="009349EB" w:rsidRPr="006556A3" w:rsidRDefault="009349EB" w:rsidP="009349EB">
      <w:pPr>
        <w:spacing w:after="0" w:line="240" w:lineRule="auto"/>
        <w:ind w:left="720" w:right="-1"/>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bCs/>
          <w:color w:val="000000"/>
          <w:sz w:val="28"/>
          <w:szCs w:val="21"/>
          <w:lang w:eastAsia="ru-RU"/>
        </w:rPr>
        <w:t>-</w:t>
      </w:r>
      <w:r w:rsidRPr="009349EB">
        <w:rPr>
          <w:rFonts w:ascii="Times New Roman" w:eastAsia="Times New Roman" w:hAnsi="Times New Roman" w:cs="Times New Roman"/>
          <w:bCs/>
          <w:color w:val="000000"/>
          <w:sz w:val="28"/>
          <w:szCs w:val="21"/>
          <w:lang w:eastAsia="ru-RU"/>
        </w:rPr>
        <w:t xml:space="preserve"> </w:t>
      </w:r>
      <w:r w:rsidR="00C42553" w:rsidRPr="009349EB">
        <w:rPr>
          <w:rFonts w:ascii="Times New Roman" w:eastAsia="Times New Roman" w:hAnsi="Times New Roman" w:cs="Times New Roman"/>
          <w:bCs/>
          <w:color w:val="000000"/>
          <w:sz w:val="28"/>
          <w:szCs w:val="21"/>
          <w:lang w:eastAsia="ru-RU"/>
        </w:rPr>
        <w:t>Программы для тестирования:</w:t>
      </w:r>
      <w:r w:rsidR="00C42553" w:rsidRPr="009349EB">
        <w:rPr>
          <w:rFonts w:ascii="Times New Roman" w:eastAsia="Times New Roman" w:hAnsi="Times New Roman" w:cs="Times New Roman"/>
          <w:color w:val="000000"/>
          <w:sz w:val="28"/>
          <w:szCs w:val="21"/>
          <w:lang w:val="en-US" w:eastAsia="ru-RU"/>
        </w:rPr>
        <w:t> Markup</w:t>
      </w:r>
      <w:r w:rsidR="00C42553" w:rsidRPr="009349EB">
        <w:rPr>
          <w:rFonts w:ascii="Times New Roman" w:eastAsia="Times New Roman" w:hAnsi="Times New Roman" w:cs="Times New Roman"/>
          <w:color w:val="000000"/>
          <w:sz w:val="28"/>
          <w:szCs w:val="21"/>
          <w:lang w:eastAsia="ru-RU"/>
        </w:rPr>
        <w:t xml:space="preserve"> </w:t>
      </w:r>
      <w:r w:rsidR="00C42553" w:rsidRPr="009349EB">
        <w:rPr>
          <w:rFonts w:ascii="Times New Roman" w:eastAsia="Times New Roman" w:hAnsi="Times New Roman" w:cs="Times New Roman"/>
          <w:color w:val="000000"/>
          <w:sz w:val="28"/>
          <w:szCs w:val="21"/>
          <w:lang w:val="en-US" w:eastAsia="ru-RU"/>
        </w:rPr>
        <w:t>Validator</w:t>
      </w:r>
      <w:r w:rsidR="00C42553" w:rsidRPr="009349EB">
        <w:rPr>
          <w:rFonts w:ascii="Times New Roman" w:eastAsia="Times New Roman" w:hAnsi="Times New Roman" w:cs="Times New Roman"/>
          <w:color w:val="000000"/>
          <w:sz w:val="28"/>
          <w:szCs w:val="21"/>
          <w:lang w:eastAsia="ru-RU"/>
        </w:rPr>
        <w:t xml:space="preserve">, </w:t>
      </w:r>
      <w:proofErr w:type="spellStart"/>
      <w:r w:rsidR="00C42553" w:rsidRPr="009349EB">
        <w:rPr>
          <w:rFonts w:ascii="Times New Roman" w:eastAsia="Times New Roman" w:hAnsi="Times New Roman" w:cs="Times New Roman"/>
          <w:color w:val="000000"/>
          <w:sz w:val="28"/>
          <w:szCs w:val="21"/>
          <w:lang w:val="en-US" w:eastAsia="ru-RU"/>
        </w:rPr>
        <w:t>CrossBrowserTesting</w:t>
      </w:r>
      <w:proofErr w:type="spellEnd"/>
    </w:p>
    <w:p w:rsidR="00C42553" w:rsidRPr="00C42553" w:rsidRDefault="009349EB" w:rsidP="009349EB">
      <w:pPr>
        <w:spacing w:after="0" w:line="240" w:lineRule="auto"/>
        <w:ind w:left="720" w:right="-1"/>
        <w:jc w:val="both"/>
        <w:rPr>
          <w:rFonts w:ascii="Times New Roman" w:eastAsia="Times New Roman" w:hAnsi="Times New Roman" w:cs="Times New Roman"/>
          <w:color w:val="000000"/>
          <w:sz w:val="28"/>
          <w:szCs w:val="21"/>
          <w:lang w:eastAsia="ru-RU"/>
        </w:rPr>
      </w:pPr>
      <w:r w:rsidRPr="009349EB">
        <w:rPr>
          <w:rFonts w:ascii="Times New Roman" w:eastAsia="Times New Roman" w:hAnsi="Times New Roman" w:cs="Times New Roman"/>
          <w:bCs/>
          <w:color w:val="000000"/>
          <w:sz w:val="28"/>
          <w:szCs w:val="21"/>
          <w:lang w:eastAsia="ru-RU"/>
        </w:rPr>
        <w:t xml:space="preserve">- </w:t>
      </w:r>
      <w:r w:rsidR="00C42553" w:rsidRPr="009349EB">
        <w:rPr>
          <w:rFonts w:ascii="Times New Roman" w:eastAsia="Times New Roman" w:hAnsi="Times New Roman" w:cs="Times New Roman"/>
          <w:bCs/>
          <w:color w:val="000000"/>
          <w:sz w:val="28"/>
          <w:szCs w:val="21"/>
          <w:lang w:eastAsia="ru-RU"/>
        </w:rPr>
        <w:t>Программы для работы с изображениями:</w:t>
      </w:r>
      <w:r w:rsidR="00C42553" w:rsidRPr="00C42553">
        <w:rPr>
          <w:rFonts w:ascii="Times New Roman" w:eastAsia="Times New Roman" w:hAnsi="Times New Roman" w:cs="Times New Roman"/>
          <w:color w:val="000000"/>
          <w:sz w:val="28"/>
          <w:szCs w:val="21"/>
          <w:lang w:eastAsia="ru-RU"/>
        </w:rPr>
        <w:t> </w:t>
      </w:r>
      <w:proofErr w:type="spellStart"/>
      <w:r w:rsidR="00C42553" w:rsidRPr="00C42553">
        <w:rPr>
          <w:rFonts w:ascii="Times New Roman" w:eastAsia="Times New Roman" w:hAnsi="Times New Roman" w:cs="Times New Roman"/>
          <w:color w:val="000000"/>
          <w:sz w:val="28"/>
          <w:szCs w:val="21"/>
          <w:lang w:eastAsia="ru-RU"/>
        </w:rPr>
        <w:t>Photoshop</w:t>
      </w:r>
      <w:proofErr w:type="spellEnd"/>
      <w:r w:rsidR="00C42553" w:rsidRPr="00C42553">
        <w:rPr>
          <w:rFonts w:ascii="Times New Roman" w:eastAsia="Times New Roman" w:hAnsi="Times New Roman" w:cs="Times New Roman"/>
          <w:color w:val="000000"/>
          <w:sz w:val="28"/>
          <w:szCs w:val="21"/>
          <w:lang w:eastAsia="ru-RU"/>
        </w:rPr>
        <w:t xml:space="preserve">, </w:t>
      </w:r>
      <w:proofErr w:type="spellStart"/>
      <w:r w:rsidR="00C42553" w:rsidRPr="00C42553">
        <w:rPr>
          <w:rFonts w:ascii="Times New Roman" w:eastAsia="Times New Roman" w:hAnsi="Times New Roman" w:cs="Times New Roman"/>
          <w:color w:val="000000"/>
          <w:sz w:val="28"/>
          <w:szCs w:val="21"/>
          <w:lang w:eastAsia="ru-RU"/>
        </w:rPr>
        <w:t>Krita</w:t>
      </w:r>
      <w:proofErr w:type="spellEnd"/>
      <w:r w:rsidR="00C42553" w:rsidRPr="00C42553">
        <w:rPr>
          <w:rFonts w:ascii="Times New Roman" w:eastAsia="Times New Roman" w:hAnsi="Times New Roman" w:cs="Times New Roman"/>
          <w:color w:val="000000"/>
          <w:sz w:val="28"/>
          <w:szCs w:val="21"/>
          <w:lang w:eastAsia="ru-RU"/>
        </w:rPr>
        <w:t xml:space="preserve">, </w:t>
      </w:r>
      <w:proofErr w:type="spellStart"/>
      <w:r w:rsidR="00C42553" w:rsidRPr="00C42553">
        <w:rPr>
          <w:rFonts w:ascii="Times New Roman" w:eastAsia="Times New Roman" w:hAnsi="Times New Roman" w:cs="Times New Roman"/>
          <w:color w:val="000000"/>
          <w:sz w:val="28"/>
          <w:szCs w:val="21"/>
          <w:lang w:eastAsia="ru-RU"/>
        </w:rPr>
        <w:t>Gimp</w:t>
      </w:r>
      <w:proofErr w:type="spellEnd"/>
      <w:r w:rsidR="00C42553" w:rsidRPr="00C42553">
        <w:rPr>
          <w:rFonts w:ascii="Times New Roman" w:eastAsia="Times New Roman" w:hAnsi="Times New Roman" w:cs="Times New Roman"/>
          <w:color w:val="000000"/>
          <w:sz w:val="28"/>
          <w:szCs w:val="21"/>
          <w:lang w:eastAsia="ru-RU"/>
        </w:rPr>
        <w:t xml:space="preserve"> и пр.</w:t>
      </w:r>
    </w:p>
    <w:p w:rsidR="00C42553" w:rsidRPr="009349EB" w:rsidRDefault="009349EB" w:rsidP="009349EB">
      <w:pPr>
        <w:spacing w:after="0" w:line="240" w:lineRule="auto"/>
        <w:ind w:left="720" w:right="-1"/>
        <w:jc w:val="both"/>
        <w:rPr>
          <w:rFonts w:ascii="Times New Roman" w:eastAsia="Times New Roman" w:hAnsi="Times New Roman" w:cs="Times New Roman"/>
          <w:color w:val="000000"/>
          <w:sz w:val="28"/>
          <w:szCs w:val="21"/>
          <w:lang w:val="en-US" w:eastAsia="ru-RU"/>
        </w:rPr>
      </w:pPr>
      <w:r w:rsidRPr="009349EB">
        <w:rPr>
          <w:rFonts w:ascii="Times New Roman" w:eastAsia="Times New Roman" w:hAnsi="Times New Roman" w:cs="Times New Roman"/>
          <w:bCs/>
          <w:color w:val="000000"/>
          <w:sz w:val="28"/>
          <w:szCs w:val="21"/>
          <w:lang w:val="en-US" w:eastAsia="ru-RU"/>
        </w:rPr>
        <w:t xml:space="preserve">- </w:t>
      </w:r>
      <w:r w:rsidR="00C42553" w:rsidRPr="009349EB">
        <w:rPr>
          <w:rFonts w:ascii="Times New Roman" w:eastAsia="Times New Roman" w:hAnsi="Times New Roman" w:cs="Times New Roman"/>
          <w:bCs/>
          <w:color w:val="000000"/>
          <w:sz w:val="28"/>
          <w:szCs w:val="21"/>
          <w:lang w:eastAsia="ru-RU"/>
        </w:rPr>
        <w:t>Редакторы</w:t>
      </w:r>
      <w:r w:rsidR="00C42553" w:rsidRPr="009349EB">
        <w:rPr>
          <w:rFonts w:ascii="Times New Roman" w:eastAsia="Times New Roman" w:hAnsi="Times New Roman" w:cs="Times New Roman"/>
          <w:bCs/>
          <w:color w:val="000000"/>
          <w:sz w:val="28"/>
          <w:szCs w:val="21"/>
          <w:lang w:val="en-US" w:eastAsia="ru-RU"/>
        </w:rPr>
        <w:t xml:space="preserve"> </w:t>
      </w:r>
      <w:r w:rsidR="00C42553" w:rsidRPr="009349EB">
        <w:rPr>
          <w:rFonts w:ascii="Times New Roman" w:eastAsia="Times New Roman" w:hAnsi="Times New Roman" w:cs="Times New Roman"/>
          <w:bCs/>
          <w:color w:val="000000"/>
          <w:sz w:val="28"/>
          <w:szCs w:val="21"/>
          <w:lang w:eastAsia="ru-RU"/>
        </w:rPr>
        <w:t>кода</w:t>
      </w:r>
      <w:r w:rsidR="00C42553" w:rsidRPr="009349EB">
        <w:rPr>
          <w:rFonts w:ascii="Times New Roman" w:eastAsia="Times New Roman" w:hAnsi="Times New Roman" w:cs="Times New Roman"/>
          <w:bCs/>
          <w:color w:val="000000"/>
          <w:sz w:val="28"/>
          <w:szCs w:val="21"/>
          <w:lang w:val="en-US" w:eastAsia="ru-RU"/>
        </w:rPr>
        <w:t>:</w:t>
      </w:r>
      <w:r w:rsidR="00C42553" w:rsidRPr="00C42553">
        <w:rPr>
          <w:rFonts w:ascii="Times New Roman" w:eastAsia="Times New Roman" w:hAnsi="Times New Roman" w:cs="Times New Roman"/>
          <w:color w:val="000000"/>
          <w:sz w:val="28"/>
          <w:szCs w:val="21"/>
          <w:lang w:val="en-US" w:eastAsia="ru-RU"/>
        </w:rPr>
        <w:t> VS</w:t>
      </w:r>
      <w:r w:rsidR="00C42553" w:rsidRPr="009349EB">
        <w:rPr>
          <w:rFonts w:ascii="Times New Roman" w:eastAsia="Times New Roman" w:hAnsi="Times New Roman" w:cs="Times New Roman"/>
          <w:color w:val="000000"/>
          <w:sz w:val="28"/>
          <w:szCs w:val="21"/>
          <w:lang w:val="en-US" w:eastAsia="ru-RU"/>
        </w:rPr>
        <w:t xml:space="preserve"> </w:t>
      </w:r>
      <w:r w:rsidR="00C42553" w:rsidRPr="00C42553">
        <w:rPr>
          <w:rFonts w:ascii="Times New Roman" w:eastAsia="Times New Roman" w:hAnsi="Times New Roman" w:cs="Times New Roman"/>
          <w:color w:val="000000"/>
          <w:sz w:val="28"/>
          <w:szCs w:val="21"/>
          <w:lang w:val="en-US" w:eastAsia="ru-RU"/>
        </w:rPr>
        <w:t>Code</w:t>
      </w:r>
      <w:r w:rsidR="00C42553" w:rsidRPr="009349EB">
        <w:rPr>
          <w:rFonts w:ascii="Times New Roman" w:eastAsia="Times New Roman" w:hAnsi="Times New Roman" w:cs="Times New Roman"/>
          <w:color w:val="000000"/>
          <w:sz w:val="28"/>
          <w:szCs w:val="21"/>
          <w:lang w:val="en-US" w:eastAsia="ru-RU"/>
        </w:rPr>
        <w:t xml:space="preserve">, </w:t>
      </w:r>
      <w:proofErr w:type="spellStart"/>
      <w:r w:rsidR="00C42553" w:rsidRPr="00C42553">
        <w:rPr>
          <w:rFonts w:ascii="Times New Roman" w:eastAsia="Times New Roman" w:hAnsi="Times New Roman" w:cs="Times New Roman"/>
          <w:color w:val="000000"/>
          <w:sz w:val="28"/>
          <w:szCs w:val="21"/>
          <w:lang w:val="en-US" w:eastAsia="ru-RU"/>
        </w:rPr>
        <w:t>Webstorm</w:t>
      </w:r>
      <w:proofErr w:type="spellEnd"/>
      <w:r w:rsidR="00C42553" w:rsidRPr="009349EB">
        <w:rPr>
          <w:rFonts w:ascii="Times New Roman" w:eastAsia="Times New Roman" w:hAnsi="Times New Roman" w:cs="Times New Roman"/>
          <w:color w:val="000000"/>
          <w:sz w:val="28"/>
          <w:szCs w:val="21"/>
          <w:lang w:val="en-US" w:eastAsia="ru-RU"/>
        </w:rPr>
        <w:t xml:space="preserve">, </w:t>
      </w:r>
      <w:r w:rsidR="00C42553" w:rsidRPr="00C42553">
        <w:rPr>
          <w:rFonts w:ascii="Times New Roman" w:eastAsia="Times New Roman" w:hAnsi="Times New Roman" w:cs="Times New Roman"/>
          <w:color w:val="000000"/>
          <w:sz w:val="28"/>
          <w:szCs w:val="21"/>
          <w:lang w:val="en-US" w:eastAsia="ru-RU"/>
        </w:rPr>
        <w:t>No</w:t>
      </w:r>
      <w:r>
        <w:rPr>
          <w:rFonts w:ascii="Times New Roman" w:eastAsia="Times New Roman" w:hAnsi="Times New Roman" w:cs="Times New Roman"/>
          <w:color w:val="000000"/>
          <w:sz w:val="28"/>
          <w:szCs w:val="21"/>
          <w:lang w:val="en-US" w:eastAsia="ru-RU"/>
        </w:rPr>
        <w:t>tepad</w:t>
      </w:r>
      <w:r w:rsidRPr="009349EB">
        <w:rPr>
          <w:rFonts w:ascii="Times New Roman" w:eastAsia="Times New Roman" w:hAnsi="Times New Roman" w:cs="Times New Roman"/>
          <w:color w:val="000000"/>
          <w:sz w:val="28"/>
          <w:szCs w:val="21"/>
          <w:lang w:val="en-US" w:eastAsia="ru-RU"/>
        </w:rPr>
        <w:t xml:space="preserve">++, </w:t>
      </w:r>
      <w:proofErr w:type="spellStart"/>
      <w:r>
        <w:rPr>
          <w:rFonts w:ascii="Times New Roman" w:eastAsia="Times New Roman" w:hAnsi="Times New Roman" w:cs="Times New Roman"/>
          <w:color w:val="000000"/>
          <w:sz w:val="28"/>
          <w:szCs w:val="21"/>
          <w:lang w:val="en-US" w:eastAsia="ru-RU"/>
        </w:rPr>
        <w:t>SublimeText</w:t>
      </w:r>
      <w:proofErr w:type="spellEnd"/>
      <w:r>
        <w:rPr>
          <w:rFonts w:ascii="Times New Roman" w:eastAsia="Times New Roman" w:hAnsi="Times New Roman" w:cs="Times New Roman"/>
          <w:color w:val="000000"/>
          <w:sz w:val="28"/>
          <w:szCs w:val="21"/>
          <w:lang w:val="en-US" w:eastAsia="ru-RU"/>
        </w:rPr>
        <w:t xml:space="preserve">, </w:t>
      </w:r>
      <w:proofErr w:type="spellStart"/>
      <w:r>
        <w:rPr>
          <w:rFonts w:ascii="Times New Roman" w:eastAsia="Times New Roman" w:hAnsi="Times New Roman" w:cs="Times New Roman"/>
          <w:color w:val="000000"/>
          <w:sz w:val="28"/>
          <w:szCs w:val="21"/>
          <w:lang w:val="en-US" w:eastAsia="ru-RU"/>
        </w:rPr>
        <w:t>Webstorm</w:t>
      </w:r>
      <w:proofErr w:type="spellEnd"/>
      <w:r w:rsidRPr="009349EB">
        <w:rPr>
          <w:rFonts w:ascii="Times New Roman" w:eastAsia="Times New Roman" w:hAnsi="Times New Roman" w:cs="Times New Roman"/>
          <w:color w:val="000000"/>
          <w:sz w:val="28"/>
          <w:szCs w:val="21"/>
          <w:lang w:val="en-US" w:eastAsia="ru-RU"/>
        </w:rPr>
        <w:t>.</w:t>
      </w:r>
    </w:p>
    <w:p w:rsidR="00C42553" w:rsidRDefault="00C42553" w:rsidP="00C42553">
      <w:pPr>
        <w:spacing w:after="0" w:line="240" w:lineRule="auto"/>
        <w:ind w:right="-1" w:firstLine="709"/>
        <w:jc w:val="both"/>
        <w:rPr>
          <w:rFonts w:ascii="Times New Roman" w:eastAsia="Times New Roman" w:hAnsi="Times New Roman" w:cs="Times New Roman"/>
          <w:color w:val="000000"/>
          <w:sz w:val="28"/>
          <w:szCs w:val="21"/>
          <w:lang w:eastAsia="ru-RU"/>
        </w:rPr>
      </w:pPr>
      <w:r w:rsidRPr="00C42553">
        <w:rPr>
          <w:rFonts w:ascii="Times New Roman" w:eastAsia="Times New Roman" w:hAnsi="Times New Roman" w:cs="Times New Roman"/>
          <w:color w:val="000000"/>
          <w:sz w:val="28"/>
          <w:szCs w:val="21"/>
          <w:lang w:eastAsia="ru-RU"/>
        </w:rPr>
        <w:t xml:space="preserve">Процесс базового тестирования предполагает ручные прогоны сценариев в разных браузерах и на разных устройствах. В этих сервисах можно найти точную </w:t>
      </w:r>
      <w:r w:rsidRPr="00C42553">
        <w:rPr>
          <w:rFonts w:ascii="Times New Roman" w:eastAsia="Times New Roman" w:hAnsi="Times New Roman" w:cs="Times New Roman"/>
          <w:color w:val="000000"/>
          <w:sz w:val="28"/>
          <w:szCs w:val="21"/>
          <w:lang w:eastAsia="ru-RU"/>
        </w:rPr>
        <w:lastRenderedPageBreak/>
        <w:t>информацию: validator.w3.org и jigsaw.w3.org/</w:t>
      </w:r>
      <w:proofErr w:type="spellStart"/>
      <w:r w:rsidRPr="00C42553">
        <w:rPr>
          <w:rFonts w:ascii="Times New Roman" w:eastAsia="Times New Roman" w:hAnsi="Times New Roman" w:cs="Times New Roman"/>
          <w:color w:val="000000"/>
          <w:sz w:val="28"/>
          <w:szCs w:val="21"/>
          <w:lang w:eastAsia="ru-RU"/>
        </w:rPr>
        <w:t>css-validator</w:t>
      </w:r>
      <w:proofErr w:type="spellEnd"/>
      <w:r w:rsidRPr="00C42553">
        <w:rPr>
          <w:rFonts w:ascii="Times New Roman" w:eastAsia="Times New Roman" w:hAnsi="Times New Roman" w:cs="Times New Roman"/>
          <w:color w:val="000000"/>
          <w:sz w:val="28"/>
          <w:szCs w:val="21"/>
          <w:lang w:eastAsia="ru-RU"/>
        </w:rPr>
        <w:t xml:space="preserve">. Также нужно проверить верстку </w:t>
      </w:r>
      <w:r w:rsidRPr="009349EB">
        <w:rPr>
          <w:rFonts w:ascii="Times New Roman" w:eastAsia="Times New Roman" w:hAnsi="Times New Roman" w:cs="Times New Roman"/>
          <w:color w:val="000000"/>
          <w:sz w:val="28"/>
          <w:szCs w:val="21"/>
          <w:lang w:eastAsia="ru-RU"/>
        </w:rPr>
        <w:t>на соответствие макету с помощью сервиса welldonecode.com/</w:t>
      </w:r>
      <w:proofErr w:type="spellStart"/>
      <w:r w:rsidRPr="009349EB">
        <w:rPr>
          <w:rFonts w:ascii="Times New Roman" w:eastAsia="Times New Roman" w:hAnsi="Times New Roman" w:cs="Times New Roman"/>
          <w:color w:val="000000"/>
          <w:sz w:val="28"/>
          <w:szCs w:val="21"/>
          <w:lang w:eastAsia="ru-RU"/>
        </w:rPr>
        <w:t>perfectpixel</w:t>
      </w:r>
      <w:proofErr w:type="spellEnd"/>
      <w:r w:rsidRPr="009349EB">
        <w:rPr>
          <w:rFonts w:ascii="Times New Roman" w:eastAsia="Times New Roman" w:hAnsi="Times New Roman" w:cs="Times New Roman"/>
          <w:color w:val="000000"/>
          <w:sz w:val="28"/>
          <w:szCs w:val="21"/>
          <w:lang w:eastAsia="ru-RU"/>
        </w:rPr>
        <w:t>.</w:t>
      </w:r>
      <w:r w:rsidRPr="009349EB">
        <w:rPr>
          <w:rFonts w:ascii="Times New Roman" w:eastAsia="Times New Roman" w:hAnsi="Times New Roman" w:cs="Times New Roman"/>
          <w:sz w:val="28"/>
          <w:szCs w:val="21"/>
          <w:lang w:eastAsia="ru-RU"/>
        </w:rPr>
        <w:t> </w:t>
      </w:r>
      <w:proofErr w:type="spellStart"/>
      <w:r w:rsidRPr="009349EB">
        <w:rPr>
          <w:rFonts w:ascii="Times New Roman" w:eastAsia="Times New Roman" w:hAnsi="Times New Roman" w:cs="Times New Roman"/>
          <w:sz w:val="28"/>
          <w:szCs w:val="21"/>
          <w:lang w:eastAsia="ru-RU"/>
        </w:rPr>
        <w:t>Page</w:t>
      </w:r>
      <w:proofErr w:type="spellEnd"/>
      <w:r w:rsidR="009349EB">
        <w:rPr>
          <w:rFonts w:ascii="Times New Roman" w:eastAsia="Times New Roman" w:hAnsi="Times New Roman" w:cs="Times New Roman"/>
          <w:sz w:val="28"/>
          <w:szCs w:val="21"/>
          <w:lang w:eastAsia="ru-RU"/>
        </w:rPr>
        <w:t> </w:t>
      </w:r>
      <w:proofErr w:type="spellStart"/>
      <w:r w:rsidRPr="009349EB">
        <w:rPr>
          <w:rFonts w:ascii="Times New Roman" w:eastAsia="Times New Roman" w:hAnsi="Times New Roman" w:cs="Times New Roman"/>
          <w:sz w:val="28"/>
          <w:szCs w:val="21"/>
          <w:lang w:eastAsia="ru-RU"/>
        </w:rPr>
        <w:t>Ruler</w:t>
      </w:r>
      <w:proofErr w:type="spellEnd"/>
      <w:r w:rsidRPr="009349EB">
        <w:rPr>
          <w:rFonts w:ascii="Times New Roman" w:eastAsia="Times New Roman" w:hAnsi="Times New Roman" w:cs="Times New Roman"/>
          <w:color w:val="000000"/>
          <w:sz w:val="28"/>
          <w:szCs w:val="21"/>
          <w:lang w:eastAsia="ru-RU"/>
        </w:rPr>
        <w:t> поможет</w:t>
      </w:r>
      <w:r w:rsidRPr="00C42553">
        <w:rPr>
          <w:rFonts w:ascii="Times New Roman" w:eastAsia="Times New Roman" w:hAnsi="Times New Roman" w:cs="Times New Roman"/>
          <w:color w:val="000000"/>
          <w:sz w:val="28"/>
          <w:szCs w:val="21"/>
          <w:lang w:eastAsia="ru-RU"/>
        </w:rPr>
        <w:t xml:space="preserve"> измерить в пикселях сверстанные блоки, оценить размеры форм, шапок, логотипов, контактных данных, карточек, рубрик, </w:t>
      </w:r>
      <w:proofErr w:type="spellStart"/>
      <w:r w:rsidRPr="00C42553">
        <w:rPr>
          <w:rFonts w:ascii="Times New Roman" w:eastAsia="Times New Roman" w:hAnsi="Times New Roman" w:cs="Times New Roman"/>
          <w:color w:val="000000"/>
          <w:sz w:val="28"/>
          <w:szCs w:val="21"/>
          <w:lang w:eastAsia="ru-RU"/>
        </w:rPr>
        <w:t>виджетов</w:t>
      </w:r>
      <w:proofErr w:type="spellEnd"/>
      <w:r w:rsidRPr="00C42553">
        <w:rPr>
          <w:rFonts w:ascii="Times New Roman" w:eastAsia="Times New Roman" w:hAnsi="Times New Roman" w:cs="Times New Roman"/>
          <w:color w:val="000000"/>
          <w:sz w:val="28"/>
          <w:szCs w:val="21"/>
          <w:lang w:eastAsia="ru-RU"/>
        </w:rPr>
        <w:t xml:space="preserve"> и пр.</w:t>
      </w:r>
    </w:p>
    <w:p w:rsidR="00934305" w:rsidRDefault="00934305" w:rsidP="00C42553">
      <w:pPr>
        <w:spacing w:after="0" w:line="240" w:lineRule="auto"/>
        <w:ind w:right="-1" w:firstLine="709"/>
        <w:jc w:val="both"/>
        <w:rPr>
          <w:rFonts w:ascii="Times New Roman" w:eastAsia="Times New Roman" w:hAnsi="Times New Roman" w:cs="Times New Roman"/>
          <w:color w:val="000000"/>
          <w:sz w:val="28"/>
          <w:szCs w:val="21"/>
          <w:lang w:eastAsia="ru-RU"/>
        </w:rPr>
      </w:pPr>
    </w:p>
    <w:p w:rsidR="00934305" w:rsidRPr="002C4FB0" w:rsidRDefault="00934305" w:rsidP="00C42553">
      <w:pPr>
        <w:spacing w:after="0" w:line="240" w:lineRule="auto"/>
        <w:ind w:right="-1" w:firstLine="709"/>
        <w:jc w:val="both"/>
        <w:rPr>
          <w:rFonts w:ascii="Times New Roman" w:eastAsia="Times New Roman" w:hAnsi="Times New Roman" w:cs="Times New Roman"/>
          <w:color w:val="000000"/>
          <w:sz w:val="28"/>
          <w:szCs w:val="21"/>
          <w:lang w:eastAsia="ru-RU"/>
        </w:rPr>
      </w:pPr>
      <w:r w:rsidRPr="002C4FB0">
        <w:rPr>
          <w:rFonts w:ascii="Times New Roman" w:eastAsia="Times New Roman" w:hAnsi="Times New Roman" w:cs="Times New Roman"/>
          <w:color w:val="000000"/>
          <w:sz w:val="28"/>
          <w:szCs w:val="21"/>
          <w:lang w:eastAsia="ru-RU"/>
        </w:rPr>
        <w:t xml:space="preserve">1.14 </w:t>
      </w:r>
      <w:r w:rsidR="006556A3">
        <w:rPr>
          <w:rFonts w:ascii="Times New Roman" w:eastAsia="Times New Roman" w:hAnsi="Times New Roman" w:cs="Times New Roman"/>
          <w:color w:val="000000"/>
          <w:sz w:val="28"/>
          <w:szCs w:val="21"/>
          <w:lang w:val="en-US" w:eastAsia="ru-RU"/>
        </w:rPr>
        <w:t>MVC</w:t>
      </w:r>
      <w:r w:rsidR="006556A3" w:rsidRPr="002C4FB0">
        <w:rPr>
          <w:rFonts w:ascii="Times New Roman" w:eastAsia="Times New Roman" w:hAnsi="Times New Roman" w:cs="Times New Roman"/>
          <w:color w:val="000000"/>
          <w:sz w:val="28"/>
          <w:szCs w:val="21"/>
          <w:lang w:eastAsia="ru-RU"/>
        </w:rPr>
        <w:t xml:space="preserve"> </w:t>
      </w:r>
      <w:r w:rsidR="006556A3">
        <w:rPr>
          <w:rFonts w:ascii="Times New Roman" w:eastAsia="Times New Roman" w:hAnsi="Times New Roman" w:cs="Times New Roman"/>
          <w:color w:val="000000"/>
          <w:sz w:val="28"/>
          <w:szCs w:val="21"/>
          <w:lang w:eastAsia="ru-RU"/>
        </w:rPr>
        <w:t xml:space="preserve">во </w:t>
      </w:r>
      <w:proofErr w:type="spellStart"/>
      <w:r w:rsidR="006556A3">
        <w:rPr>
          <w:rFonts w:ascii="Times New Roman" w:eastAsia="Times New Roman" w:hAnsi="Times New Roman" w:cs="Times New Roman"/>
          <w:color w:val="000000"/>
          <w:sz w:val="28"/>
          <w:szCs w:val="21"/>
          <w:lang w:eastAsia="ru-RU"/>
        </w:rPr>
        <w:t>фреймворке</w:t>
      </w:r>
      <w:proofErr w:type="spellEnd"/>
      <w:r w:rsidR="006556A3">
        <w:rPr>
          <w:rFonts w:ascii="Times New Roman" w:eastAsia="Times New Roman" w:hAnsi="Times New Roman" w:cs="Times New Roman"/>
          <w:color w:val="000000"/>
          <w:sz w:val="28"/>
          <w:szCs w:val="21"/>
          <w:lang w:eastAsia="ru-RU"/>
        </w:rPr>
        <w:t xml:space="preserve"> </w:t>
      </w:r>
      <w:r w:rsidR="006556A3">
        <w:rPr>
          <w:rFonts w:ascii="Times New Roman" w:eastAsia="Times New Roman" w:hAnsi="Times New Roman" w:cs="Times New Roman"/>
          <w:color w:val="000000"/>
          <w:sz w:val="28"/>
          <w:szCs w:val="21"/>
          <w:lang w:val="en-US" w:eastAsia="ru-RU"/>
        </w:rPr>
        <w:t>Django</w:t>
      </w:r>
    </w:p>
    <w:p w:rsidR="006556A3" w:rsidRPr="002C4FB0" w:rsidRDefault="006556A3" w:rsidP="00C42553">
      <w:pPr>
        <w:spacing w:after="0" w:line="240" w:lineRule="auto"/>
        <w:ind w:right="-1" w:firstLine="709"/>
        <w:jc w:val="both"/>
        <w:rPr>
          <w:rFonts w:ascii="Times New Roman" w:eastAsia="Times New Roman" w:hAnsi="Times New Roman" w:cs="Times New Roman"/>
          <w:color w:val="000000"/>
          <w:sz w:val="28"/>
          <w:szCs w:val="21"/>
          <w:lang w:eastAsia="ru-RU"/>
        </w:rPr>
      </w:pPr>
    </w:p>
    <w:p w:rsidR="006556A3" w:rsidRPr="006556A3" w:rsidRDefault="006556A3" w:rsidP="006556A3">
      <w:pPr>
        <w:spacing w:after="0" w:line="240" w:lineRule="auto"/>
        <w:ind w:right="-1" w:firstLine="709"/>
        <w:jc w:val="both"/>
        <w:rPr>
          <w:rFonts w:ascii="Times New Roman" w:eastAsia="Times New Roman" w:hAnsi="Times New Roman" w:cs="Times New Roman"/>
          <w:color w:val="000000"/>
          <w:sz w:val="28"/>
          <w:szCs w:val="21"/>
          <w:lang w:eastAsia="ru-RU"/>
        </w:rPr>
      </w:pP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 это </w:t>
      </w:r>
      <w:proofErr w:type="spellStart"/>
      <w:r w:rsidRPr="006556A3">
        <w:rPr>
          <w:rFonts w:ascii="Times New Roman" w:eastAsia="Times New Roman" w:hAnsi="Times New Roman" w:cs="Times New Roman"/>
          <w:color w:val="000000"/>
          <w:sz w:val="28"/>
          <w:szCs w:val="21"/>
          <w:lang w:eastAsia="ru-RU"/>
        </w:rPr>
        <w:t>фреймворк</w:t>
      </w:r>
      <w:proofErr w:type="spellEnd"/>
      <w:r w:rsidRPr="006556A3">
        <w:rPr>
          <w:rFonts w:ascii="Times New Roman" w:eastAsia="Times New Roman" w:hAnsi="Times New Roman" w:cs="Times New Roman"/>
          <w:color w:val="000000"/>
          <w:sz w:val="28"/>
          <w:szCs w:val="21"/>
          <w:lang w:eastAsia="ru-RU"/>
        </w:rPr>
        <w:t xml:space="preserve"> для создания веб-приложений с помощью языка программирования </w:t>
      </w:r>
      <w:r w:rsidRPr="006556A3">
        <w:rPr>
          <w:rFonts w:ascii="Times New Roman" w:eastAsia="Times New Roman" w:hAnsi="Times New Roman" w:cs="Times New Roman"/>
          <w:color w:val="000000"/>
          <w:sz w:val="28"/>
          <w:szCs w:val="21"/>
          <w:lang w:val="en-US" w:eastAsia="ru-RU"/>
        </w:rPr>
        <w:t>Python</w:t>
      </w:r>
      <w:r>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был создан в 2005 году, когда веб-разработчики из газеты </w:t>
      </w:r>
      <w:r w:rsidRPr="006556A3">
        <w:rPr>
          <w:rFonts w:ascii="Times New Roman" w:eastAsia="Times New Roman" w:hAnsi="Times New Roman" w:cs="Times New Roman"/>
          <w:color w:val="000000"/>
          <w:sz w:val="28"/>
          <w:szCs w:val="21"/>
          <w:lang w:val="en-US" w:eastAsia="ru-RU"/>
        </w:rPr>
        <w:t>Lawrence</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Journal</w:t>
      </w:r>
      <w:r w:rsidRPr="006556A3">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val="en-US" w:eastAsia="ru-RU"/>
        </w:rPr>
        <w:t>World</w:t>
      </w:r>
      <w:r w:rsidRPr="006556A3">
        <w:rPr>
          <w:rFonts w:ascii="Times New Roman" w:eastAsia="Times New Roman" w:hAnsi="Times New Roman" w:cs="Times New Roman"/>
          <w:color w:val="000000"/>
          <w:sz w:val="28"/>
          <w:szCs w:val="21"/>
          <w:lang w:eastAsia="ru-RU"/>
        </w:rPr>
        <w:t xml:space="preserve"> стали использовать </w:t>
      </w:r>
      <w:r w:rsidRPr="006556A3">
        <w:rPr>
          <w:rFonts w:ascii="Times New Roman" w:eastAsia="Times New Roman" w:hAnsi="Times New Roman" w:cs="Times New Roman"/>
          <w:color w:val="000000"/>
          <w:sz w:val="28"/>
          <w:szCs w:val="21"/>
          <w:lang w:val="en-US" w:eastAsia="ru-RU"/>
        </w:rPr>
        <w:t>Python</w:t>
      </w:r>
      <w:r w:rsidRPr="006556A3">
        <w:rPr>
          <w:rFonts w:ascii="Times New Roman" w:eastAsia="Times New Roman" w:hAnsi="Times New Roman" w:cs="Times New Roman"/>
          <w:color w:val="000000"/>
          <w:sz w:val="28"/>
          <w:szCs w:val="21"/>
          <w:lang w:eastAsia="ru-RU"/>
        </w:rPr>
        <w:t xml:space="preserve"> в качестве языка для создания веб-сайтов. А в 2008 году вышел публичный первый релиз </w:t>
      </w:r>
      <w:proofErr w:type="spellStart"/>
      <w:r w:rsidRPr="006556A3">
        <w:rPr>
          <w:rFonts w:ascii="Times New Roman" w:eastAsia="Times New Roman" w:hAnsi="Times New Roman" w:cs="Times New Roman"/>
          <w:color w:val="000000"/>
          <w:sz w:val="28"/>
          <w:szCs w:val="21"/>
          <w:lang w:eastAsia="ru-RU"/>
        </w:rPr>
        <w:t>фреймворка</w:t>
      </w:r>
      <w:proofErr w:type="spellEnd"/>
      <w:r w:rsidRPr="006556A3">
        <w:rPr>
          <w:rFonts w:ascii="Times New Roman" w:eastAsia="Times New Roman" w:hAnsi="Times New Roman" w:cs="Times New Roman"/>
          <w:color w:val="000000"/>
          <w:sz w:val="28"/>
          <w:szCs w:val="21"/>
          <w:lang w:eastAsia="ru-RU"/>
        </w:rPr>
        <w:t xml:space="preserve">. На сегодняшний день он продолжает развиваться. Так, текущей версией </w:t>
      </w:r>
      <w:proofErr w:type="spellStart"/>
      <w:r w:rsidRPr="006556A3">
        <w:rPr>
          <w:rFonts w:ascii="Times New Roman" w:eastAsia="Times New Roman" w:hAnsi="Times New Roman" w:cs="Times New Roman"/>
          <w:color w:val="000000"/>
          <w:sz w:val="28"/>
          <w:szCs w:val="21"/>
          <w:lang w:eastAsia="ru-RU"/>
        </w:rPr>
        <w:t>фреймворка</w:t>
      </w:r>
      <w:proofErr w:type="spellEnd"/>
      <w:r w:rsidRPr="006556A3">
        <w:rPr>
          <w:rFonts w:ascii="Times New Roman" w:eastAsia="Times New Roman" w:hAnsi="Times New Roman" w:cs="Times New Roman"/>
          <w:color w:val="000000"/>
          <w:sz w:val="28"/>
          <w:szCs w:val="21"/>
          <w:lang w:eastAsia="ru-RU"/>
        </w:rPr>
        <w:t xml:space="preserve"> на момент написания этой статьи является версия 4.0, которая вышла в декабре 2021 года. Ну и так</w:t>
      </w:r>
      <w:r>
        <w:rPr>
          <w:rFonts w:ascii="Times New Roman" w:eastAsia="Times New Roman" w:hAnsi="Times New Roman" w:cs="Times New Roman"/>
          <w:color w:val="000000"/>
          <w:sz w:val="28"/>
          <w:szCs w:val="21"/>
          <w:lang w:eastAsia="ru-RU"/>
        </w:rPr>
        <w:t xml:space="preserve">же постоянно выходят </w:t>
      </w:r>
      <w:proofErr w:type="spellStart"/>
      <w:r>
        <w:rPr>
          <w:rFonts w:ascii="Times New Roman" w:eastAsia="Times New Roman" w:hAnsi="Times New Roman" w:cs="Times New Roman"/>
          <w:color w:val="000000"/>
          <w:sz w:val="28"/>
          <w:szCs w:val="21"/>
          <w:lang w:eastAsia="ru-RU"/>
        </w:rPr>
        <w:t>подверсии</w:t>
      </w:r>
      <w:proofErr w:type="spellEnd"/>
      <w:r>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довольно популярен. Он используется на многих сайтах, в том числе таких, как </w:t>
      </w:r>
      <w:r w:rsidRPr="006556A3">
        <w:rPr>
          <w:rFonts w:ascii="Times New Roman" w:eastAsia="Times New Roman" w:hAnsi="Times New Roman" w:cs="Times New Roman"/>
          <w:color w:val="000000"/>
          <w:sz w:val="28"/>
          <w:szCs w:val="21"/>
          <w:lang w:val="en-US" w:eastAsia="ru-RU"/>
        </w:rPr>
        <w:t>Pinterest</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PBS</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Instagram</w:t>
      </w:r>
      <w:r w:rsidRPr="006556A3">
        <w:rPr>
          <w:rFonts w:ascii="Times New Roman" w:eastAsia="Times New Roman" w:hAnsi="Times New Roman" w:cs="Times New Roman"/>
          <w:color w:val="000000"/>
          <w:sz w:val="28"/>
          <w:szCs w:val="21"/>
          <w:lang w:eastAsia="ru-RU"/>
        </w:rPr>
        <w:t xml:space="preserve">, </w:t>
      </w:r>
      <w:proofErr w:type="spellStart"/>
      <w:r w:rsidRPr="006556A3">
        <w:rPr>
          <w:rFonts w:ascii="Times New Roman" w:eastAsia="Times New Roman" w:hAnsi="Times New Roman" w:cs="Times New Roman"/>
          <w:color w:val="000000"/>
          <w:sz w:val="28"/>
          <w:szCs w:val="21"/>
          <w:lang w:val="en-US" w:eastAsia="ru-RU"/>
        </w:rPr>
        <w:t>BitBucket</w:t>
      </w:r>
      <w:proofErr w:type="spellEnd"/>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Washington</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Times</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Mozilla</w:t>
      </w:r>
      <w:r>
        <w:rPr>
          <w:rFonts w:ascii="Times New Roman" w:eastAsia="Times New Roman" w:hAnsi="Times New Roman" w:cs="Times New Roman"/>
          <w:color w:val="000000"/>
          <w:sz w:val="28"/>
          <w:szCs w:val="21"/>
          <w:lang w:eastAsia="ru-RU"/>
        </w:rPr>
        <w:t xml:space="preserve"> и многих других.</w:t>
      </w:r>
      <w:r w:rsidRPr="006556A3">
        <w:rPr>
          <w:rFonts w:ascii="Times New Roman" w:eastAsia="Times New Roman" w:hAnsi="Times New Roman" w:cs="Times New Roman"/>
          <w:color w:val="000000"/>
          <w:sz w:val="28"/>
          <w:szCs w:val="21"/>
          <w:lang w:eastAsia="ru-RU"/>
        </w:rPr>
        <w:t xml:space="preserve"> Фреймворк является бесплатным. Он развивается как </w:t>
      </w:r>
      <w:r w:rsidRPr="006556A3">
        <w:rPr>
          <w:rFonts w:ascii="Times New Roman" w:eastAsia="Times New Roman" w:hAnsi="Times New Roman" w:cs="Times New Roman"/>
          <w:color w:val="000000"/>
          <w:sz w:val="28"/>
          <w:szCs w:val="21"/>
          <w:lang w:val="en-US" w:eastAsia="ru-RU"/>
        </w:rPr>
        <w:t>open</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source</w:t>
      </w:r>
      <w:r w:rsidRPr="006556A3">
        <w:rPr>
          <w:rFonts w:ascii="Times New Roman" w:eastAsia="Times New Roman" w:hAnsi="Times New Roman" w:cs="Times New Roman"/>
          <w:color w:val="000000"/>
          <w:sz w:val="28"/>
          <w:szCs w:val="21"/>
          <w:lang w:eastAsia="ru-RU"/>
        </w:rPr>
        <w:t xml:space="preserve">, его исходный код открыт, его можно найти </w:t>
      </w:r>
      <w:proofErr w:type="spellStart"/>
      <w:r w:rsidRPr="006556A3">
        <w:rPr>
          <w:rFonts w:ascii="Times New Roman" w:eastAsia="Times New Roman" w:hAnsi="Times New Roman" w:cs="Times New Roman"/>
          <w:color w:val="000000"/>
          <w:sz w:val="28"/>
          <w:szCs w:val="21"/>
          <w:lang w:eastAsia="ru-RU"/>
        </w:rPr>
        <w:t>репозитории</w:t>
      </w:r>
      <w:proofErr w:type="spellEnd"/>
      <w:r w:rsidRPr="006556A3">
        <w:rPr>
          <w:rFonts w:ascii="Times New Roman" w:eastAsia="Times New Roman" w:hAnsi="Times New Roman" w:cs="Times New Roman"/>
          <w:color w:val="000000"/>
          <w:sz w:val="28"/>
          <w:szCs w:val="21"/>
          <w:lang w:eastAsia="ru-RU"/>
        </w:rPr>
        <w:t xml:space="preserve"> на </w:t>
      </w:r>
      <w:proofErr w:type="spellStart"/>
      <w:r w:rsidRPr="006556A3">
        <w:rPr>
          <w:rFonts w:ascii="Times New Roman" w:eastAsia="Times New Roman" w:hAnsi="Times New Roman" w:cs="Times New Roman"/>
          <w:color w:val="000000"/>
          <w:sz w:val="28"/>
          <w:szCs w:val="21"/>
          <w:lang w:val="en-US" w:eastAsia="ru-RU"/>
        </w:rPr>
        <w:t>githube</w:t>
      </w:r>
      <w:proofErr w:type="spellEnd"/>
      <w:r>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eastAsia="ru-RU"/>
        </w:rPr>
        <w:t xml:space="preserve"> На </w:t>
      </w: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можно создавать широкий диапазон веб-приложений: от небольших персональных сайтов до высокона</w:t>
      </w:r>
      <w:r>
        <w:rPr>
          <w:rFonts w:ascii="Times New Roman" w:eastAsia="Times New Roman" w:hAnsi="Times New Roman" w:cs="Times New Roman"/>
          <w:color w:val="000000"/>
          <w:sz w:val="28"/>
          <w:szCs w:val="21"/>
          <w:lang w:eastAsia="ru-RU"/>
        </w:rPr>
        <w:t>груженных сложных веб-сервисов.</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по умолчанию предлагает готовую функциональность для ряда распространенных задач, например, систему аутентификации, генерацию карт сайта и т.д., благодаря чему нам можно не изобретать велосипед и достаточн</w:t>
      </w:r>
      <w:r>
        <w:rPr>
          <w:rFonts w:ascii="Times New Roman" w:eastAsia="Times New Roman" w:hAnsi="Times New Roman" w:cs="Times New Roman"/>
          <w:color w:val="000000"/>
          <w:sz w:val="28"/>
          <w:szCs w:val="21"/>
          <w:lang w:eastAsia="ru-RU"/>
        </w:rPr>
        <w:t>о взять уже готовые компоненты.</w:t>
      </w:r>
      <w:r w:rsidRPr="006556A3">
        <w:rPr>
          <w:rFonts w:ascii="Times New Roman" w:eastAsia="Times New Roman" w:hAnsi="Times New Roman" w:cs="Times New Roman"/>
          <w:color w:val="000000"/>
          <w:sz w:val="28"/>
          <w:szCs w:val="21"/>
          <w:lang w:eastAsia="ru-RU"/>
        </w:rPr>
        <w:t xml:space="preserve"> В </w:t>
      </w: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большое внимание уделяется безопасности, благодаря чему </w:t>
      </w:r>
      <w:proofErr w:type="spellStart"/>
      <w:r w:rsidRPr="006556A3">
        <w:rPr>
          <w:rFonts w:ascii="Times New Roman" w:eastAsia="Times New Roman" w:hAnsi="Times New Roman" w:cs="Times New Roman"/>
          <w:color w:val="000000"/>
          <w:sz w:val="28"/>
          <w:szCs w:val="21"/>
          <w:lang w:eastAsia="ru-RU"/>
        </w:rPr>
        <w:t>фреймворк</w:t>
      </w:r>
      <w:proofErr w:type="spellEnd"/>
      <w:r w:rsidRPr="006556A3">
        <w:rPr>
          <w:rFonts w:ascii="Times New Roman" w:eastAsia="Times New Roman" w:hAnsi="Times New Roman" w:cs="Times New Roman"/>
          <w:color w:val="000000"/>
          <w:sz w:val="28"/>
          <w:szCs w:val="21"/>
          <w:lang w:eastAsia="ru-RU"/>
        </w:rPr>
        <w:t xml:space="preserve"> помогает разработчикам избежать многих распространенных проблем в системе безопасности, например, </w:t>
      </w:r>
      <w:proofErr w:type="spellStart"/>
      <w:r w:rsidRPr="006556A3">
        <w:rPr>
          <w:rFonts w:ascii="Times New Roman" w:eastAsia="Times New Roman" w:hAnsi="Times New Roman" w:cs="Times New Roman"/>
          <w:color w:val="000000"/>
          <w:sz w:val="28"/>
          <w:szCs w:val="21"/>
          <w:lang w:val="en-US" w:eastAsia="ru-RU"/>
        </w:rPr>
        <w:t>sql</w:t>
      </w:r>
      <w:proofErr w:type="spellEnd"/>
      <w:r w:rsidRPr="006556A3">
        <w:rPr>
          <w:rFonts w:ascii="Times New Roman" w:eastAsia="Times New Roman" w:hAnsi="Times New Roman" w:cs="Times New Roman"/>
          <w:color w:val="000000"/>
          <w:sz w:val="28"/>
          <w:szCs w:val="21"/>
          <w:lang w:eastAsia="ru-RU"/>
        </w:rPr>
        <w:t xml:space="preserve">-инъекций. Фреймворк </w:t>
      </w: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реализует архитектурный паттерн </w:t>
      </w:r>
      <w:r w:rsidRPr="006556A3">
        <w:rPr>
          <w:rFonts w:ascii="Times New Roman" w:eastAsia="Times New Roman" w:hAnsi="Times New Roman" w:cs="Times New Roman"/>
          <w:color w:val="000000"/>
          <w:sz w:val="28"/>
          <w:szCs w:val="21"/>
          <w:lang w:val="en-US" w:eastAsia="ru-RU"/>
        </w:rPr>
        <w:t>Model</w:t>
      </w:r>
      <w:r w:rsidRPr="006556A3">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val="en-US" w:eastAsia="ru-RU"/>
        </w:rPr>
        <w:t>View</w:t>
      </w:r>
      <w:r w:rsidRPr="006556A3">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val="en-US" w:eastAsia="ru-RU"/>
        </w:rPr>
        <w:t>Template</w:t>
      </w:r>
      <w:r w:rsidRPr="006556A3">
        <w:rPr>
          <w:rFonts w:ascii="Times New Roman" w:eastAsia="Times New Roman" w:hAnsi="Times New Roman" w:cs="Times New Roman"/>
          <w:color w:val="000000"/>
          <w:sz w:val="28"/>
          <w:szCs w:val="21"/>
          <w:lang w:eastAsia="ru-RU"/>
        </w:rPr>
        <w:t xml:space="preserve"> или сокращенно </w:t>
      </w:r>
      <w:r w:rsidRPr="006556A3">
        <w:rPr>
          <w:rFonts w:ascii="Times New Roman" w:eastAsia="Times New Roman" w:hAnsi="Times New Roman" w:cs="Times New Roman"/>
          <w:color w:val="000000"/>
          <w:sz w:val="28"/>
          <w:szCs w:val="21"/>
          <w:lang w:val="en-US" w:eastAsia="ru-RU"/>
        </w:rPr>
        <w:t>MVT</w:t>
      </w:r>
      <w:r w:rsidRPr="006556A3">
        <w:rPr>
          <w:rFonts w:ascii="Times New Roman" w:eastAsia="Times New Roman" w:hAnsi="Times New Roman" w:cs="Times New Roman"/>
          <w:color w:val="000000"/>
          <w:sz w:val="28"/>
          <w:szCs w:val="21"/>
          <w:lang w:eastAsia="ru-RU"/>
        </w:rPr>
        <w:t xml:space="preserve">, который по факту является модификацией </w:t>
      </w:r>
      <w:proofErr w:type="spellStart"/>
      <w:r w:rsidRPr="006556A3">
        <w:rPr>
          <w:rFonts w:ascii="Times New Roman" w:eastAsia="Times New Roman" w:hAnsi="Times New Roman" w:cs="Times New Roman"/>
          <w:color w:val="000000"/>
          <w:sz w:val="28"/>
          <w:szCs w:val="21"/>
          <w:lang w:eastAsia="ru-RU"/>
        </w:rPr>
        <w:t>распростаненного</w:t>
      </w:r>
      <w:proofErr w:type="spellEnd"/>
      <w:r w:rsidRPr="006556A3">
        <w:rPr>
          <w:rFonts w:ascii="Times New Roman" w:eastAsia="Times New Roman" w:hAnsi="Times New Roman" w:cs="Times New Roman"/>
          <w:color w:val="000000"/>
          <w:sz w:val="28"/>
          <w:szCs w:val="21"/>
          <w:lang w:eastAsia="ru-RU"/>
        </w:rPr>
        <w:t xml:space="preserve"> в веб-программировании паттерна </w:t>
      </w:r>
      <w:r w:rsidRPr="006556A3">
        <w:rPr>
          <w:rFonts w:ascii="Times New Roman" w:eastAsia="Times New Roman" w:hAnsi="Times New Roman" w:cs="Times New Roman"/>
          <w:color w:val="000000"/>
          <w:sz w:val="28"/>
          <w:szCs w:val="21"/>
          <w:lang w:val="en-US" w:eastAsia="ru-RU"/>
        </w:rPr>
        <w:t>MVC</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Model</w:t>
      </w:r>
      <w:r w:rsidRPr="006556A3">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val="en-US" w:eastAsia="ru-RU"/>
        </w:rPr>
        <w:t>View</w:t>
      </w:r>
      <w:r w:rsidRPr="006556A3">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val="en-US" w:eastAsia="ru-RU"/>
        </w:rPr>
        <w:t>Controller</w:t>
      </w:r>
      <w:r>
        <w:rPr>
          <w:rFonts w:ascii="Times New Roman" w:eastAsia="Times New Roman" w:hAnsi="Times New Roman" w:cs="Times New Roman"/>
          <w:color w:val="000000"/>
          <w:sz w:val="28"/>
          <w:szCs w:val="21"/>
          <w:lang w:eastAsia="ru-RU"/>
        </w:rPr>
        <w:t>).</w:t>
      </w:r>
      <w:r w:rsidRPr="006556A3">
        <w:rPr>
          <w:rFonts w:ascii="Times New Roman" w:eastAsia="Times New Roman" w:hAnsi="Times New Roman" w:cs="Times New Roman"/>
          <w:color w:val="000000"/>
          <w:sz w:val="28"/>
          <w:szCs w:val="21"/>
          <w:lang w:eastAsia="ru-RU"/>
        </w:rPr>
        <w:t xml:space="preserve"> Схематично мы можем представить архитектуру </w:t>
      </w:r>
      <w:r w:rsidRPr="006556A3">
        <w:rPr>
          <w:rFonts w:ascii="Times New Roman" w:eastAsia="Times New Roman" w:hAnsi="Times New Roman" w:cs="Times New Roman"/>
          <w:color w:val="000000"/>
          <w:sz w:val="28"/>
          <w:szCs w:val="21"/>
          <w:lang w:val="en-US" w:eastAsia="ru-RU"/>
        </w:rPr>
        <w:t>MVT</w:t>
      </w:r>
      <w:r w:rsidRPr="006556A3">
        <w:rPr>
          <w:rFonts w:ascii="Times New Roman" w:eastAsia="Times New Roman" w:hAnsi="Times New Roman" w:cs="Times New Roman"/>
          <w:color w:val="000000"/>
          <w:sz w:val="28"/>
          <w:szCs w:val="21"/>
          <w:lang w:eastAsia="ru-RU"/>
        </w:rPr>
        <w:t xml:space="preserve"> в </w:t>
      </w:r>
      <w:r w:rsidRPr="006556A3">
        <w:rPr>
          <w:rFonts w:ascii="Times New Roman" w:eastAsia="Times New Roman" w:hAnsi="Times New Roman" w:cs="Times New Roman"/>
          <w:color w:val="000000"/>
          <w:sz w:val="28"/>
          <w:szCs w:val="21"/>
          <w:lang w:val="en-US" w:eastAsia="ru-RU"/>
        </w:rPr>
        <w:t>Django</w:t>
      </w:r>
      <w:r w:rsidRPr="006556A3">
        <w:rPr>
          <w:rFonts w:ascii="Times New Roman" w:eastAsia="Times New Roman" w:hAnsi="Times New Roman" w:cs="Times New Roman"/>
          <w:color w:val="000000"/>
          <w:sz w:val="28"/>
          <w:szCs w:val="21"/>
          <w:lang w:eastAsia="ru-RU"/>
        </w:rPr>
        <w:t xml:space="preserve"> следующим образом:</w:t>
      </w:r>
    </w:p>
    <w:p w:rsidR="006556A3" w:rsidRPr="006556A3" w:rsidRDefault="006556A3" w:rsidP="006556A3">
      <w:pPr>
        <w:spacing w:after="0" w:line="240" w:lineRule="auto"/>
        <w:ind w:right="-1" w:firstLine="709"/>
        <w:jc w:val="both"/>
        <w:rPr>
          <w:rFonts w:ascii="Times New Roman" w:eastAsia="Times New Roman" w:hAnsi="Times New Roman" w:cs="Times New Roman"/>
          <w:color w:val="000000"/>
          <w:sz w:val="28"/>
          <w:szCs w:val="21"/>
          <w:lang w:eastAsia="ru-RU"/>
        </w:rPr>
      </w:pP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URL</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dispatcher</w:t>
      </w:r>
      <w:r>
        <w:rPr>
          <w:rFonts w:ascii="Times New Roman" w:eastAsia="Times New Roman" w:hAnsi="Times New Roman" w:cs="Times New Roman"/>
          <w:color w:val="000000"/>
          <w:sz w:val="28"/>
          <w:szCs w:val="21"/>
          <w:lang w:eastAsia="ru-RU"/>
        </w:rPr>
        <w:t>: при получении</w:t>
      </w:r>
      <w:r w:rsidRPr="006556A3">
        <w:rPr>
          <w:rFonts w:ascii="Times New Roman" w:eastAsia="Times New Roman" w:hAnsi="Times New Roman" w:cs="Times New Roman"/>
          <w:color w:val="000000"/>
          <w:sz w:val="28"/>
          <w:szCs w:val="21"/>
          <w:lang w:eastAsia="ru-RU"/>
        </w:rPr>
        <w:t xml:space="preserve"> запроса на основании запрошенного адреса </w:t>
      </w:r>
      <w:r w:rsidRPr="006556A3">
        <w:rPr>
          <w:rFonts w:ascii="Times New Roman" w:eastAsia="Times New Roman" w:hAnsi="Times New Roman" w:cs="Times New Roman"/>
          <w:color w:val="000000"/>
          <w:sz w:val="28"/>
          <w:szCs w:val="21"/>
          <w:lang w:val="en-US" w:eastAsia="ru-RU"/>
        </w:rPr>
        <w:t>URL</w:t>
      </w:r>
      <w:r w:rsidRPr="006556A3">
        <w:rPr>
          <w:rFonts w:ascii="Times New Roman" w:eastAsia="Times New Roman" w:hAnsi="Times New Roman" w:cs="Times New Roman"/>
          <w:color w:val="000000"/>
          <w:sz w:val="28"/>
          <w:szCs w:val="21"/>
          <w:lang w:eastAsia="ru-RU"/>
        </w:rPr>
        <w:t xml:space="preserve"> определяет, какой ресурс дол</w:t>
      </w:r>
      <w:r>
        <w:rPr>
          <w:rFonts w:ascii="Times New Roman" w:eastAsia="Times New Roman" w:hAnsi="Times New Roman" w:cs="Times New Roman"/>
          <w:color w:val="000000"/>
          <w:sz w:val="28"/>
          <w:szCs w:val="21"/>
          <w:lang w:eastAsia="ru-RU"/>
        </w:rPr>
        <w:t>жен обрабатывать данный запрос.</w:t>
      </w:r>
    </w:p>
    <w:p w:rsidR="006556A3" w:rsidRPr="006556A3" w:rsidRDefault="006556A3" w:rsidP="006556A3">
      <w:pPr>
        <w:spacing w:after="0" w:line="240" w:lineRule="auto"/>
        <w:ind w:right="-1" w:firstLine="709"/>
        <w:jc w:val="both"/>
        <w:rPr>
          <w:rFonts w:ascii="Times New Roman" w:eastAsia="Times New Roman" w:hAnsi="Times New Roman" w:cs="Times New Roman"/>
          <w:color w:val="000000"/>
          <w:sz w:val="28"/>
          <w:szCs w:val="21"/>
          <w:lang w:eastAsia="ru-RU"/>
        </w:rPr>
      </w:pP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View</w:t>
      </w:r>
      <w:r w:rsidRPr="006556A3">
        <w:rPr>
          <w:rFonts w:ascii="Times New Roman" w:eastAsia="Times New Roman" w:hAnsi="Times New Roman" w:cs="Times New Roman"/>
          <w:color w:val="000000"/>
          <w:sz w:val="28"/>
          <w:szCs w:val="21"/>
          <w:lang w:eastAsia="ru-RU"/>
        </w:rPr>
        <w:t xml:space="preserve">: получает запрос, обрабатывает его и отправляет в ответ пользователю некоторый ответ. Если для обработки запроса необходимо обращение к модели и базе данных, то </w:t>
      </w:r>
      <w:r w:rsidRPr="006556A3">
        <w:rPr>
          <w:rFonts w:ascii="Times New Roman" w:eastAsia="Times New Roman" w:hAnsi="Times New Roman" w:cs="Times New Roman"/>
          <w:color w:val="000000"/>
          <w:sz w:val="28"/>
          <w:szCs w:val="21"/>
          <w:lang w:val="en-US" w:eastAsia="ru-RU"/>
        </w:rPr>
        <w:t>View</w:t>
      </w:r>
      <w:r w:rsidRPr="006556A3">
        <w:rPr>
          <w:rFonts w:ascii="Times New Roman" w:eastAsia="Times New Roman" w:hAnsi="Times New Roman" w:cs="Times New Roman"/>
          <w:color w:val="000000"/>
          <w:sz w:val="28"/>
          <w:szCs w:val="21"/>
          <w:lang w:eastAsia="ru-RU"/>
        </w:rPr>
        <w:t xml:space="preserve"> взаимодействует с ними. Для создания ответа может применять </w:t>
      </w:r>
      <w:r w:rsidRPr="006556A3">
        <w:rPr>
          <w:rFonts w:ascii="Times New Roman" w:eastAsia="Times New Roman" w:hAnsi="Times New Roman" w:cs="Times New Roman"/>
          <w:color w:val="000000"/>
          <w:sz w:val="28"/>
          <w:szCs w:val="21"/>
          <w:lang w:val="en-US" w:eastAsia="ru-RU"/>
        </w:rPr>
        <w:t>Template</w:t>
      </w:r>
      <w:r w:rsidRPr="006556A3">
        <w:rPr>
          <w:rFonts w:ascii="Times New Roman" w:eastAsia="Times New Roman" w:hAnsi="Times New Roman" w:cs="Times New Roman"/>
          <w:color w:val="000000"/>
          <w:sz w:val="28"/>
          <w:szCs w:val="21"/>
          <w:lang w:eastAsia="ru-RU"/>
        </w:rPr>
        <w:t xml:space="preserve"> или шаблоны. В архитектуре </w:t>
      </w:r>
      <w:r w:rsidRPr="006556A3">
        <w:rPr>
          <w:rFonts w:ascii="Times New Roman" w:eastAsia="Times New Roman" w:hAnsi="Times New Roman" w:cs="Times New Roman"/>
          <w:color w:val="000000"/>
          <w:sz w:val="28"/>
          <w:szCs w:val="21"/>
          <w:lang w:val="en-US" w:eastAsia="ru-RU"/>
        </w:rPr>
        <w:t>MVC</w:t>
      </w:r>
      <w:r w:rsidRPr="006556A3">
        <w:rPr>
          <w:rFonts w:ascii="Times New Roman" w:eastAsia="Times New Roman" w:hAnsi="Times New Roman" w:cs="Times New Roman"/>
          <w:color w:val="000000"/>
          <w:sz w:val="28"/>
          <w:szCs w:val="21"/>
          <w:lang w:eastAsia="ru-RU"/>
        </w:rPr>
        <w:t xml:space="preserve"> этому компоненту соответствуют кон</w:t>
      </w:r>
      <w:r>
        <w:rPr>
          <w:rFonts w:ascii="Times New Roman" w:eastAsia="Times New Roman" w:hAnsi="Times New Roman" w:cs="Times New Roman"/>
          <w:color w:val="000000"/>
          <w:sz w:val="28"/>
          <w:szCs w:val="21"/>
          <w:lang w:eastAsia="ru-RU"/>
        </w:rPr>
        <w:t>троллеры (но не представления).</w:t>
      </w:r>
    </w:p>
    <w:p w:rsidR="006556A3" w:rsidRPr="006556A3" w:rsidRDefault="006556A3" w:rsidP="006556A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Model</w:t>
      </w:r>
      <w:r w:rsidRPr="006556A3">
        <w:rPr>
          <w:rFonts w:ascii="Times New Roman" w:eastAsia="Times New Roman" w:hAnsi="Times New Roman" w:cs="Times New Roman"/>
          <w:color w:val="000000"/>
          <w:sz w:val="28"/>
          <w:szCs w:val="21"/>
          <w:lang w:eastAsia="ru-RU"/>
        </w:rPr>
        <w:t>: описывает данные, используемые в приложении. Отдельные классы, как правило, соотве</w:t>
      </w:r>
      <w:r>
        <w:rPr>
          <w:rFonts w:ascii="Times New Roman" w:eastAsia="Times New Roman" w:hAnsi="Times New Roman" w:cs="Times New Roman"/>
          <w:color w:val="000000"/>
          <w:sz w:val="28"/>
          <w:szCs w:val="21"/>
          <w:lang w:eastAsia="ru-RU"/>
        </w:rPr>
        <w:t>тствуют таблицам в базе данных.</w:t>
      </w:r>
    </w:p>
    <w:p w:rsidR="006556A3" w:rsidRPr="006556A3" w:rsidRDefault="006556A3" w:rsidP="006556A3">
      <w:pPr>
        <w:spacing w:after="0" w:line="240" w:lineRule="auto"/>
        <w:ind w:right="-1" w:firstLine="709"/>
        <w:jc w:val="both"/>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Template</w:t>
      </w:r>
      <w:r w:rsidRPr="006556A3">
        <w:rPr>
          <w:rFonts w:ascii="Times New Roman" w:eastAsia="Times New Roman" w:hAnsi="Times New Roman" w:cs="Times New Roman"/>
          <w:color w:val="000000"/>
          <w:sz w:val="28"/>
          <w:szCs w:val="21"/>
          <w:lang w:eastAsia="ru-RU"/>
        </w:rPr>
        <w:t xml:space="preserve">: представляет логику представления в виде сгенерированной разметки </w:t>
      </w:r>
      <w:r w:rsidRPr="006556A3">
        <w:rPr>
          <w:rFonts w:ascii="Times New Roman" w:eastAsia="Times New Roman" w:hAnsi="Times New Roman" w:cs="Times New Roman"/>
          <w:color w:val="000000"/>
          <w:sz w:val="28"/>
          <w:szCs w:val="21"/>
          <w:lang w:val="en-US" w:eastAsia="ru-RU"/>
        </w:rPr>
        <w:t>html</w:t>
      </w:r>
      <w:r w:rsidRPr="006556A3">
        <w:rPr>
          <w:rFonts w:ascii="Times New Roman" w:eastAsia="Times New Roman" w:hAnsi="Times New Roman" w:cs="Times New Roman"/>
          <w:color w:val="000000"/>
          <w:sz w:val="28"/>
          <w:szCs w:val="21"/>
          <w:lang w:eastAsia="ru-RU"/>
        </w:rPr>
        <w:t xml:space="preserve">. В </w:t>
      </w:r>
      <w:r w:rsidRPr="006556A3">
        <w:rPr>
          <w:rFonts w:ascii="Times New Roman" w:eastAsia="Times New Roman" w:hAnsi="Times New Roman" w:cs="Times New Roman"/>
          <w:color w:val="000000"/>
          <w:sz w:val="28"/>
          <w:szCs w:val="21"/>
          <w:lang w:val="en-US" w:eastAsia="ru-RU"/>
        </w:rPr>
        <w:t>MVC</w:t>
      </w:r>
      <w:r w:rsidRPr="006556A3">
        <w:rPr>
          <w:rFonts w:ascii="Times New Roman" w:eastAsia="Times New Roman" w:hAnsi="Times New Roman" w:cs="Times New Roman"/>
          <w:color w:val="000000"/>
          <w:sz w:val="28"/>
          <w:szCs w:val="21"/>
          <w:lang w:eastAsia="ru-RU"/>
        </w:rPr>
        <w:t xml:space="preserve"> этому компоненту соответствует </w:t>
      </w:r>
      <w:r w:rsidRPr="006556A3">
        <w:rPr>
          <w:rFonts w:ascii="Times New Roman" w:eastAsia="Times New Roman" w:hAnsi="Times New Roman" w:cs="Times New Roman"/>
          <w:color w:val="000000"/>
          <w:sz w:val="28"/>
          <w:szCs w:val="21"/>
          <w:lang w:val="en-US" w:eastAsia="ru-RU"/>
        </w:rPr>
        <w:t>View</w:t>
      </w:r>
      <w:r w:rsidRPr="006556A3">
        <w:rPr>
          <w:rFonts w:ascii="Times New Roman" w:eastAsia="Times New Roman" w:hAnsi="Times New Roman" w:cs="Times New Roman"/>
          <w:color w:val="000000"/>
          <w:sz w:val="28"/>
          <w:szCs w:val="21"/>
          <w:lang w:eastAsia="ru-RU"/>
        </w:rPr>
        <w:t>, то есть представления.</w:t>
      </w:r>
    </w:p>
    <w:p w:rsidR="006556A3" w:rsidRDefault="006556A3" w:rsidP="006556A3">
      <w:pPr>
        <w:spacing w:after="0" w:line="240" w:lineRule="auto"/>
        <w:ind w:right="-1" w:firstLine="709"/>
        <w:jc w:val="center"/>
        <w:rPr>
          <w:rFonts w:ascii="Times New Roman" w:eastAsia="Times New Roman" w:hAnsi="Times New Roman" w:cs="Times New Roman"/>
          <w:color w:val="000000"/>
          <w:sz w:val="28"/>
          <w:szCs w:val="21"/>
          <w:lang w:eastAsia="ru-RU"/>
        </w:rPr>
      </w:pPr>
      <w:r>
        <w:rPr>
          <w:noProof/>
          <w:lang w:eastAsia="ru-RU"/>
        </w:rPr>
        <w:lastRenderedPageBreak/>
        <w:drawing>
          <wp:inline distT="0" distB="0" distL="0" distR="0">
            <wp:extent cx="4334400" cy="2296800"/>
            <wp:effectExtent l="0" t="0" r="9525" b="8255"/>
            <wp:docPr id="1" name="Рисунок 1" descr="архитектура фреймворка Джан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фреймворка Джанго"/>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34400" cy="2296800"/>
                    </a:xfrm>
                    <a:prstGeom prst="rect">
                      <a:avLst/>
                    </a:prstGeom>
                    <a:noFill/>
                    <a:ln>
                      <a:noFill/>
                    </a:ln>
                  </pic:spPr>
                </pic:pic>
              </a:graphicData>
            </a:graphic>
          </wp:inline>
        </w:drawing>
      </w:r>
    </w:p>
    <w:p w:rsidR="006556A3" w:rsidRDefault="000F3F03" w:rsidP="006556A3">
      <w:pPr>
        <w:spacing w:after="0" w:line="240" w:lineRule="auto"/>
        <w:ind w:right="-1" w:firstLine="709"/>
        <w:jc w:val="center"/>
        <w:rPr>
          <w:rFonts w:ascii="Times New Roman" w:eastAsia="Times New Roman" w:hAnsi="Times New Roman" w:cs="Times New Roman"/>
          <w:color w:val="000000"/>
          <w:sz w:val="28"/>
          <w:szCs w:val="21"/>
          <w:lang w:eastAsia="ru-RU"/>
        </w:rPr>
      </w:pPr>
      <w:r>
        <w:rPr>
          <w:rFonts w:ascii="Times New Roman" w:eastAsia="Times New Roman" w:hAnsi="Times New Roman" w:cs="Times New Roman"/>
          <w:color w:val="000000"/>
          <w:sz w:val="28"/>
          <w:szCs w:val="21"/>
          <w:lang w:eastAsia="ru-RU"/>
        </w:rPr>
        <w:t>Рисунок 1.20</w:t>
      </w:r>
      <w:r w:rsidR="006556A3">
        <w:rPr>
          <w:rFonts w:ascii="Times New Roman" w:eastAsia="Times New Roman" w:hAnsi="Times New Roman" w:cs="Times New Roman"/>
          <w:color w:val="000000"/>
          <w:sz w:val="28"/>
          <w:szCs w:val="21"/>
          <w:lang w:eastAsia="ru-RU"/>
        </w:rPr>
        <w:t xml:space="preserve"> – Визуализация паттерна </w:t>
      </w:r>
    </w:p>
    <w:p w:rsidR="006556A3" w:rsidRPr="006556A3" w:rsidRDefault="006556A3" w:rsidP="006556A3">
      <w:pPr>
        <w:spacing w:after="0" w:line="240" w:lineRule="auto"/>
        <w:ind w:right="-1" w:firstLine="709"/>
        <w:jc w:val="both"/>
        <w:rPr>
          <w:rFonts w:ascii="Times New Roman" w:eastAsia="Times New Roman" w:hAnsi="Times New Roman" w:cs="Times New Roman"/>
          <w:color w:val="000000"/>
          <w:sz w:val="28"/>
          <w:szCs w:val="21"/>
          <w:lang w:eastAsia="ru-RU"/>
        </w:rPr>
      </w:pPr>
    </w:p>
    <w:p w:rsidR="0028601E" w:rsidRPr="006556A3" w:rsidRDefault="006556A3" w:rsidP="0092273A">
      <w:pPr>
        <w:spacing w:after="0" w:line="240" w:lineRule="auto"/>
        <w:ind w:right="-1" w:firstLine="709"/>
        <w:jc w:val="both"/>
        <w:rPr>
          <w:rFonts w:ascii="Times New Roman" w:eastAsia="Times New Roman" w:hAnsi="Times New Roman" w:cs="Times New Roman"/>
          <w:color w:val="000000"/>
          <w:sz w:val="28"/>
          <w:szCs w:val="21"/>
          <w:lang w:eastAsia="ru-RU"/>
        </w:rPr>
      </w:pPr>
      <w:r w:rsidRPr="006556A3">
        <w:rPr>
          <w:rFonts w:ascii="Times New Roman" w:eastAsia="Times New Roman" w:hAnsi="Times New Roman" w:cs="Times New Roman"/>
          <w:color w:val="000000"/>
          <w:sz w:val="28"/>
          <w:szCs w:val="21"/>
          <w:lang w:eastAsia="ru-RU"/>
        </w:rPr>
        <w:t xml:space="preserve">Когда к приложению приходит запрос, то </w:t>
      </w:r>
      <w:r w:rsidRPr="006556A3">
        <w:rPr>
          <w:rFonts w:ascii="Times New Roman" w:eastAsia="Times New Roman" w:hAnsi="Times New Roman" w:cs="Times New Roman"/>
          <w:color w:val="000000"/>
          <w:sz w:val="28"/>
          <w:szCs w:val="21"/>
          <w:lang w:val="en-US" w:eastAsia="ru-RU"/>
        </w:rPr>
        <w:t>URL</w:t>
      </w:r>
      <w:r w:rsidRPr="006556A3">
        <w:rPr>
          <w:rFonts w:ascii="Times New Roman" w:eastAsia="Times New Roman" w:hAnsi="Times New Roman" w:cs="Times New Roman"/>
          <w:color w:val="000000"/>
          <w:sz w:val="28"/>
          <w:szCs w:val="21"/>
          <w:lang w:eastAsia="ru-RU"/>
        </w:rPr>
        <w:t xml:space="preserve"> </w:t>
      </w:r>
      <w:r w:rsidRPr="006556A3">
        <w:rPr>
          <w:rFonts w:ascii="Times New Roman" w:eastAsia="Times New Roman" w:hAnsi="Times New Roman" w:cs="Times New Roman"/>
          <w:color w:val="000000"/>
          <w:sz w:val="28"/>
          <w:szCs w:val="21"/>
          <w:lang w:val="en-US" w:eastAsia="ru-RU"/>
        </w:rPr>
        <w:t>dispatcher</w:t>
      </w:r>
      <w:r w:rsidRPr="006556A3">
        <w:rPr>
          <w:rFonts w:ascii="Times New Roman" w:eastAsia="Times New Roman" w:hAnsi="Times New Roman" w:cs="Times New Roman"/>
          <w:color w:val="000000"/>
          <w:sz w:val="28"/>
          <w:szCs w:val="21"/>
          <w:lang w:eastAsia="ru-RU"/>
        </w:rPr>
        <w:t xml:space="preserve"> определяет, с каким ресурсом сопоставляется данный запрос и передает этот запрос выбранному ресурсу. Ресурс фактически представляет функцию или </w:t>
      </w:r>
      <w:r w:rsidRPr="006556A3">
        <w:rPr>
          <w:rFonts w:ascii="Times New Roman" w:eastAsia="Times New Roman" w:hAnsi="Times New Roman" w:cs="Times New Roman"/>
          <w:color w:val="000000"/>
          <w:sz w:val="28"/>
          <w:szCs w:val="21"/>
          <w:lang w:val="en-US" w:eastAsia="ru-RU"/>
        </w:rPr>
        <w:t>View</w:t>
      </w:r>
      <w:r w:rsidRPr="006556A3">
        <w:rPr>
          <w:rFonts w:ascii="Times New Roman" w:eastAsia="Times New Roman" w:hAnsi="Times New Roman" w:cs="Times New Roman"/>
          <w:color w:val="000000"/>
          <w:sz w:val="28"/>
          <w:szCs w:val="21"/>
          <w:lang w:eastAsia="ru-RU"/>
        </w:rPr>
        <w:t xml:space="preserve">, который получает запрос и определенным образом обрабатывает его. В процессе обработки </w:t>
      </w:r>
      <w:r w:rsidRPr="006556A3">
        <w:rPr>
          <w:rFonts w:ascii="Times New Roman" w:eastAsia="Times New Roman" w:hAnsi="Times New Roman" w:cs="Times New Roman"/>
          <w:color w:val="000000"/>
          <w:sz w:val="28"/>
          <w:szCs w:val="21"/>
          <w:lang w:val="en-US" w:eastAsia="ru-RU"/>
        </w:rPr>
        <w:t>View</w:t>
      </w:r>
      <w:r w:rsidRPr="006556A3">
        <w:rPr>
          <w:rFonts w:ascii="Times New Roman" w:eastAsia="Times New Roman" w:hAnsi="Times New Roman" w:cs="Times New Roman"/>
          <w:color w:val="000000"/>
          <w:sz w:val="28"/>
          <w:szCs w:val="21"/>
          <w:lang w:eastAsia="ru-RU"/>
        </w:rPr>
        <w:t xml:space="preserve"> может обращаться к моделям и базе данных, получать из нее данные, или, наоборот, сохранять в нее данные. Результат обработки запроса отправляется обратно, и этот результат пользователь видит в своем браузере. Как правило, результат обработки запроса представляет сгенерированный </w:t>
      </w:r>
      <w:r w:rsidRPr="006556A3">
        <w:rPr>
          <w:rFonts w:ascii="Times New Roman" w:eastAsia="Times New Roman" w:hAnsi="Times New Roman" w:cs="Times New Roman"/>
          <w:color w:val="000000"/>
          <w:sz w:val="28"/>
          <w:szCs w:val="21"/>
          <w:lang w:val="en-US" w:eastAsia="ru-RU"/>
        </w:rPr>
        <w:t>html</w:t>
      </w:r>
      <w:r w:rsidRPr="006556A3">
        <w:rPr>
          <w:rFonts w:ascii="Times New Roman" w:eastAsia="Times New Roman" w:hAnsi="Times New Roman" w:cs="Times New Roman"/>
          <w:color w:val="000000"/>
          <w:sz w:val="28"/>
          <w:szCs w:val="21"/>
          <w:lang w:eastAsia="ru-RU"/>
        </w:rPr>
        <w:t>-код, для генерац</w:t>
      </w:r>
      <w:r>
        <w:rPr>
          <w:rFonts w:ascii="Times New Roman" w:eastAsia="Times New Roman" w:hAnsi="Times New Roman" w:cs="Times New Roman"/>
          <w:color w:val="000000"/>
          <w:sz w:val="28"/>
          <w:szCs w:val="21"/>
          <w:lang w:eastAsia="ru-RU"/>
        </w:rPr>
        <w:t>ии которого применяются шаблоны.</w:t>
      </w:r>
      <w:r w:rsidR="0028601E">
        <w:rPr>
          <w:rFonts w:ascii="Times New Roman" w:eastAsia="Times New Roman" w:hAnsi="Times New Roman" w:cs="Times New Roman"/>
          <w:color w:val="000000"/>
          <w:sz w:val="28"/>
          <w:szCs w:val="21"/>
          <w:lang w:eastAsia="ru-RU"/>
        </w:rPr>
        <w:t xml:space="preserve"> </w:t>
      </w:r>
    </w:p>
    <w:p w:rsidR="00C42553" w:rsidRDefault="00C42553"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D5144E">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 ЭКОНОМИЧЕСКИЙ РАЗДЕЛ</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br/>
      </w:r>
      <w:r w:rsidR="00B921F0">
        <w:rPr>
          <w:rFonts w:ascii="Times New Roman" w:eastAsia="Times New Roman" w:hAnsi="Times New Roman" w:cs="Times New Roman"/>
          <w:color w:val="000000"/>
          <w:sz w:val="28"/>
          <w:szCs w:val="21"/>
          <w:lang w:eastAsia="ru-RU"/>
        </w:rPr>
        <w:tab/>
      </w:r>
      <w:r w:rsidRPr="005F0FEC">
        <w:rPr>
          <w:rFonts w:ascii="Times New Roman" w:eastAsia="Times New Roman" w:hAnsi="Times New Roman" w:cs="Times New Roman"/>
          <w:color w:val="000000"/>
          <w:sz w:val="28"/>
          <w:szCs w:val="21"/>
          <w:lang w:eastAsia="ru-RU"/>
        </w:rPr>
        <w:t>2.1 Введение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Веб-сайты в настоящее время полностью интегрированы в человеческую жизнь, деятельность человека в различных областях, науку, поэтому необходимо обеспечить их различными полезными сервисами. Причиной быстрого развития информационных технологий является прямой вклад в рост потребности в быстрой и качественной обработке данных, что способствует развитию общества.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Тема дипломного проекта: Разработка </w:t>
      </w:r>
      <w:proofErr w:type="spellStart"/>
      <w:r w:rsidRPr="005F0FEC">
        <w:rPr>
          <w:rFonts w:ascii="Times New Roman" w:eastAsia="Times New Roman" w:hAnsi="Times New Roman" w:cs="Times New Roman"/>
          <w:color w:val="000000"/>
          <w:sz w:val="28"/>
          <w:szCs w:val="21"/>
          <w:lang w:eastAsia="ru-RU"/>
        </w:rPr>
        <w:t>web</w:t>
      </w:r>
      <w:proofErr w:type="spellEnd"/>
      <w:r w:rsidRPr="005F0FEC">
        <w:rPr>
          <w:rFonts w:ascii="Times New Roman" w:eastAsia="Times New Roman" w:hAnsi="Times New Roman" w:cs="Times New Roman"/>
          <w:color w:val="000000"/>
          <w:sz w:val="28"/>
          <w:szCs w:val="21"/>
          <w:lang w:eastAsia="ru-RU"/>
        </w:rPr>
        <w:t>-сайта для ТОО "</w:t>
      </w:r>
      <w:proofErr w:type="spellStart"/>
      <w:r w:rsidRPr="005F0FEC">
        <w:rPr>
          <w:rFonts w:ascii="Times New Roman" w:eastAsia="Times New Roman" w:hAnsi="Times New Roman" w:cs="Times New Roman"/>
          <w:color w:val="000000"/>
          <w:sz w:val="28"/>
          <w:szCs w:val="21"/>
          <w:lang w:eastAsia="ru-RU"/>
        </w:rPr>
        <w:t>Ecology</w:t>
      </w:r>
      <w:proofErr w:type="spellEnd"/>
      <w:r w:rsidRPr="005F0FEC">
        <w:rPr>
          <w:rFonts w:ascii="Times New Roman" w:eastAsia="Times New Roman" w:hAnsi="Times New Roman" w:cs="Times New Roman"/>
          <w:color w:val="000000"/>
          <w:sz w:val="28"/>
          <w:szCs w:val="21"/>
          <w:lang w:eastAsia="ru-RU"/>
        </w:rPr>
        <w:t xml:space="preserve"> </w:t>
      </w:r>
      <w:proofErr w:type="spellStart"/>
      <w:r w:rsidRPr="005F0FEC">
        <w:rPr>
          <w:rFonts w:ascii="Times New Roman" w:eastAsia="Times New Roman" w:hAnsi="Times New Roman" w:cs="Times New Roman"/>
          <w:color w:val="000000"/>
          <w:sz w:val="28"/>
          <w:szCs w:val="21"/>
          <w:lang w:eastAsia="ru-RU"/>
        </w:rPr>
        <w:t>Expert</w:t>
      </w:r>
      <w:proofErr w:type="spellEnd"/>
      <w:r w:rsidRPr="005F0FEC">
        <w:rPr>
          <w:rFonts w:ascii="Times New Roman" w:eastAsia="Times New Roman" w:hAnsi="Times New Roman" w:cs="Times New Roman"/>
          <w:color w:val="000000"/>
          <w:sz w:val="28"/>
          <w:szCs w:val="21"/>
          <w:lang w:eastAsia="ru-RU"/>
        </w:rPr>
        <w:t>”.</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Экономическая часть моей дипломной работы рассчитывает стоимость создания веб-сайта, себестоимость проекта, рентабельность проекта, а также срок окупаемости.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2.2 Расчёт стоимости организации мобильного приложения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2.2.1 Расходы на заработную плату</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Фонд оплаты труда состоит из основной и дополнительной заработной платы. Формула: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r>
          <w:rPr>
            <w:rFonts w:ascii="Cambria Math" w:eastAsia="Times New Roman" w:hAnsi="Cambria Math" w:cs="Times New Roman"/>
            <w:color w:val="000000"/>
            <w:sz w:val="28"/>
            <w:szCs w:val="21"/>
            <w:vertAlign w:val="subscript"/>
            <w:lang w:eastAsia="ru-RU"/>
          </w:rPr>
          <m:t>ФОТ=</m:t>
        </m:r>
        <m:sSub>
          <m:sSubPr>
            <m:ctrlPr>
              <w:rPr>
                <w:rFonts w:ascii="Cambria Math" w:eastAsia="Times New Roman" w:hAnsi="Cambria Math" w:cs="Times New Roman"/>
                <w:i/>
                <w:color w:val="000000"/>
                <w:sz w:val="28"/>
                <w:szCs w:val="21"/>
                <w:vertAlign w:val="subscript"/>
                <w:lang w:eastAsia="ru-RU"/>
              </w:rPr>
            </m:ctrlPr>
          </m:sSubPr>
          <m:e>
            <m:r>
              <w:rPr>
                <w:rFonts w:ascii="Cambria Math" w:eastAsia="Times New Roman" w:hAnsi="Cambria Math" w:cs="Times New Roman"/>
                <w:color w:val="000000"/>
                <w:sz w:val="28"/>
                <w:szCs w:val="21"/>
                <w:vertAlign w:val="subscript"/>
                <w:lang w:eastAsia="ru-RU"/>
              </w:rPr>
              <m:t>З</m:t>
            </m:r>
          </m:e>
          <m:sub>
            <m:r>
              <w:rPr>
                <w:rFonts w:ascii="Cambria Math" w:eastAsia="Times New Roman" w:hAnsi="Cambria Math" w:cs="Times New Roman"/>
                <w:color w:val="000000"/>
                <w:sz w:val="28"/>
                <w:szCs w:val="21"/>
                <w:vertAlign w:val="subscript"/>
                <w:lang w:eastAsia="ru-RU"/>
              </w:rPr>
              <m:t>осн</m:t>
            </m:r>
          </m:sub>
        </m:sSub>
        <m:r>
          <w:rPr>
            <w:rFonts w:ascii="Cambria Math" w:eastAsia="Times New Roman" w:hAnsi="Cambria Math" w:cs="Times New Roman"/>
            <w:color w:val="000000"/>
            <w:sz w:val="28"/>
            <w:szCs w:val="21"/>
            <w:vertAlign w:val="subscript"/>
            <w:lang w:eastAsia="ru-RU"/>
          </w:rPr>
          <m:t>+</m:t>
        </m:r>
        <m:sSub>
          <m:sSubPr>
            <m:ctrlPr>
              <w:rPr>
                <w:rFonts w:ascii="Cambria Math" w:eastAsia="Times New Roman" w:hAnsi="Cambria Math" w:cs="Times New Roman"/>
                <w:i/>
                <w:color w:val="000000"/>
                <w:sz w:val="28"/>
                <w:szCs w:val="21"/>
                <w:vertAlign w:val="subscript"/>
                <w:lang w:eastAsia="ru-RU"/>
              </w:rPr>
            </m:ctrlPr>
          </m:sSubPr>
          <m:e>
            <m:r>
              <w:rPr>
                <w:rFonts w:ascii="Cambria Math" w:eastAsia="Times New Roman" w:hAnsi="Cambria Math" w:cs="Times New Roman"/>
                <w:color w:val="000000"/>
                <w:sz w:val="28"/>
                <w:szCs w:val="21"/>
                <w:vertAlign w:val="subscript"/>
                <w:lang w:eastAsia="ru-RU"/>
              </w:rPr>
              <m:t>З</m:t>
            </m:r>
          </m:e>
          <m:sub>
            <m:r>
              <w:rPr>
                <w:rFonts w:ascii="Cambria Math" w:eastAsia="Times New Roman" w:hAnsi="Cambria Math" w:cs="Times New Roman"/>
                <w:color w:val="000000"/>
                <w:sz w:val="28"/>
                <w:szCs w:val="21"/>
                <w:vertAlign w:val="subscript"/>
                <w:lang w:eastAsia="ru-RU"/>
              </w:rPr>
              <m:t>доп</m:t>
            </m:r>
          </m:sub>
        </m:sSub>
        <m:r>
          <w:rPr>
            <w:rFonts w:ascii="Cambria Math" w:eastAsia="Times New Roman" w:hAnsi="Cambria Math" w:cs="Times New Roman"/>
            <w:color w:val="000000"/>
            <w:sz w:val="28"/>
            <w:szCs w:val="21"/>
            <w:vertAlign w:val="subscript"/>
            <w:lang w:eastAsia="ru-RU"/>
          </w:rPr>
          <m:t>;</m:t>
        </m:r>
      </m:oMath>
      <w:r w:rsidRPr="005F0FEC">
        <w:rPr>
          <w:rFonts w:ascii="Times New Roman" w:eastAsia="Times New Roman" w:hAnsi="Times New Roman" w:cs="Times New Roman"/>
          <w:color w:val="000000"/>
          <w:sz w:val="28"/>
          <w:szCs w:val="21"/>
          <w:vertAlign w:val="subscript"/>
          <w:lang w:eastAsia="ru-RU"/>
        </w:rPr>
        <w:t xml:space="preserve">  </w:t>
      </w:r>
      <w:r w:rsidRPr="005F0FEC">
        <w:rPr>
          <w:rFonts w:ascii="Times New Roman" w:eastAsia="Times New Roman" w:hAnsi="Times New Roman" w:cs="Times New Roman"/>
          <w:color w:val="000000"/>
          <w:sz w:val="28"/>
          <w:szCs w:val="21"/>
          <w:lang w:eastAsia="ru-RU"/>
        </w:rPr>
        <w:t xml:space="preserve">                                            (2.1)</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Для расчета основной заработной платы необходимы данные по трудоемкости </w:t>
      </w:r>
      <w:proofErr w:type="spellStart"/>
      <w:r w:rsidRPr="005F0FEC">
        <w:rPr>
          <w:rFonts w:ascii="Times New Roman" w:eastAsia="Times New Roman" w:hAnsi="Times New Roman" w:cs="Times New Roman"/>
          <w:color w:val="000000"/>
          <w:sz w:val="28"/>
          <w:szCs w:val="21"/>
          <w:lang w:eastAsia="ru-RU"/>
        </w:rPr>
        <w:t>человеко</w:t>
      </w:r>
      <w:proofErr w:type="spellEnd"/>
      <w:r w:rsidRPr="005F0FEC">
        <w:rPr>
          <w:rFonts w:ascii="Times New Roman" w:eastAsia="Times New Roman" w:hAnsi="Times New Roman" w:cs="Times New Roman"/>
          <w:color w:val="000000"/>
          <w:sz w:val="28"/>
          <w:szCs w:val="21"/>
          <w:lang w:eastAsia="ru-RU"/>
        </w:rPr>
        <w:t xml:space="preserve">–дней, </w:t>
      </w:r>
      <w:proofErr w:type="spellStart"/>
      <w:r w:rsidRPr="005F0FEC">
        <w:rPr>
          <w:rFonts w:ascii="Times New Roman" w:eastAsia="Times New Roman" w:hAnsi="Times New Roman" w:cs="Times New Roman"/>
          <w:color w:val="000000"/>
          <w:sz w:val="28"/>
          <w:szCs w:val="21"/>
          <w:lang w:eastAsia="ru-RU"/>
        </w:rPr>
        <w:t>человеко</w:t>
      </w:r>
      <w:proofErr w:type="spellEnd"/>
      <w:r w:rsidRPr="005F0FEC">
        <w:rPr>
          <w:rFonts w:ascii="Times New Roman" w:eastAsia="Times New Roman" w:hAnsi="Times New Roman" w:cs="Times New Roman"/>
          <w:color w:val="000000"/>
          <w:sz w:val="28"/>
          <w:szCs w:val="21"/>
          <w:lang w:eastAsia="ru-RU"/>
        </w:rPr>
        <w:t>–месяцев, численности и размер установленного оклада за месяц. Длительность цикла в днях по каждому виду работы укрупнено можно определить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m:oMath>
        <m:sSub>
          <m:sSubPr>
            <m:ctrlPr>
              <w:rPr>
                <w:rFonts w:ascii="Cambria Math" w:eastAsia="Times New Roman" w:hAnsi="Cambria Math" w:cs="Times New Roman"/>
                <w:color w:val="000000"/>
                <w:sz w:val="28"/>
                <w:szCs w:val="21"/>
                <w:lang w:val="en-US" w:eastAsia="ru-RU"/>
              </w:rPr>
            </m:ctrlPr>
          </m:sSubPr>
          <m:e>
            <m:r>
              <m:rPr>
                <m:sty m:val="p"/>
              </m:rPr>
              <w:rPr>
                <w:rFonts w:ascii="Cambria Math" w:eastAsia="Times New Roman" w:hAnsi="Cambria Math" w:cs="Times New Roman"/>
                <w:color w:val="000000"/>
                <w:sz w:val="28"/>
                <w:szCs w:val="21"/>
                <w:lang w:val="en-US" w:eastAsia="ru-RU"/>
              </w:rPr>
              <m:t>t</m:t>
            </m:r>
          </m:e>
          <m:sub>
            <m:r>
              <m:rPr>
                <m:sty m:val="p"/>
              </m:rPr>
              <w:rPr>
                <w:rFonts w:ascii="Cambria Math" w:eastAsia="Times New Roman" w:hAnsi="Cambria Math" w:cs="Times New Roman"/>
                <w:color w:val="000000"/>
                <w:sz w:val="28"/>
                <w:szCs w:val="21"/>
                <w:lang w:val="en-US" w:eastAsia="ru-RU"/>
              </w:rPr>
              <m:t>n</m:t>
            </m:r>
          </m:sub>
        </m:sSub>
        <m:r>
          <m:rPr>
            <m:sty m:val="p"/>
          </m:rPr>
          <w:rPr>
            <w:rFonts w:ascii="Cambria Math" w:eastAsia="Times New Roman" w:hAnsi="Cambria Math" w:cs="Times New Roman"/>
            <w:color w:val="000000"/>
            <w:sz w:val="28"/>
            <w:szCs w:val="21"/>
            <w:lang w:eastAsia="ru-RU"/>
          </w:rPr>
          <m:t>=</m:t>
        </m:r>
        <m:f>
          <m:fPr>
            <m:ctrlPr>
              <w:rPr>
                <w:rFonts w:ascii="Cambria Math" w:eastAsia="Times New Roman" w:hAnsi="Cambria Math" w:cs="Times New Roman"/>
                <w:color w:val="000000"/>
                <w:sz w:val="28"/>
                <w:szCs w:val="21"/>
                <w:lang w:val="en-US" w:eastAsia="ru-RU"/>
              </w:rPr>
            </m:ctrlPr>
          </m:fPr>
          <m:num>
            <m:r>
              <m:rPr>
                <m:sty m:val="p"/>
              </m:rPr>
              <w:rPr>
                <w:rFonts w:ascii="Cambria Math" w:eastAsia="Times New Roman" w:hAnsi="Cambria Math" w:cs="Times New Roman"/>
                <w:color w:val="000000"/>
                <w:sz w:val="28"/>
                <w:szCs w:val="21"/>
                <w:lang w:val="en-US" w:eastAsia="ru-RU"/>
              </w:rPr>
              <m:t>T</m:t>
            </m:r>
          </m:num>
          <m:den>
            <m:sSub>
              <m:sSubPr>
                <m:ctrlPr>
                  <w:rPr>
                    <w:rFonts w:ascii="Cambria Math" w:eastAsia="Times New Roman" w:hAnsi="Cambria Math" w:cs="Times New Roman"/>
                    <w:color w:val="000000"/>
                    <w:sz w:val="28"/>
                    <w:szCs w:val="21"/>
                    <w:lang w:val="en-US" w:eastAsia="ru-RU"/>
                  </w:rPr>
                </m:ctrlPr>
              </m:sSubPr>
              <m:e>
                <m:r>
                  <m:rPr>
                    <m:sty m:val="p"/>
                  </m:rPr>
                  <w:rPr>
                    <w:rFonts w:ascii="Cambria Math" w:eastAsia="Times New Roman" w:hAnsi="Cambria Math" w:cs="Times New Roman"/>
                    <w:color w:val="000000"/>
                    <w:sz w:val="28"/>
                    <w:szCs w:val="21"/>
                    <w:lang w:val="en-US" w:eastAsia="ru-RU"/>
                  </w:rPr>
                  <m:t>q</m:t>
                </m:r>
              </m:e>
              <m:sub>
                <m:r>
                  <m:rPr>
                    <m:sty m:val="p"/>
                  </m:rPr>
                  <w:rPr>
                    <w:rFonts w:ascii="Cambria Math" w:eastAsia="Times New Roman" w:hAnsi="Cambria Math" w:cs="Times New Roman"/>
                    <w:color w:val="000000"/>
                    <w:sz w:val="28"/>
                    <w:szCs w:val="21"/>
                    <w:lang w:val="en-US" w:eastAsia="ru-RU"/>
                  </w:rPr>
                  <m:t>n</m:t>
                </m:r>
              </m:sub>
            </m:sSub>
            <m:r>
              <m:rPr>
                <m:sty m:val="p"/>
              </m:rPr>
              <w:rPr>
                <w:rFonts w:ascii="Cambria Math" w:eastAsia="Times New Roman" w:hAnsi="Cambria Math" w:cs="Times New Roman"/>
                <w:color w:val="000000"/>
                <w:sz w:val="28"/>
                <w:szCs w:val="21"/>
                <w:lang w:eastAsia="ru-RU"/>
              </w:rPr>
              <m:t>⋅7⋅</m:t>
            </m:r>
            <m:r>
              <m:rPr>
                <m:sty m:val="p"/>
              </m:rPr>
              <w:rPr>
                <w:rFonts w:ascii="Cambria Math" w:eastAsia="Times New Roman" w:hAnsi="Cambria Math" w:cs="Times New Roman"/>
                <w:color w:val="000000"/>
                <w:sz w:val="28"/>
                <w:szCs w:val="21"/>
                <w:lang w:val="en-US" w:eastAsia="ru-RU"/>
              </w:rPr>
              <m:t>K</m:t>
            </m:r>
          </m:den>
        </m:f>
        <m:r>
          <m:rPr>
            <m:sty m:val="p"/>
          </m:rPr>
          <w:rPr>
            <w:rFonts w:ascii="Cambria Math" w:eastAsia="Times New Roman" w:hAnsi="Cambria Math" w:cs="Times New Roman"/>
            <w:color w:val="000000"/>
            <w:sz w:val="28"/>
            <w:szCs w:val="21"/>
            <w:lang w:eastAsia="ru-RU"/>
          </w:rPr>
          <m:t>;</m:t>
        </m:r>
      </m:oMath>
      <w:r w:rsidRPr="005F0FEC">
        <w:rPr>
          <w:rFonts w:ascii="Times New Roman" w:eastAsia="Times New Roman" w:hAnsi="Times New Roman" w:cs="Times New Roman"/>
          <w:color w:val="000000"/>
          <w:sz w:val="28"/>
          <w:szCs w:val="21"/>
          <w:lang w:eastAsia="ru-RU"/>
        </w:rPr>
        <w:t xml:space="preserve">                                                     (2.2)</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где Т – трудоёмкость этапа, </w:t>
      </w:r>
      <w:proofErr w:type="spellStart"/>
      <w:r w:rsidRPr="005F0FEC">
        <w:rPr>
          <w:rFonts w:ascii="Times New Roman" w:eastAsia="Times New Roman" w:hAnsi="Times New Roman" w:cs="Times New Roman"/>
          <w:color w:val="000000"/>
          <w:sz w:val="28"/>
          <w:szCs w:val="21"/>
          <w:lang w:eastAsia="ru-RU"/>
        </w:rPr>
        <w:t>нормо</w:t>
      </w:r>
      <w:proofErr w:type="spellEnd"/>
      <w:r w:rsidRPr="005F0FEC">
        <w:rPr>
          <w:rFonts w:ascii="Times New Roman" w:eastAsia="Times New Roman" w:hAnsi="Times New Roman" w:cs="Times New Roman"/>
          <w:color w:val="000000"/>
          <w:sz w:val="28"/>
          <w:szCs w:val="21"/>
          <w:lang w:eastAsia="ru-RU"/>
        </w:rPr>
        <w:t>–час;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q</w:t>
      </w:r>
      <w:r w:rsidRPr="005F0FEC">
        <w:rPr>
          <w:rFonts w:ascii="Times New Roman" w:eastAsia="Times New Roman" w:hAnsi="Times New Roman" w:cs="Times New Roman"/>
          <w:color w:val="000000"/>
          <w:sz w:val="28"/>
          <w:szCs w:val="21"/>
          <w:vertAlign w:val="subscript"/>
          <w:lang w:val="en-US" w:eastAsia="ru-RU"/>
        </w:rPr>
        <w:t>n</w:t>
      </w:r>
      <w:r w:rsidRPr="005F0FEC">
        <w:rPr>
          <w:rFonts w:ascii="Times New Roman" w:eastAsia="Times New Roman" w:hAnsi="Times New Roman" w:cs="Times New Roman"/>
          <w:color w:val="000000"/>
          <w:sz w:val="28"/>
          <w:szCs w:val="21"/>
          <w:lang w:eastAsia="ru-RU"/>
        </w:rPr>
        <w:t xml:space="preserve"> – количество исполнителей по этапу;</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7 – продолжительность рабочего дня, час;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К – коэффициент выполнения норм времени (К=1,1).</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таблице 2.1 сведения о разработчиках, нормах, трудоёмкости и соответственно длительности поэтапного цикла.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Таблица</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2.1 План организации веб-сайта</w:t>
      </w:r>
    </w:p>
    <w:tbl>
      <w:tblPr>
        <w:tblStyle w:val="a3"/>
        <w:tblW w:w="8901" w:type="dxa"/>
        <w:tblInd w:w="567" w:type="dxa"/>
        <w:tblLayout w:type="fixed"/>
        <w:tblLook w:val="04A0" w:firstRow="1" w:lastRow="0" w:firstColumn="1" w:lastColumn="0" w:noHBand="0" w:noVBand="1"/>
      </w:tblPr>
      <w:tblGrid>
        <w:gridCol w:w="2079"/>
        <w:gridCol w:w="1938"/>
        <w:gridCol w:w="1293"/>
        <w:gridCol w:w="1149"/>
        <w:gridCol w:w="1437"/>
        <w:gridCol w:w="1005"/>
      </w:tblGrid>
      <w:tr w:rsidR="005F0FEC" w:rsidRPr="005F0FEC" w:rsidTr="005A24CC">
        <w:trPr>
          <w:trHeight w:val="112"/>
        </w:trPr>
        <w:tc>
          <w:tcPr>
            <w:tcW w:w="207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Наименование этапов</w:t>
            </w:r>
          </w:p>
        </w:tc>
        <w:tc>
          <w:tcPr>
            <w:tcW w:w="1938"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Исполнители</w:t>
            </w:r>
          </w:p>
        </w:tc>
        <w:tc>
          <w:tcPr>
            <w:tcW w:w="2442" w:type="dxa"/>
            <w:gridSpan w:val="2"/>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Трудоёмкость</w:t>
            </w:r>
          </w:p>
        </w:tc>
        <w:tc>
          <w:tcPr>
            <w:tcW w:w="1437"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Количество </w:t>
            </w:r>
            <w:r w:rsidRPr="005F0FEC">
              <w:rPr>
                <w:rFonts w:ascii="Times New Roman" w:eastAsia="Times New Roman" w:hAnsi="Times New Roman" w:cs="Times New Roman"/>
                <w:color w:val="000000"/>
                <w:sz w:val="28"/>
                <w:szCs w:val="21"/>
                <w:lang w:eastAsia="ru-RU"/>
              </w:rPr>
              <w:lastRenderedPageBreak/>
              <w:t>исполнителей</w:t>
            </w:r>
          </w:p>
        </w:tc>
        <w:tc>
          <w:tcPr>
            <w:tcW w:w="100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Длител</w:t>
            </w:r>
            <w:r w:rsidRPr="005F0FEC">
              <w:rPr>
                <w:rFonts w:ascii="Times New Roman" w:eastAsia="Times New Roman" w:hAnsi="Times New Roman" w:cs="Times New Roman"/>
                <w:color w:val="000000"/>
                <w:sz w:val="28"/>
                <w:szCs w:val="21"/>
                <w:lang w:eastAsia="ru-RU"/>
              </w:rPr>
              <w:lastRenderedPageBreak/>
              <w:t>ьность цикла, дней</w:t>
            </w:r>
          </w:p>
        </w:tc>
      </w:tr>
      <w:tr w:rsidR="005F0FEC" w:rsidRPr="005F0FEC" w:rsidTr="005A24CC">
        <w:trPr>
          <w:trHeight w:val="51"/>
        </w:trPr>
        <w:tc>
          <w:tcPr>
            <w:tcW w:w="207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38"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293"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Нормы Часы</w:t>
            </w:r>
          </w:p>
        </w:tc>
        <w:tc>
          <w:tcPr>
            <w:tcW w:w="1149"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от общей трудоёмкости</w:t>
            </w:r>
          </w:p>
        </w:tc>
        <w:tc>
          <w:tcPr>
            <w:tcW w:w="1437"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00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r>
      <w:tr w:rsidR="005F0FEC" w:rsidRPr="005F0FEC" w:rsidTr="005A24CC">
        <w:trPr>
          <w:trHeight w:val="51"/>
        </w:trPr>
        <w:tc>
          <w:tcPr>
            <w:tcW w:w="2079"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lastRenderedPageBreak/>
              <w:t>Предпроектное</w:t>
            </w:r>
            <w:proofErr w:type="spellEnd"/>
            <w:r w:rsidRPr="005F0FEC">
              <w:rPr>
                <w:rFonts w:ascii="Times New Roman" w:eastAsia="Times New Roman" w:hAnsi="Times New Roman" w:cs="Times New Roman"/>
                <w:color w:val="000000"/>
                <w:sz w:val="28"/>
                <w:szCs w:val="21"/>
                <w:lang w:eastAsia="ru-RU"/>
              </w:rPr>
              <w:t xml:space="preserve"> исследование</w:t>
            </w: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293"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150</w:t>
            </w:r>
          </w:p>
        </w:tc>
        <w:tc>
          <w:tcPr>
            <w:tcW w:w="1149"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20%</w:t>
            </w:r>
          </w:p>
        </w:tc>
        <w:tc>
          <w:tcPr>
            <w:tcW w:w="143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w:t>
            </w:r>
          </w:p>
        </w:tc>
        <w:tc>
          <w:tcPr>
            <w:tcW w:w="100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19</w:t>
            </w:r>
          </w:p>
        </w:tc>
      </w:tr>
      <w:tr w:rsidR="005F0FEC" w:rsidRPr="005F0FEC" w:rsidTr="005A24CC">
        <w:trPr>
          <w:trHeight w:val="51"/>
        </w:trPr>
        <w:tc>
          <w:tcPr>
            <w:tcW w:w="207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Техническое задание</w:t>
            </w: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29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465</w:t>
            </w:r>
          </w:p>
        </w:tc>
        <w:tc>
          <w:tcPr>
            <w:tcW w:w="114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20%</w:t>
            </w:r>
          </w:p>
        </w:tc>
        <w:tc>
          <w:tcPr>
            <w:tcW w:w="1437"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w:t>
            </w:r>
          </w:p>
        </w:tc>
        <w:tc>
          <w:tcPr>
            <w:tcW w:w="100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20</w:t>
            </w:r>
          </w:p>
        </w:tc>
      </w:tr>
      <w:tr w:rsidR="005F0FEC" w:rsidRPr="005F0FEC" w:rsidTr="005A24CC">
        <w:trPr>
          <w:trHeight w:val="51"/>
        </w:trPr>
        <w:tc>
          <w:tcPr>
            <w:tcW w:w="207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Помощник разработчика</w:t>
            </w:r>
          </w:p>
        </w:tc>
        <w:tc>
          <w:tcPr>
            <w:tcW w:w="129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14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437"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00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r>
      <w:tr w:rsidR="005F0FEC" w:rsidRPr="005F0FEC" w:rsidTr="005A24CC">
        <w:trPr>
          <w:trHeight w:val="51"/>
        </w:trPr>
        <w:tc>
          <w:tcPr>
            <w:tcW w:w="207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Руководитель</w:t>
            </w:r>
          </w:p>
        </w:tc>
        <w:tc>
          <w:tcPr>
            <w:tcW w:w="129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14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437"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00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r>
      <w:tr w:rsidR="005F0FEC" w:rsidRPr="005F0FEC" w:rsidTr="005A24CC">
        <w:trPr>
          <w:trHeight w:val="51"/>
        </w:trPr>
        <w:tc>
          <w:tcPr>
            <w:tcW w:w="207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Подготовка и внедрение устройств и технологий</w:t>
            </w: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29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460</w:t>
            </w:r>
          </w:p>
        </w:tc>
        <w:tc>
          <w:tcPr>
            <w:tcW w:w="114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35%</w:t>
            </w:r>
          </w:p>
        </w:tc>
        <w:tc>
          <w:tcPr>
            <w:tcW w:w="1437"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w:t>
            </w:r>
          </w:p>
        </w:tc>
        <w:tc>
          <w:tcPr>
            <w:tcW w:w="100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30</w:t>
            </w:r>
          </w:p>
        </w:tc>
      </w:tr>
      <w:tr w:rsidR="005F0FEC" w:rsidRPr="005F0FEC" w:rsidTr="005A24CC">
        <w:trPr>
          <w:trHeight w:val="51"/>
        </w:trPr>
        <w:tc>
          <w:tcPr>
            <w:tcW w:w="207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Помощник разработчика</w:t>
            </w:r>
          </w:p>
        </w:tc>
        <w:tc>
          <w:tcPr>
            <w:tcW w:w="129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14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437"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00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r>
      <w:tr w:rsidR="005F0FEC" w:rsidRPr="005F0FEC" w:rsidTr="005A24CC">
        <w:trPr>
          <w:trHeight w:val="51"/>
        </w:trPr>
        <w:tc>
          <w:tcPr>
            <w:tcW w:w="207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Тестирование </w:t>
            </w: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29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150</w:t>
            </w:r>
          </w:p>
        </w:tc>
        <w:tc>
          <w:tcPr>
            <w:tcW w:w="114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5%</w:t>
            </w:r>
          </w:p>
        </w:tc>
        <w:tc>
          <w:tcPr>
            <w:tcW w:w="1437"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w:t>
            </w:r>
          </w:p>
        </w:tc>
        <w:tc>
          <w:tcPr>
            <w:tcW w:w="100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10</w:t>
            </w:r>
          </w:p>
        </w:tc>
      </w:tr>
      <w:tr w:rsidR="005F0FEC" w:rsidRPr="005F0FEC" w:rsidTr="005A24CC">
        <w:trPr>
          <w:trHeight w:val="51"/>
        </w:trPr>
        <w:tc>
          <w:tcPr>
            <w:tcW w:w="207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Помощник разработчика</w:t>
            </w:r>
          </w:p>
        </w:tc>
        <w:tc>
          <w:tcPr>
            <w:tcW w:w="129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14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437"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00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r>
      <w:tr w:rsidR="005F0FEC" w:rsidRPr="005F0FEC" w:rsidTr="005A24CC">
        <w:trPr>
          <w:trHeight w:val="51"/>
        </w:trPr>
        <w:tc>
          <w:tcPr>
            <w:tcW w:w="207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Сдача проекта</w:t>
            </w: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РАзработчик</w:t>
            </w:r>
            <w:proofErr w:type="spellEnd"/>
          </w:p>
        </w:tc>
        <w:tc>
          <w:tcPr>
            <w:tcW w:w="129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100</w:t>
            </w:r>
          </w:p>
        </w:tc>
        <w:tc>
          <w:tcPr>
            <w:tcW w:w="1149"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5%</w:t>
            </w:r>
          </w:p>
        </w:tc>
        <w:tc>
          <w:tcPr>
            <w:tcW w:w="1437"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w:t>
            </w:r>
          </w:p>
        </w:tc>
        <w:tc>
          <w:tcPr>
            <w:tcW w:w="100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6</w:t>
            </w:r>
          </w:p>
        </w:tc>
      </w:tr>
      <w:tr w:rsidR="005F0FEC" w:rsidRPr="005F0FEC" w:rsidTr="005A24CC">
        <w:trPr>
          <w:trHeight w:val="51"/>
        </w:trPr>
        <w:tc>
          <w:tcPr>
            <w:tcW w:w="207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3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Руководитель</w:t>
            </w:r>
          </w:p>
        </w:tc>
        <w:tc>
          <w:tcPr>
            <w:tcW w:w="129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149"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437"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00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r>
    </w:tbl>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Затраты на заработную плату разработчиков рассчитываются по следующей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i/>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i/>
          <w:color w:val="000000"/>
          <w:sz w:val="28"/>
          <w:szCs w:val="21"/>
          <w:lang w:eastAsia="ru-RU"/>
        </w:rPr>
        <w:t xml:space="preserve">                                                </w:t>
      </w:r>
      <m:oMath>
        <m:sSub>
          <m:sSubPr>
            <m:ctrlPr>
              <w:rPr>
                <w:rFonts w:ascii="Cambria Math" w:eastAsia="Times New Roman" w:hAnsi="Cambria Math" w:cs="Times New Roman"/>
                <w:i/>
                <w:color w:val="000000"/>
                <w:sz w:val="28"/>
                <w:szCs w:val="21"/>
                <w:lang w:eastAsia="ru-RU"/>
              </w:rPr>
            </m:ctrlPr>
          </m:sSubPr>
          <m:e>
            <m:r>
              <w:rPr>
                <w:rFonts w:ascii="Cambria Math" w:eastAsia="Times New Roman" w:hAnsi="Cambria Math" w:cs="Times New Roman"/>
                <w:color w:val="000000"/>
                <w:sz w:val="28"/>
                <w:szCs w:val="21"/>
                <w:lang w:eastAsia="ru-RU"/>
              </w:rPr>
              <m:t>З</m:t>
            </m:r>
          </m:e>
          <m:sub>
            <m:r>
              <w:rPr>
                <w:rFonts w:ascii="Cambria Math" w:eastAsia="Times New Roman" w:hAnsi="Cambria Math" w:cs="Times New Roman"/>
                <w:color w:val="000000"/>
                <w:sz w:val="28"/>
                <w:szCs w:val="21"/>
                <w:lang w:eastAsia="ru-RU"/>
              </w:rPr>
              <m:t>р</m:t>
            </m:r>
          </m:sub>
        </m:sSub>
        <m:r>
          <w:rPr>
            <w:rFonts w:ascii="Cambria Math" w:eastAsia="Times New Roman" w:hAnsi="Cambria Math" w:cs="Times New Roman"/>
            <w:color w:val="000000"/>
            <w:sz w:val="28"/>
            <w:szCs w:val="21"/>
            <w:lang w:eastAsia="ru-RU"/>
          </w:rPr>
          <m:t>=</m:t>
        </m:r>
        <m:sSub>
          <m:sSubPr>
            <m:ctrlPr>
              <w:rPr>
                <w:rFonts w:ascii="Cambria Math" w:eastAsia="Times New Roman" w:hAnsi="Cambria Math" w:cs="Times New Roman"/>
                <w:i/>
                <w:color w:val="000000"/>
                <w:sz w:val="28"/>
                <w:szCs w:val="21"/>
                <w:lang w:eastAsia="ru-RU"/>
              </w:rPr>
            </m:ctrlPr>
          </m:sSubPr>
          <m:e>
            <m:r>
              <m:rPr>
                <m:nor/>
              </m:rPr>
              <w:rPr>
                <w:rFonts w:ascii="Times New Roman" w:eastAsia="Times New Roman" w:hAnsi="Times New Roman" w:cs="Times New Roman"/>
                <w:color w:val="000000"/>
                <w:sz w:val="28"/>
                <w:szCs w:val="21"/>
                <w:lang w:eastAsia="ru-RU"/>
              </w:rPr>
              <m:t>Т</m:t>
            </m:r>
          </m:e>
          <m:sub>
            <m:r>
              <m:rPr>
                <m:nor/>
              </m:rPr>
              <w:rPr>
                <w:rFonts w:ascii="Times New Roman" w:eastAsia="Times New Roman" w:hAnsi="Times New Roman" w:cs="Times New Roman"/>
                <w:color w:val="000000"/>
                <w:sz w:val="28"/>
                <w:szCs w:val="21"/>
                <w:lang w:val="en-US" w:eastAsia="ru-RU"/>
              </w:rPr>
              <m:t>pi</m:t>
            </m:r>
          </m:sub>
        </m:sSub>
        <m:r>
          <w:rPr>
            <w:rFonts w:ascii="Cambria Math" w:eastAsia="Times New Roman" w:hAnsi="Cambria Math" w:cs="Times New Roman"/>
            <w:color w:val="000000"/>
            <w:sz w:val="28"/>
            <w:szCs w:val="21"/>
            <w:lang w:eastAsia="ru-RU"/>
          </w:rPr>
          <m:t>∙</m:t>
        </m:r>
        <m:sSub>
          <m:sSubPr>
            <m:ctrlPr>
              <w:rPr>
                <w:rFonts w:ascii="Cambria Math" w:eastAsia="Times New Roman" w:hAnsi="Cambria Math" w:cs="Times New Roman"/>
                <w:i/>
                <w:color w:val="000000"/>
                <w:sz w:val="28"/>
                <w:szCs w:val="21"/>
                <w:lang w:eastAsia="ru-RU"/>
              </w:rPr>
            </m:ctrlPr>
          </m:sSubPr>
          <m:e>
            <m:r>
              <w:rPr>
                <w:rFonts w:ascii="Cambria Math" w:eastAsia="Times New Roman" w:hAnsi="Cambria Math" w:cs="Times New Roman"/>
                <w:color w:val="000000"/>
                <w:sz w:val="28"/>
                <w:szCs w:val="21"/>
                <w:lang w:eastAsia="ru-RU"/>
              </w:rPr>
              <m:t>З</m:t>
            </m:r>
          </m:e>
          <m:sub>
            <m:r>
              <m:rPr>
                <m:sty m:val="p"/>
              </m:rPr>
              <w:rPr>
                <w:rFonts w:ascii="Cambria Math" w:eastAsia="Times New Roman" w:hAnsi="Cambria Math" w:cs="Times New Roman"/>
                <w:color w:val="000000"/>
                <w:sz w:val="28"/>
                <w:szCs w:val="21"/>
                <w:lang w:eastAsia="ru-RU"/>
              </w:rPr>
              <m:t>рi</m:t>
            </m:r>
          </m:sub>
        </m:sSub>
        <m:r>
          <w:rPr>
            <w:rFonts w:ascii="Cambria Math" w:eastAsia="Times New Roman" w:hAnsi="Cambria Math" w:cs="Times New Roman"/>
            <w:color w:val="000000"/>
            <w:sz w:val="28"/>
            <w:szCs w:val="21"/>
            <w:lang w:eastAsia="ru-RU"/>
          </w:rPr>
          <m:t xml:space="preserve"> ;</m:t>
        </m:r>
      </m:oMath>
      <w:r w:rsidRPr="005F0FEC">
        <w:rPr>
          <w:rFonts w:ascii="Times New Roman" w:eastAsia="Times New Roman" w:hAnsi="Times New Roman" w:cs="Times New Roman"/>
          <w:color w:val="000000"/>
          <w:sz w:val="28"/>
          <w:szCs w:val="21"/>
          <w:lang w:eastAsia="ru-RU"/>
        </w:rPr>
        <w:t xml:space="preserve">                                          (2.3)</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где Т</w:t>
      </w:r>
      <w:r w:rsidRPr="005F0FEC">
        <w:rPr>
          <w:rFonts w:ascii="Times New Roman" w:eastAsia="Times New Roman" w:hAnsi="Times New Roman" w:cs="Times New Roman"/>
          <w:color w:val="000000"/>
          <w:sz w:val="28"/>
          <w:szCs w:val="21"/>
          <w:vertAlign w:val="subscript"/>
          <w:lang w:val="en-US" w:eastAsia="ru-RU"/>
        </w:rPr>
        <w:t>pi</w:t>
      </w:r>
      <w:r w:rsidRPr="005F0FEC">
        <w:rPr>
          <w:rFonts w:ascii="Times New Roman" w:eastAsia="Times New Roman" w:hAnsi="Times New Roman" w:cs="Times New Roman"/>
          <w:color w:val="000000"/>
          <w:sz w:val="28"/>
          <w:szCs w:val="21"/>
          <w:lang w:eastAsia="ru-RU"/>
        </w:rPr>
        <w:t xml:space="preserve"> – трудоемкость работ i–</w:t>
      </w:r>
      <w:proofErr w:type="spellStart"/>
      <w:r w:rsidRPr="005F0FEC">
        <w:rPr>
          <w:rFonts w:ascii="Times New Roman" w:eastAsia="Times New Roman" w:hAnsi="Times New Roman" w:cs="Times New Roman"/>
          <w:color w:val="000000"/>
          <w:sz w:val="28"/>
          <w:szCs w:val="21"/>
          <w:lang w:eastAsia="ru-RU"/>
        </w:rPr>
        <w:t>го</w:t>
      </w:r>
      <w:proofErr w:type="spellEnd"/>
      <w:r w:rsidRPr="005F0FEC">
        <w:rPr>
          <w:rFonts w:ascii="Times New Roman" w:eastAsia="Times New Roman" w:hAnsi="Times New Roman" w:cs="Times New Roman"/>
          <w:color w:val="000000"/>
          <w:sz w:val="28"/>
          <w:szCs w:val="21"/>
          <w:lang w:eastAsia="ru-RU"/>
        </w:rPr>
        <w:t xml:space="preserve"> разработчика, </w:t>
      </w:r>
      <w:proofErr w:type="spellStart"/>
      <w:proofErr w:type="gramStart"/>
      <w:r w:rsidRPr="005F0FEC">
        <w:rPr>
          <w:rFonts w:ascii="Times New Roman" w:eastAsia="Times New Roman" w:hAnsi="Times New Roman" w:cs="Times New Roman"/>
          <w:color w:val="000000"/>
          <w:sz w:val="28"/>
          <w:szCs w:val="21"/>
          <w:lang w:eastAsia="ru-RU"/>
        </w:rPr>
        <w:t>чел.мес</w:t>
      </w:r>
      <w:proofErr w:type="spellEnd"/>
      <w:proofErr w:type="gramEnd"/>
      <w:r w:rsidRPr="005F0FEC">
        <w:rPr>
          <w:rFonts w:ascii="Times New Roman" w:eastAsia="Times New Roman" w:hAnsi="Times New Roman" w:cs="Times New Roman"/>
          <w:color w:val="000000"/>
          <w:sz w:val="28"/>
          <w:szCs w:val="21"/>
          <w:lang w:eastAsia="ru-RU"/>
        </w:rPr>
        <w:t>;</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З</w:t>
      </w:r>
      <w:proofErr w:type="spellStart"/>
      <w:r w:rsidRPr="005F0FEC">
        <w:rPr>
          <w:rFonts w:ascii="Times New Roman" w:eastAsia="Times New Roman" w:hAnsi="Times New Roman" w:cs="Times New Roman"/>
          <w:color w:val="000000"/>
          <w:sz w:val="28"/>
          <w:szCs w:val="21"/>
          <w:vertAlign w:val="subscript"/>
          <w:lang w:val="en-US" w:eastAsia="ru-RU"/>
        </w:rPr>
        <w:t>i</w:t>
      </w:r>
      <w:proofErr w:type="spellEnd"/>
      <w:r w:rsidRPr="005F0FEC">
        <w:rPr>
          <w:rFonts w:ascii="Times New Roman" w:eastAsia="Times New Roman" w:hAnsi="Times New Roman" w:cs="Times New Roman"/>
          <w:color w:val="000000"/>
          <w:sz w:val="28"/>
          <w:szCs w:val="21"/>
          <w:lang w:eastAsia="ru-RU"/>
        </w:rPr>
        <w:t xml:space="preserve"> – основная заработная плата i–</w:t>
      </w:r>
      <w:proofErr w:type="spellStart"/>
      <w:r w:rsidRPr="005F0FEC">
        <w:rPr>
          <w:rFonts w:ascii="Times New Roman" w:eastAsia="Times New Roman" w:hAnsi="Times New Roman" w:cs="Times New Roman"/>
          <w:color w:val="000000"/>
          <w:sz w:val="28"/>
          <w:szCs w:val="21"/>
          <w:lang w:eastAsia="ru-RU"/>
        </w:rPr>
        <w:t>го</w:t>
      </w:r>
      <w:proofErr w:type="spellEnd"/>
      <w:r w:rsidRPr="005F0FEC">
        <w:rPr>
          <w:rFonts w:ascii="Times New Roman" w:eastAsia="Times New Roman" w:hAnsi="Times New Roman" w:cs="Times New Roman"/>
          <w:color w:val="000000"/>
          <w:sz w:val="28"/>
          <w:szCs w:val="21"/>
          <w:lang w:eastAsia="ru-RU"/>
        </w:rPr>
        <w:t xml:space="preserve"> разработчика (оклад), </w:t>
      </w:r>
      <w:proofErr w:type="spellStart"/>
      <w:r w:rsidRPr="005F0FEC">
        <w:rPr>
          <w:rFonts w:ascii="Times New Roman" w:eastAsia="Times New Roman" w:hAnsi="Times New Roman" w:cs="Times New Roman"/>
          <w:color w:val="000000"/>
          <w:sz w:val="28"/>
          <w:szCs w:val="21"/>
          <w:lang w:eastAsia="ru-RU"/>
        </w:rPr>
        <w:t>тг</w:t>
      </w:r>
      <w:proofErr w:type="spellEnd"/>
      <w:r w:rsidRPr="005F0FEC">
        <w:rPr>
          <w:rFonts w:ascii="Times New Roman" w:eastAsia="Times New Roman" w:hAnsi="Times New Roman" w:cs="Times New Roman"/>
          <w:color w:val="000000"/>
          <w:sz w:val="28"/>
          <w:szCs w:val="21"/>
          <w:lang w:eastAsia="ru-RU"/>
        </w:rPr>
        <w:t>/мес.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Учитывая, что в месяце 24 рабочих дня, то ежедневная трудоемкость составит 1/24 ежемесячной трудоемкости.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Оклад администратора составляет 80 000 тенге в месяц. Оклад помощника администратора составляет 60 000 тенге. Оклад руководителя проекта составляют 100 000 тенге в месяц.</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Исходя из вышеперечисленных данных поэтапно посчитаем затраты на заработную плату для каждого участника проекта.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lastRenderedPageBreak/>
        <w:t>Предпроектное</w:t>
      </w:r>
      <w:proofErr w:type="spellEnd"/>
      <w:r w:rsidRPr="005F0FEC">
        <w:rPr>
          <w:rFonts w:ascii="Times New Roman" w:eastAsia="Times New Roman" w:hAnsi="Times New Roman" w:cs="Times New Roman"/>
          <w:color w:val="000000"/>
          <w:sz w:val="28"/>
          <w:szCs w:val="21"/>
          <w:lang w:eastAsia="ru-RU"/>
        </w:rPr>
        <w:t xml:space="preserve"> исследование.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19/24</w:t>
      </w:r>
      <w:r w:rsidRPr="005F0FEC">
        <w:rPr>
          <w:rFonts w:ascii="Times New Roman" w:eastAsia="Times New Roman" w:hAnsi="Times New Roman" w:cs="Times New Roman"/>
          <w:color w:val="000000"/>
          <w:sz w:val="28"/>
          <w:szCs w:val="21"/>
          <w:lang w:eastAsia="ru-RU"/>
        </w:rPr>
        <w:t>80000=63 333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Техническое задание.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20/24</w:t>
      </w:r>
      <w:r w:rsidRPr="005F0FEC">
        <w:rPr>
          <w:rFonts w:ascii="Times New Roman" w:eastAsia="Times New Roman" w:hAnsi="Times New Roman" w:cs="Times New Roman"/>
          <w:color w:val="000000"/>
          <w:sz w:val="28"/>
          <w:szCs w:val="21"/>
          <w:lang w:eastAsia="ru-RU"/>
        </w:rPr>
        <w:t>80000=66 666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помощника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20/24</w:t>
      </w:r>
      <w:r w:rsidRPr="005F0FEC">
        <w:rPr>
          <w:rFonts w:ascii="Times New Roman" w:eastAsia="Times New Roman" w:hAnsi="Times New Roman" w:cs="Times New Roman"/>
          <w:color w:val="000000"/>
          <w:sz w:val="28"/>
          <w:szCs w:val="21"/>
          <w:lang w:eastAsia="ru-RU"/>
        </w:rPr>
        <w:t>60000=50 000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руководителя проекта: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20/24</w:t>
      </w:r>
      <w:r w:rsidRPr="005F0FEC">
        <w:rPr>
          <w:rFonts w:ascii="Times New Roman" w:eastAsia="Times New Roman" w:hAnsi="Times New Roman" w:cs="Times New Roman"/>
          <w:color w:val="000000"/>
          <w:sz w:val="28"/>
          <w:szCs w:val="21"/>
          <w:lang w:eastAsia="ru-RU"/>
        </w:rPr>
        <w:t>100000=83 333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Подготовка и внедрение устройств и технологий.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30/24</w:t>
      </w:r>
      <w:r w:rsidRPr="005F0FEC">
        <w:rPr>
          <w:rFonts w:ascii="Times New Roman" w:eastAsia="Times New Roman" w:hAnsi="Times New Roman" w:cs="Times New Roman"/>
          <w:color w:val="000000"/>
          <w:sz w:val="28"/>
          <w:szCs w:val="21"/>
          <w:lang w:eastAsia="ru-RU"/>
        </w:rPr>
        <w:t>80000=100 000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помощника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30/24</w:t>
      </w:r>
      <w:r w:rsidRPr="005F0FEC">
        <w:rPr>
          <w:rFonts w:ascii="Times New Roman" w:eastAsia="Times New Roman" w:hAnsi="Times New Roman" w:cs="Times New Roman"/>
          <w:color w:val="000000"/>
          <w:sz w:val="28"/>
          <w:szCs w:val="21"/>
          <w:lang w:eastAsia="ru-RU"/>
        </w:rPr>
        <w:t>60000=75 000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Тестирование.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10/24</w:t>
      </w:r>
      <w:r w:rsidRPr="005F0FEC">
        <w:rPr>
          <w:rFonts w:ascii="Times New Roman" w:eastAsia="Times New Roman" w:hAnsi="Times New Roman" w:cs="Times New Roman"/>
          <w:color w:val="000000"/>
          <w:sz w:val="28"/>
          <w:szCs w:val="21"/>
          <w:lang w:eastAsia="ru-RU"/>
        </w:rPr>
        <w:t>80000=33 333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помощника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10/24</w:t>
      </w:r>
      <w:r w:rsidRPr="005F0FEC">
        <w:rPr>
          <w:rFonts w:ascii="Times New Roman" w:eastAsia="Times New Roman" w:hAnsi="Times New Roman" w:cs="Times New Roman"/>
          <w:color w:val="000000"/>
          <w:sz w:val="28"/>
          <w:szCs w:val="21"/>
          <w:lang w:eastAsia="ru-RU"/>
        </w:rPr>
        <w:t>60000=25 000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Сдача проекта.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разработчика: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6/24</w:t>
      </w:r>
      <w:r w:rsidRPr="005F0FEC">
        <w:rPr>
          <w:rFonts w:ascii="Times New Roman" w:eastAsia="Times New Roman" w:hAnsi="Times New Roman" w:cs="Times New Roman"/>
          <w:color w:val="000000"/>
          <w:sz w:val="28"/>
          <w:szCs w:val="21"/>
          <w:lang w:eastAsia="ru-RU"/>
        </w:rPr>
        <w:t>80000=20000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руководителя проекта: З</w:t>
      </w:r>
      <w:r w:rsidRPr="005F0FEC">
        <w:rPr>
          <w:rFonts w:ascii="Times New Roman" w:eastAsia="Times New Roman" w:hAnsi="Times New Roman" w:cs="Times New Roman"/>
          <w:color w:val="000000"/>
          <w:sz w:val="28"/>
          <w:szCs w:val="21"/>
          <w:vertAlign w:val="subscript"/>
          <w:lang w:val="en-US" w:eastAsia="ru-RU"/>
        </w:rPr>
        <w:t>p</w:t>
      </w:r>
      <w:r w:rsidRPr="005F0FEC">
        <w:rPr>
          <w:rFonts w:ascii="Times New Roman" w:eastAsia="Times New Roman" w:hAnsi="Times New Roman" w:cs="Times New Roman"/>
          <w:color w:val="000000"/>
          <w:sz w:val="28"/>
          <w:szCs w:val="21"/>
          <w:lang w:eastAsia="ru-RU"/>
        </w:rPr>
        <w:t>= 6/24</w:t>
      </w:r>
      <w:r w:rsidRPr="005F0FEC">
        <w:rPr>
          <w:rFonts w:ascii="Times New Roman" w:eastAsia="Times New Roman" w:hAnsi="Times New Roman" w:cs="Times New Roman"/>
          <w:color w:val="000000"/>
          <w:sz w:val="28"/>
          <w:szCs w:val="21"/>
          <w:lang w:eastAsia="ru-RU"/>
        </w:rPr>
        <w:t>100000=25 000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Результаты расчета затрат по заработной плате с учетом трудоемкости и установленных окладов каждого участника проекта представлены в таблице 2.2. Также основная заработная плата рассчитывается как сумма оплаты труда всех работников, задействованных в разработке, имеется в таблице 2.2.</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Таблица</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2.2 Основная заработная плата разработчиков</w:t>
      </w:r>
    </w:p>
    <w:tbl>
      <w:tblPr>
        <w:tblStyle w:val="a3"/>
        <w:tblW w:w="13247" w:type="dxa"/>
        <w:tblInd w:w="567" w:type="dxa"/>
        <w:tblLook w:val="04A0" w:firstRow="1" w:lastRow="0" w:firstColumn="1" w:lastColumn="0" w:noHBand="0" w:noVBand="1"/>
      </w:tblPr>
      <w:tblGrid>
        <w:gridCol w:w="1303"/>
        <w:gridCol w:w="2761"/>
        <w:gridCol w:w="2576"/>
        <w:gridCol w:w="1400"/>
        <w:gridCol w:w="1555"/>
        <w:gridCol w:w="1765"/>
        <w:gridCol w:w="1887"/>
      </w:tblGrid>
      <w:tr w:rsidR="005F0FEC" w:rsidRPr="005F0FEC" w:rsidTr="00B921F0">
        <w:tc>
          <w:tcPr>
            <w:tcW w:w="130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p>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п/п</w:t>
            </w:r>
          </w:p>
        </w:tc>
        <w:tc>
          <w:tcPr>
            <w:tcW w:w="2761"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Наименование</w:t>
            </w:r>
          </w:p>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этапа</w:t>
            </w:r>
          </w:p>
        </w:tc>
        <w:tc>
          <w:tcPr>
            <w:tcW w:w="2576"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Исполнители</w:t>
            </w:r>
          </w:p>
        </w:tc>
        <w:tc>
          <w:tcPr>
            <w:tcW w:w="2955" w:type="dxa"/>
            <w:gridSpan w:val="2"/>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Трудоёмкость</w:t>
            </w:r>
          </w:p>
        </w:tc>
        <w:tc>
          <w:tcPr>
            <w:tcW w:w="176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Оклад, </w:t>
            </w:r>
            <w:proofErr w:type="spellStart"/>
            <w:r w:rsidRPr="005F0FEC">
              <w:rPr>
                <w:rFonts w:ascii="Times New Roman" w:eastAsia="Times New Roman" w:hAnsi="Times New Roman" w:cs="Times New Roman"/>
                <w:color w:val="000000"/>
                <w:sz w:val="28"/>
                <w:szCs w:val="21"/>
                <w:lang w:eastAsia="ru-RU"/>
              </w:rPr>
              <w:t>тг</w:t>
            </w:r>
            <w:proofErr w:type="spellEnd"/>
            <w:r w:rsidRPr="005F0FEC">
              <w:rPr>
                <w:rFonts w:ascii="Times New Roman" w:eastAsia="Times New Roman" w:hAnsi="Times New Roman" w:cs="Times New Roman"/>
                <w:color w:val="000000"/>
                <w:sz w:val="28"/>
                <w:szCs w:val="21"/>
                <w:lang w:eastAsia="ru-RU"/>
              </w:rPr>
              <w:t>./мес.</w:t>
            </w:r>
          </w:p>
        </w:tc>
        <w:tc>
          <w:tcPr>
            <w:tcW w:w="1887"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Затраты по з/п, </w:t>
            </w:r>
            <w:proofErr w:type="spellStart"/>
            <w:r w:rsidRPr="005F0FEC">
              <w:rPr>
                <w:rFonts w:ascii="Times New Roman" w:eastAsia="Times New Roman" w:hAnsi="Times New Roman" w:cs="Times New Roman"/>
                <w:color w:val="000000"/>
                <w:sz w:val="28"/>
                <w:szCs w:val="21"/>
                <w:lang w:eastAsia="ru-RU"/>
              </w:rPr>
              <w:t>тг</w:t>
            </w:r>
            <w:proofErr w:type="spellEnd"/>
          </w:p>
        </w:tc>
      </w:tr>
      <w:tr w:rsidR="005F0FEC" w:rsidRPr="005F0FEC" w:rsidTr="00B921F0">
        <w:tc>
          <w:tcPr>
            <w:tcW w:w="130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761"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576"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010"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чел. </w:t>
            </w:r>
            <w:proofErr w:type="spellStart"/>
            <w:r w:rsidRPr="005F0FEC">
              <w:rPr>
                <w:rFonts w:ascii="Times New Roman" w:eastAsia="Times New Roman" w:hAnsi="Times New Roman" w:cs="Times New Roman"/>
                <w:color w:val="000000"/>
                <w:sz w:val="28"/>
                <w:szCs w:val="21"/>
                <w:lang w:eastAsia="ru-RU"/>
              </w:rPr>
              <w:t>дн</w:t>
            </w:r>
            <w:proofErr w:type="spellEnd"/>
          </w:p>
        </w:tc>
        <w:tc>
          <w:tcPr>
            <w:tcW w:w="194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чел. мес.</w:t>
            </w:r>
          </w:p>
        </w:tc>
        <w:tc>
          <w:tcPr>
            <w:tcW w:w="176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887"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r>
      <w:tr w:rsidR="005F0FEC" w:rsidRPr="005F0FEC" w:rsidTr="00B921F0">
        <w:tc>
          <w:tcPr>
            <w:tcW w:w="1303"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w:t>
            </w:r>
          </w:p>
        </w:tc>
        <w:tc>
          <w:tcPr>
            <w:tcW w:w="276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Предпроектное</w:t>
            </w:r>
            <w:proofErr w:type="spellEnd"/>
            <w:r w:rsidRPr="005F0FEC">
              <w:rPr>
                <w:rFonts w:ascii="Times New Roman" w:eastAsia="Times New Roman" w:hAnsi="Times New Roman" w:cs="Times New Roman"/>
                <w:color w:val="000000"/>
                <w:sz w:val="28"/>
                <w:szCs w:val="21"/>
                <w:lang w:eastAsia="ru-RU"/>
              </w:rPr>
              <w:t xml:space="preserve"> исследование</w:t>
            </w: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010"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19</w:t>
            </w:r>
          </w:p>
        </w:tc>
        <w:tc>
          <w:tcPr>
            <w:tcW w:w="194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0,791</w:t>
            </w: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80000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63333</w:t>
            </w:r>
          </w:p>
        </w:tc>
      </w:tr>
      <w:tr w:rsidR="005F0FEC" w:rsidRPr="005F0FEC" w:rsidTr="00B921F0">
        <w:tc>
          <w:tcPr>
            <w:tcW w:w="130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w:t>
            </w:r>
          </w:p>
        </w:tc>
        <w:tc>
          <w:tcPr>
            <w:tcW w:w="2761"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Техническое задание</w:t>
            </w: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010"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20</w:t>
            </w:r>
          </w:p>
        </w:tc>
        <w:tc>
          <w:tcPr>
            <w:tcW w:w="194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0,833</w:t>
            </w: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80000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66666</w:t>
            </w:r>
          </w:p>
        </w:tc>
      </w:tr>
      <w:tr w:rsidR="005F0FEC" w:rsidRPr="005F0FEC" w:rsidTr="00B921F0">
        <w:tc>
          <w:tcPr>
            <w:tcW w:w="130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761"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Помощник разработчика</w:t>
            </w:r>
          </w:p>
        </w:tc>
        <w:tc>
          <w:tcPr>
            <w:tcW w:w="1010"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4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60000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50000</w:t>
            </w:r>
          </w:p>
        </w:tc>
      </w:tr>
      <w:tr w:rsidR="005F0FEC" w:rsidRPr="005F0FEC" w:rsidTr="00B921F0">
        <w:tc>
          <w:tcPr>
            <w:tcW w:w="130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761"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Руководитель</w:t>
            </w:r>
          </w:p>
        </w:tc>
        <w:tc>
          <w:tcPr>
            <w:tcW w:w="1010"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4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100000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83333</w:t>
            </w:r>
          </w:p>
        </w:tc>
      </w:tr>
      <w:tr w:rsidR="005F0FEC" w:rsidRPr="005F0FEC" w:rsidTr="00B921F0">
        <w:tc>
          <w:tcPr>
            <w:tcW w:w="130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w:t>
            </w:r>
          </w:p>
        </w:tc>
        <w:tc>
          <w:tcPr>
            <w:tcW w:w="2761"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Подготовка и внедрение устройств и технологий</w:t>
            </w: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010"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30</w:t>
            </w:r>
          </w:p>
        </w:tc>
        <w:tc>
          <w:tcPr>
            <w:tcW w:w="194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1,25</w:t>
            </w: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80000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100000</w:t>
            </w:r>
          </w:p>
        </w:tc>
      </w:tr>
      <w:tr w:rsidR="005F0FEC" w:rsidRPr="005F0FEC" w:rsidTr="00B921F0">
        <w:tc>
          <w:tcPr>
            <w:tcW w:w="130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761"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Помощник разработчика</w:t>
            </w:r>
          </w:p>
        </w:tc>
        <w:tc>
          <w:tcPr>
            <w:tcW w:w="1010"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4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60000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75000</w:t>
            </w:r>
          </w:p>
        </w:tc>
      </w:tr>
      <w:tr w:rsidR="005F0FEC" w:rsidRPr="005F0FEC" w:rsidTr="00B921F0">
        <w:tc>
          <w:tcPr>
            <w:tcW w:w="130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4</w:t>
            </w:r>
          </w:p>
        </w:tc>
        <w:tc>
          <w:tcPr>
            <w:tcW w:w="2761"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Тестирование </w:t>
            </w: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010"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10</w:t>
            </w:r>
          </w:p>
        </w:tc>
        <w:tc>
          <w:tcPr>
            <w:tcW w:w="194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0,416</w:t>
            </w: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80000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33333</w:t>
            </w:r>
          </w:p>
        </w:tc>
      </w:tr>
      <w:tr w:rsidR="005F0FEC" w:rsidRPr="005F0FEC" w:rsidTr="00B921F0">
        <w:tc>
          <w:tcPr>
            <w:tcW w:w="130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761"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Помощник разработчика</w:t>
            </w:r>
          </w:p>
        </w:tc>
        <w:tc>
          <w:tcPr>
            <w:tcW w:w="1010"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4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60000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25000</w:t>
            </w:r>
          </w:p>
        </w:tc>
      </w:tr>
      <w:tr w:rsidR="005F0FEC" w:rsidRPr="005F0FEC" w:rsidTr="00B921F0">
        <w:tc>
          <w:tcPr>
            <w:tcW w:w="1303"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5</w:t>
            </w:r>
          </w:p>
        </w:tc>
        <w:tc>
          <w:tcPr>
            <w:tcW w:w="2761"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Сдача проекта</w:t>
            </w: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Разработчик</w:t>
            </w:r>
          </w:p>
        </w:tc>
        <w:tc>
          <w:tcPr>
            <w:tcW w:w="1010"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6</w:t>
            </w:r>
          </w:p>
        </w:tc>
        <w:tc>
          <w:tcPr>
            <w:tcW w:w="1945" w:type="dxa"/>
            <w:vMerge w:val="restart"/>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0,25</w:t>
            </w: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80000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20000</w:t>
            </w:r>
          </w:p>
        </w:tc>
      </w:tr>
      <w:tr w:rsidR="005F0FEC" w:rsidRPr="005F0FEC" w:rsidTr="00B921F0">
        <w:tc>
          <w:tcPr>
            <w:tcW w:w="1303"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761"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257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Руководитель</w:t>
            </w:r>
          </w:p>
        </w:tc>
        <w:tc>
          <w:tcPr>
            <w:tcW w:w="1010"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945" w:type="dxa"/>
            <w:vMerge/>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p>
        </w:tc>
        <w:tc>
          <w:tcPr>
            <w:tcW w:w="176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100000</w:t>
            </w:r>
          </w:p>
        </w:tc>
        <w:tc>
          <w:tcPr>
            <w:tcW w:w="1887"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25000</w:t>
            </w:r>
          </w:p>
        </w:tc>
      </w:tr>
      <w:tr w:rsidR="005F0FEC" w:rsidRPr="005F0FEC" w:rsidTr="00B921F0">
        <w:tc>
          <w:tcPr>
            <w:tcW w:w="13247" w:type="dxa"/>
            <w:gridSpan w:val="7"/>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Итого: 541 665,00</w:t>
            </w:r>
          </w:p>
        </w:tc>
      </w:tr>
    </w:tbl>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Дополнительная заработная плата (премии и т.д.) разработчиков составляет 20 % от основной заработной платы и рассчитывается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iCs/>
          <w:color w:val="000000"/>
          <w:sz w:val="28"/>
          <w:szCs w:val="21"/>
          <w:lang w:eastAsia="ru-RU"/>
        </w:rPr>
      </w:pPr>
      <w:r w:rsidRPr="005F0FEC">
        <w:rPr>
          <w:rFonts w:ascii="Times New Roman" w:eastAsia="Times New Roman" w:hAnsi="Times New Roman" w:cs="Times New Roman"/>
          <w:iCs/>
          <w:color w:val="000000"/>
          <w:sz w:val="28"/>
          <w:szCs w:val="21"/>
          <w:lang w:eastAsia="ru-RU"/>
        </w:rPr>
        <w:lastRenderedPageBreak/>
        <w:t xml:space="preserve">                                            </w:t>
      </w:r>
      <m:oMath>
        <m:sSub>
          <m:sSubPr>
            <m:ctrlPr>
              <w:rPr>
                <w:rFonts w:ascii="Cambria Math" w:eastAsia="Times New Roman" w:hAnsi="Cambria Math" w:cs="Times New Roman"/>
                <w:iCs/>
                <w:color w:val="000000"/>
                <w:sz w:val="28"/>
                <w:szCs w:val="21"/>
                <w:lang w:eastAsia="ru-RU"/>
              </w:rPr>
            </m:ctrlPr>
          </m:sSubPr>
          <m:e>
            <m:r>
              <m:rPr>
                <m:sty m:val="p"/>
              </m:rPr>
              <w:rPr>
                <w:rFonts w:ascii="Cambria Math" w:eastAsia="Times New Roman" w:hAnsi="Cambria Math" w:cs="Times New Roman"/>
                <w:color w:val="000000"/>
                <w:sz w:val="28"/>
                <w:szCs w:val="21"/>
                <w:lang w:eastAsia="ru-RU"/>
              </w:rPr>
              <m:t>З</m:t>
            </m:r>
          </m:e>
          <m:sub>
            <m:r>
              <m:rPr>
                <m:sty m:val="p"/>
              </m:rPr>
              <w:rPr>
                <w:rFonts w:ascii="Cambria Math" w:eastAsia="Times New Roman" w:hAnsi="Cambria Math" w:cs="Times New Roman"/>
                <w:color w:val="000000"/>
                <w:sz w:val="28"/>
                <w:szCs w:val="21"/>
                <w:lang w:eastAsia="ru-RU"/>
              </w:rPr>
              <m:t>доп</m:t>
            </m:r>
          </m:sub>
        </m:sSub>
        <m:r>
          <m:rPr>
            <m:sty m:val="p"/>
          </m:rPr>
          <w:rPr>
            <w:rFonts w:ascii="Cambria Math" w:eastAsia="Times New Roman" w:hAnsi="Cambria Math" w:cs="Times New Roman"/>
            <w:color w:val="000000"/>
            <w:sz w:val="28"/>
            <w:szCs w:val="21"/>
            <w:lang w:eastAsia="ru-RU"/>
          </w:rPr>
          <m:t>=</m:t>
        </m:r>
        <m:sSub>
          <m:sSubPr>
            <m:ctrlPr>
              <w:rPr>
                <w:rFonts w:ascii="Cambria Math" w:eastAsia="Times New Roman" w:hAnsi="Cambria Math" w:cs="Times New Roman"/>
                <w:iCs/>
                <w:color w:val="000000"/>
                <w:sz w:val="28"/>
                <w:szCs w:val="21"/>
                <w:lang w:eastAsia="ru-RU"/>
              </w:rPr>
            </m:ctrlPr>
          </m:sSubPr>
          <m:e>
            <m:r>
              <m:rPr>
                <m:sty m:val="p"/>
              </m:rPr>
              <w:rPr>
                <w:rFonts w:ascii="Cambria Math" w:eastAsia="Times New Roman" w:hAnsi="Cambria Math" w:cs="Times New Roman"/>
                <w:color w:val="000000"/>
                <w:sz w:val="28"/>
                <w:szCs w:val="21"/>
                <w:lang w:eastAsia="ru-RU"/>
              </w:rPr>
              <m:t>З</m:t>
            </m:r>
          </m:e>
          <m:sub>
            <m:r>
              <m:rPr>
                <m:sty m:val="p"/>
              </m:rPr>
              <w:rPr>
                <w:rFonts w:ascii="Cambria Math" w:eastAsia="Times New Roman" w:hAnsi="Cambria Math" w:cs="Times New Roman"/>
                <w:color w:val="000000"/>
                <w:sz w:val="28"/>
                <w:szCs w:val="21"/>
                <w:lang w:eastAsia="ru-RU"/>
              </w:rPr>
              <m:t>осн</m:t>
            </m:r>
          </m:sub>
        </m:sSub>
        <m:r>
          <m:rPr>
            <m:sty m:val="p"/>
          </m:rPr>
          <w:rPr>
            <w:rFonts w:ascii="Cambria Math" w:eastAsia="Times New Roman" w:hAnsi="Cambria Math" w:cs="Times New Roman"/>
            <w:color w:val="000000"/>
            <w:sz w:val="28"/>
            <w:szCs w:val="21"/>
            <w:lang w:eastAsia="ru-RU"/>
          </w:rPr>
          <m:t>∙</m:t>
        </m:r>
        <m:f>
          <m:fPr>
            <m:ctrlPr>
              <w:rPr>
                <w:rFonts w:ascii="Cambria Math" w:eastAsia="Times New Roman" w:hAnsi="Cambria Math" w:cs="Times New Roman"/>
                <w:iCs/>
                <w:color w:val="000000"/>
                <w:sz w:val="28"/>
                <w:szCs w:val="21"/>
                <w:lang w:eastAsia="ru-RU"/>
              </w:rPr>
            </m:ctrlPr>
          </m:fPr>
          <m:num>
            <m:r>
              <m:rPr>
                <m:sty m:val="p"/>
              </m:rPr>
              <w:rPr>
                <w:rFonts w:ascii="Cambria Math" w:eastAsia="Times New Roman" w:hAnsi="Cambria Math" w:cs="Times New Roman"/>
                <w:color w:val="000000"/>
                <w:sz w:val="28"/>
                <w:szCs w:val="21"/>
                <w:lang w:eastAsia="ru-RU"/>
              </w:rPr>
              <m:t>20%</m:t>
            </m:r>
          </m:num>
          <m:den>
            <m:r>
              <m:rPr>
                <m:sty m:val="p"/>
              </m:rPr>
              <w:rPr>
                <w:rFonts w:ascii="Cambria Math" w:eastAsia="Times New Roman" w:hAnsi="Cambria Math" w:cs="Times New Roman"/>
                <w:color w:val="000000"/>
                <w:sz w:val="28"/>
                <w:szCs w:val="21"/>
                <w:lang w:eastAsia="ru-RU"/>
              </w:rPr>
              <m:t>100%</m:t>
            </m:r>
          </m:den>
        </m:f>
        <m:r>
          <w:rPr>
            <w:rFonts w:ascii="Cambria Math" w:eastAsia="Times New Roman" w:hAnsi="Cambria Math" w:cs="Times New Roman"/>
            <w:color w:val="000000"/>
            <w:sz w:val="28"/>
            <w:szCs w:val="21"/>
            <w:lang w:eastAsia="ru-RU"/>
          </w:rPr>
          <m:t>;</m:t>
        </m:r>
      </m:oMath>
      <w:r w:rsidRPr="005F0FEC">
        <w:rPr>
          <w:rFonts w:ascii="Times New Roman" w:eastAsia="Times New Roman" w:hAnsi="Times New Roman" w:cs="Times New Roman"/>
          <w:iCs/>
          <w:color w:val="000000"/>
          <w:sz w:val="28"/>
          <w:szCs w:val="21"/>
          <w:lang w:eastAsia="ru-RU"/>
        </w:rPr>
        <w:t xml:space="preserve">                              (2.4)</w:t>
      </w:r>
    </w:p>
    <w:p w:rsidR="005F0FEC" w:rsidRPr="005F0FEC" w:rsidRDefault="005F0FEC" w:rsidP="005F0FEC">
      <w:pPr>
        <w:spacing w:after="0" w:line="240" w:lineRule="auto"/>
        <w:ind w:right="-1" w:firstLine="709"/>
        <w:jc w:val="both"/>
        <w:rPr>
          <w:rFonts w:ascii="Times New Roman" w:eastAsia="Times New Roman" w:hAnsi="Times New Roman" w:cs="Times New Roman"/>
          <w:iCs/>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Согласно формуле (2.4) дополнительная заработная плата будет равна: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З</w:t>
      </w:r>
      <w:r w:rsidRPr="005F0FEC">
        <w:rPr>
          <w:rFonts w:ascii="Times New Roman" w:eastAsia="Times New Roman" w:hAnsi="Times New Roman" w:cs="Times New Roman"/>
          <w:color w:val="000000"/>
          <w:sz w:val="28"/>
          <w:szCs w:val="21"/>
          <w:vertAlign w:val="subscript"/>
          <w:lang w:eastAsia="ru-RU"/>
        </w:rPr>
        <w:t>доп</w:t>
      </w:r>
      <w:proofErr w:type="spellEnd"/>
      <w:r w:rsidRPr="005F0FEC">
        <w:rPr>
          <w:rFonts w:ascii="Times New Roman" w:eastAsia="Times New Roman" w:hAnsi="Times New Roman" w:cs="Times New Roman"/>
          <w:color w:val="000000"/>
          <w:sz w:val="28"/>
          <w:szCs w:val="21"/>
          <w:lang w:eastAsia="ru-RU"/>
        </w:rPr>
        <w:t>=541665</w:t>
      </w:r>
      <w:r w:rsidRPr="005F0FEC">
        <w:rPr>
          <w:rFonts w:ascii="Times New Roman" w:eastAsia="Times New Roman" w:hAnsi="Times New Roman" w:cs="Times New Roman"/>
          <w:color w:val="000000"/>
          <w:sz w:val="28"/>
          <w:szCs w:val="21"/>
          <w:lang w:eastAsia="ru-RU"/>
        </w:rPr>
        <w:t>0,2/1=108 333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Тогда фонд оплаты труда в соответствии с формулой (2.1) составит:</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ФОТ=541665+108333=649998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Социальный налог согласно ст. 358 НК РК с 01.01.09 составляет 11% от дохода работника (ЗП + дополнительная оплата труда).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r>
          <w:rPr>
            <w:rFonts w:ascii="Cambria Math" w:eastAsia="Times New Roman" w:hAnsi="Cambria Math" w:cs="Times New Roman"/>
            <w:color w:val="000000"/>
            <w:sz w:val="28"/>
            <w:szCs w:val="21"/>
            <w:lang w:eastAsia="ru-RU"/>
          </w:rPr>
          <m:t>Ос=</m:t>
        </m:r>
        <m:d>
          <m:dPr>
            <m:ctrlPr>
              <w:rPr>
                <w:rFonts w:ascii="Cambria Math" w:eastAsia="Times New Roman" w:hAnsi="Cambria Math" w:cs="Times New Roman"/>
                <w:i/>
                <w:color w:val="000000"/>
                <w:sz w:val="28"/>
                <w:szCs w:val="21"/>
                <w:lang w:eastAsia="ru-RU"/>
              </w:rPr>
            </m:ctrlPr>
          </m:dPr>
          <m:e>
            <m:r>
              <w:rPr>
                <w:rFonts w:ascii="Cambria Math" w:eastAsia="Times New Roman" w:hAnsi="Cambria Math" w:cs="Times New Roman"/>
                <w:color w:val="000000"/>
                <w:sz w:val="28"/>
                <w:szCs w:val="21"/>
                <w:lang w:eastAsia="ru-RU"/>
              </w:rPr>
              <m:t>ФОТ-ПО</m:t>
            </m:r>
          </m:e>
        </m:d>
        <m:r>
          <w:rPr>
            <w:rFonts w:ascii="Cambria Math" w:eastAsia="Times New Roman" w:hAnsi="Cambria Math" w:cs="Times New Roman"/>
            <w:color w:val="000000"/>
            <w:sz w:val="28"/>
            <w:szCs w:val="21"/>
            <w:lang w:eastAsia="ru-RU"/>
          </w:rPr>
          <m:t>∙0,11;</m:t>
        </m:r>
      </m:oMath>
      <w:r w:rsidRPr="005F0FEC">
        <w:rPr>
          <w:rFonts w:ascii="Times New Roman" w:eastAsia="Times New Roman" w:hAnsi="Times New Roman" w:cs="Times New Roman"/>
          <w:color w:val="000000"/>
          <w:sz w:val="28"/>
          <w:szCs w:val="21"/>
          <w:lang w:eastAsia="ru-RU"/>
        </w:rPr>
        <w:t xml:space="preserve">                           (2.5)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соответствии со статьями налогового кодекса 144 и 145 о доходах, не подлежащих налогообложению, отчисления в пенсионный фонд в размере 10% от фонда оплаты труда социальным налогом не облагаются. Пенсионные отчисления рассчитываются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iCs/>
          <w:color w:val="000000"/>
          <w:sz w:val="28"/>
          <w:szCs w:val="21"/>
          <w:lang w:eastAsia="ru-RU"/>
        </w:rPr>
      </w:pPr>
      <w:r w:rsidRPr="005F0FEC">
        <w:rPr>
          <w:rFonts w:ascii="Times New Roman" w:eastAsia="Times New Roman" w:hAnsi="Times New Roman" w:cs="Times New Roman"/>
          <w:iCs/>
          <w:color w:val="000000"/>
          <w:sz w:val="28"/>
          <w:szCs w:val="21"/>
          <w:lang w:eastAsia="ru-RU"/>
        </w:rPr>
        <w:t xml:space="preserve">                                            </w:t>
      </w:r>
      <m:oMath>
        <m:r>
          <m:rPr>
            <m:sty m:val="p"/>
          </m:rPr>
          <w:rPr>
            <w:rFonts w:ascii="Cambria Math" w:eastAsia="Times New Roman" w:hAnsi="Cambria Math" w:cs="Times New Roman"/>
            <w:color w:val="000000"/>
            <w:sz w:val="28"/>
            <w:szCs w:val="21"/>
            <w:lang w:eastAsia="ru-RU"/>
          </w:rPr>
          <m:t>ПО=ФОТ∙</m:t>
        </m:r>
        <m:f>
          <m:fPr>
            <m:ctrlPr>
              <w:rPr>
                <w:rFonts w:ascii="Cambria Math" w:eastAsia="Times New Roman" w:hAnsi="Cambria Math" w:cs="Times New Roman"/>
                <w:iCs/>
                <w:color w:val="000000"/>
                <w:sz w:val="28"/>
                <w:szCs w:val="21"/>
                <w:lang w:eastAsia="ru-RU"/>
              </w:rPr>
            </m:ctrlPr>
          </m:fPr>
          <m:num>
            <m:r>
              <m:rPr>
                <m:sty m:val="p"/>
              </m:rPr>
              <w:rPr>
                <w:rFonts w:ascii="Cambria Math" w:eastAsia="Times New Roman" w:hAnsi="Cambria Math" w:cs="Times New Roman"/>
                <w:color w:val="000000"/>
                <w:sz w:val="28"/>
                <w:szCs w:val="21"/>
                <w:lang w:eastAsia="ru-RU"/>
              </w:rPr>
              <m:t>10%</m:t>
            </m:r>
          </m:num>
          <m:den>
            <m:r>
              <m:rPr>
                <m:sty m:val="p"/>
              </m:rPr>
              <w:rPr>
                <w:rFonts w:ascii="Cambria Math" w:eastAsia="Times New Roman" w:hAnsi="Cambria Math" w:cs="Times New Roman"/>
                <w:color w:val="000000"/>
                <w:sz w:val="28"/>
                <w:szCs w:val="21"/>
                <w:lang w:eastAsia="ru-RU"/>
              </w:rPr>
              <m:t>100%</m:t>
            </m:r>
          </m:den>
        </m:f>
        <m:r>
          <w:rPr>
            <w:rFonts w:ascii="Cambria Math" w:eastAsia="Times New Roman" w:hAnsi="Cambria Math" w:cs="Times New Roman"/>
            <w:color w:val="000000"/>
            <w:sz w:val="28"/>
            <w:szCs w:val="21"/>
            <w:lang w:eastAsia="ru-RU"/>
          </w:rPr>
          <m:t>;</m:t>
        </m:r>
      </m:oMath>
      <w:r w:rsidRPr="005F0FEC">
        <w:rPr>
          <w:rFonts w:ascii="Times New Roman" w:eastAsia="Times New Roman" w:hAnsi="Times New Roman" w:cs="Times New Roman"/>
          <w:iCs/>
          <w:color w:val="000000"/>
          <w:sz w:val="28"/>
          <w:szCs w:val="21"/>
          <w:lang w:eastAsia="ru-RU"/>
        </w:rPr>
        <w:t xml:space="preserve">                            (2.6)</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iCs/>
          <w:color w:val="000000"/>
          <w:sz w:val="28"/>
          <w:szCs w:val="21"/>
          <w:lang w:eastAsia="ru-RU"/>
        </w:rPr>
      </w:pPr>
      <w:r w:rsidRPr="005F0FEC">
        <w:rPr>
          <w:rFonts w:ascii="Times New Roman" w:eastAsia="Times New Roman" w:hAnsi="Times New Roman" w:cs="Times New Roman"/>
          <w:color w:val="000000"/>
          <w:sz w:val="28"/>
          <w:szCs w:val="21"/>
          <w:lang w:eastAsia="ru-RU"/>
        </w:rPr>
        <w:t>Согласно формуле (2.6) пенсионные отчисления будут равны:</w:t>
      </w:r>
    </w:p>
    <w:p w:rsidR="005F0FEC" w:rsidRPr="005F0FEC" w:rsidRDefault="005F0FEC" w:rsidP="005F0FEC">
      <w:pPr>
        <w:spacing w:after="0" w:line="240" w:lineRule="auto"/>
        <w:ind w:right="-1" w:firstLine="709"/>
        <w:jc w:val="both"/>
        <w:rPr>
          <w:rFonts w:ascii="Times New Roman" w:eastAsia="Times New Roman" w:hAnsi="Times New Roman" w:cs="Times New Roman"/>
          <w:iCs/>
          <w:color w:val="000000"/>
          <w:sz w:val="28"/>
          <w:szCs w:val="21"/>
          <w:lang w:eastAsia="ru-RU"/>
        </w:rPr>
      </w:pPr>
      <w:r w:rsidRPr="005F0FEC">
        <w:rPr>
          <w:rFonts w:ascii="Times New Roman" w:eastAsia="Times New Roman" w:hAnsi="Times New Roman" w:cs="Times New Roman"/>
          <w:color w:val="000000"/>
          <w:sz w:val="28"/>
          <w:szCs w:val="21"/>
          <w:lang w:eastAsia="ru-RU"/>
        </w:rPr>
        <w:t>ПО=649998</w:t>
      </w:r>
      <w:r w:rsidRPr="005F0FEC">
        <w:rPr>
          <w:rFonts w:ascii="Times New Roman" w:eastAsia="Times New Roman" w:hAnsi="Times New Roman" w:cs="Times New Roman"/>
          <w:color w:val="000000"/>
          <w:sz w:val="28"/>
          <w:szCs w:val="21"/>
          <w:lang w:eastAsia="ru-RU"/>
        </w:rPr>
        <w:t>0,1/1=64999,8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Тогда отчисления по социальному налогу согласно формуле (2.5) составят:</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Ос= (649998–64999,8)</w:t>
      </w:r>
      <w:r w:rsidRPr="005F0FEC">
        <w:rPr>
          <w:rFonts w:ascii="Times New Roman" w:eastAsia="Times New Roman" w:hAnsi="Times New Roman" w:cs="Times New Roman"/>
          <w:color w:val="000000"/>
          <w:sz w:val="28"/>
          <w:szCs w:val="21"/>
          <w:lang w:eastAsia="ru-RU"/>
        </w:rPr>
        <w:t>0,11=70784,8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Прочие расходы (</w:t>
      </w:r>
      <w:proofErr w:type="spellStart"/>
      <w:r w:rsidRPr="005F0FEC">
        <w:rPr>
          <w:rFonts w:ascii="Times New Roman" w:eastAsia="Times New Roman" w:hAnsi="Times New Roman" w:cs="Times New Roman"/>
          <w:color w:val="000000"/>
          <w:sz w:val="28"/>
          <w:szCs w:val="21"/>
          <w:lang w:eastAsia="ru-RU"/>
        </w:rPr>
        <w:t>Пр</w:t>
      </w:r>
      <w:proofErr w:type="spellEnd"/>
      <w:r w:rsidRPr="005F0FEC">
        <w:rPr>
          <w:rFonts w:ascii="Times New Roman" w:eastAsia="Times New Roman" w:hAnsi="Times New Roman" w:cs="Times New Roman"/>
          <w:color w:val="000000"/>
          <w:sz w:val="28"/>
          <w:szCs w:val="21"/>
          <w:lang w:eastAsia="ru-RU"/>
        </w:rPr>
        <w:t xml:space="preserve">) включают расходы на машинное время (порядка 3–х месяцев на подготовку, внедрение и тестирование устройство: 700 часов стоимостью 10 </w:t>
      </w:r>
      <w:proofErr w:type="spellStart"/>
      <w:r w:rsidRPr="005F0FEC">
        <w:rPr>
          <w:rFonts w:ascii="Times New Roman" w:eastAsia="Times New Roman" w:hAnsi="Times New Roman" w:cs="Times New Roman"/>
          <w:color w:val="000000"/>
          <w:sz w:val="28"/>
          <w:szCs w:val="21"/>
          <w:lang w:eastAsia="ru-RU"/>
        </w:rPr>
        <w:t>тг</w:t>
      </w:r>
      <w:proofErr w:type="spellEnd"/>
      <w:r w:rsidRPr="005F0FEC">
        <w:rPr>
          <w:rFonts w:ascii="Times New Roman" w:eastAsia="Times New Roman" w:hAnsi="Times New Roman" w:cs="Times New Roman"/>
          <w:color w:val="000000"/>
          <w:sz w:val="28"/>
          <w:szCs w:val="21"/>
          <w:lang w:eastAsia="ru-RU"/>
        </w:rPr>
        <w:t xml:space="preserve">. /час).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П</w:t>
      </w:r>
      <w:r w:rsidRPr="005F0FEC">
        <w:rPr>
          <w:rFonts w:ascii="Times New Roman" w:eastAsia="Times New Roman" w:hAnsi="Times New Roman" w:cs="Times New Roman"/>
          <w:color w:val="000000"/>
          <w:sz w:val="28"/>
          <w:szCs w:val="21"/>
          <w:vertAlign w:val="subscript"/>
          <w:lang w:eastAsia="ru-RU"/>
        </w:rPr>
        <w:t>р</w:t>
      </w:r>
      <w:proofErr w:type="spellEnd"/>
      <w:r w:rsidRPr="005F0FEC">
        <w:rPr>
          <w:rFonts w:ascii="Times New Roman" w:eastAsia="Times New Roman" w:hAnsi="Times New Roman" w:cs="Times New Roman"/>
          <w:color w:val="000000"/>
          <w:sz w:val="28"/>
          <w:szCs w:val="21"/>
          <w:lang w:eastAsia="ru-RU"/>
        </w:rPr>
        <w:t>=700</w:t>
      </w: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10=7000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2.2.2 Расчет затрат на оборудование и его обслуживание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Для организации и разработки мобильного приложения по дипломному проекту необходимы устройства, которые указаны в таблице 2.3.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Таблица</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2.3 Расчет оборудования для локальной сети</w:t>
      </w:r>
    </w:p>
    <w:tbl>
      <w:tblPr>
        <w:tblStyle w:val="a3"/>
        <w:tblW w:w="0" w:type="auto"/>
        <w:tblInd w:w="567" w:type="dxa"/>
        <w:tblLook w:val="04A0" w:firstRow="1" w:lastRow="0" w:firstColumn="1" w:lastColumn="0" w:noHBand="0" w:noVBand="1"/>
      </w:tblPr>
      <w:tblGrid>
        <w:gridCol w:w="2686"/>
        <w:gridCol w:w="2396"/>
        <w:gridCol w:w="1967"/>
        <w:gridCol w:w="2012"/>
      </w:tblGrid>
      <w:tr w:rsidR="005F0FEC" w:rsidRPr="005F0FEC" w:rsidTr="005A24CC">
        <w:tc>
          <w:tcPr>
            <w:tcW w:w="238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Наименование оборудования</w:t>
            </w:r>
          </w:p>
        </w:tc>
        <w:tc>
          <w:tcPr>
            <w:tcW w:w="230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Количество, </w:t>
            </w:r>
          </w:p>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штук</w:t>
            </w:r>
          </w:p>
        </w:tc>
        <w:tc>
          <w:tcPr>
            <w:tcW w:w="220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Цена за единицу в тенге</w:t>
            </w:r>
          </w:p>
        </w:tc>
        <w:tc>
          <w:tcPr>
            <w:tcW w:w="216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Сумма в тенге</w:t>
            </w:r>
          </w:p>
        </w:tc>
      </w:tr>
      <w:tr w:rsidR="005F0FEC" w:rsidRPr="005F0FEC" w:rsidTr="005A24CC">
        <w:tc>
          <w:tcPr>
            <w:tcW w:w="238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Персональный компьютер</w:t>
            </w:r>
          </w:p>
        </w:tc>
        <w:tc>
          <w:tcPr>
            <w:tcW w:w="230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val="en-US" w:eastAsia="ru-RU"/>
              </w:rPr>
            </w:pPr>
            <w:r w:rsidRPr="005F0FEC">
              <w:rPr>
                <w:rFonts w:ascii="Times New Roman" w:eastAsia="Times New Roman" w:hAnsi="Times New Roman" w:cs="Times New Roman"/>
                <w:color w:val="000000"/>
                <w:sz w:val="28"/>
                <w:szCs w:val="21"/>
                <w:lang w:val="en-US" w:eastAsia="ru-RU"/>
              </w:rPr>
              <w:t>2</w:t>
            </w:r>
          </w:p>
        </w:tc>
        <w:tc>
          <w:tcPr>
            <w:tcW w:w="220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150 000</w:t>
            </w:r>
          </w:p>
        </w:tc>
        <w:tc>
          <w:tcPr>
            <w:tcW w:w="216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val="en-US" w:eastAsia="ru-RU"/>
              </w:rPr>
            </w:pPr>
            <w:r w:rsidRPr="005F0FEC">
              <w:rPr>
                <w:rFonts w:ascii="Times New Roman" w:eastAsia="Times New Roman" w:hAnsi="Times New Roman" w:cs="Times New Roman"/>
                <w:color w:val="000000"/>
                <w:sz w:val="28"/>
                <w:szCs w:val="21"/>
                <w:lang w:val="en-US" w:eastAsia="ru-RU"/>
              </w:rPr>
              <w:t>300 000</w:t>
            </w:r>
          </w:p>
        </w:tc>
      </w:tr>
      <w:tr w:rsidR="005F0FEC" w:rsidRPr="005F0FEC" w:rsidTr="005A24CC">
        <w:tc>
          <w:tcPr>
            <w:tcW w:w="238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Интернет соединение</w:t>
            </w:r>
          </w:p>
        </w:tc>
        <w:tc>
          <w:tcPr>
            <w:tcW w:w="230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w:t>
            </w:r>
          </w:p>
        </w:tc>
        <w:tc>
          <w:tcPr>
            <w:tcW w:w="2208"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5 000</w:t>
            </w:r>
          </w:p>
        </w:tc>
        <w:tc>
          <w:tcPr>
            <w:tcW w:w="216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5 000</w:t>
            </w:r>
          </w:p>
        </w:tc>
      </w:tr>
      <w:tr w:rsidR="005F0FEC" w:rsidRPr="005F0FEC" w:rsidTr="005A24CC">
        <w:tc>
          <w:tcPr>
            <w:tcW w:w="6895" w:type="dxa"/>
            <w:gridSpan w:val="3"/>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Итого:</w:t>
            </w:r>
          </w:p>
        </w:tc>
        <w:tc>
          <w:tcPr>
            <w:tcW w:w="2166"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305 000</w:t>
            </w:r>
          </w:p>
        </w:tc>
      </w:tr>
    </w:tbl>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Общая стоимость расходов на оборудование составляет 305000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2.2.3 Амортизационные отчисления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Расчет затрат на амортизацию производится по формуле: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r>
          <w:rPr>
            <w:rFonts w:ascii="Cambria Math" w:eastAsia="Times New Roman" w:hAnsi="Cambria Math" w:cs="Times New Roman"/>
            <w:color w:val="000000"/>
            <w:sz w:val="28"/>
            <w:szCs w:val="21"/>
            <w:lang w:eastAsia="ru-RU"/>
          </w:rPr>
          <m:t>А=</m:t>
        </m:r>
        <m:f>
          <m:fPr>
            <m:ctrlPr>
              <w:rPr>
                <w:rFonts w:ascii="Cambria Math" w:eastAsia="Times New Roman" w:hAnsi="Cambria Math" w:cs="Times New Roman"/>
                <w:i/>
                <w:color w:val="000000"/>
                <w:sz w:val="28"/>
                <w:szCs w:val="21"/>
                <w:lang w:eastAsia="ru-RU"/>
              </w:rPr>
            </m:ctrlPr>
          </m:fPr>
          <m:num>
            <m:sSub>
              <m:sSubPr>
                <m:ctrlPr>
                  <w:rPr>
                    <w:rFonts w:ascii="Cambria Math" w:eastAsia="Times New Roman" w:hAnsi="Cambria Math" w:cs="Times New Roman"/>
                    <w:i/>
                    <w:color w:val="000000"/>
                    <w:sz w:val="28"/>
                    <w:szCs w:val="21"/>
                    <w:lang w:eastAsia="ru-RU"/>
                  </w:rPr>
                </m:ctrlPr>
              </m:sSubPr>
              <m:e>
                <m:r>
                  <w:rPr>
                    <w:rFonts w:ascii="Cambria Math" w:eastAsia="Times New Roman" w:hAnsi="Cambria Math" w:cs="Times New Roman"/>
                    <w:color w:val="000000"/>
                    <w:sz w:val="28"/>
                    <w:szCs w:val="21"/>
                    <w:lang w:eastAsia="ru-RU"/>
                  </w:rPr>
                  <m:t>Н</m:t>
                </m:r>
              </m:e>
              <m:sub>
                <m:r>
                  <w:rPr>
                    <w:rFonts w:ascii="Cambria Math" w:eastAsia="Times New Roman" w:hAnsi="Cambria Math" w:cs="Times New Roman"/>
                    <w:color w:val="000000"/>
                    <w:sz w:val="28"/>
                    <w:szCs w:val="21"/>
                    <w:lang w:eastAsia="ru-RU"/>
                  </w:rPr>
                  <m:t>А</m:t>
                </m:r>
              </m:sub>
            </m:sSub>
            <m:r>
              <w:rPr>
                <w:rFonts w:ascii="Cambria Math" w:eastAsia="Times New Roman" w:hAnsi="Cambria Math" w:cs="Times New Roman"/>
                <w:color w:val="000000"/>
                <w:sz w:val="28"/>
                <w:szCs w:val="21"/>
                <w:lang w:eastAsia="ru-RU"/>
              </w:rPr>
              <m:t>∙</m:t>
            </m:r>
            <m:sSub>
              <m:sSubPr>
                <m:ctrlPr>
                  <w:rPr>
                    <w:rFonts w:ascii="Cambria Math" w:eastAsia="Times New Roman" w:hAnsi="Cambria Math" w:cs="Times New Roman"/>
                    <w:i/>
                    <w:color w:val="000000"/>
                    <w:sz w:val="28"/>
                    <w:szCs w:val="21"/>
                    <w:lang w:eastAsia="ru-RU"/>
                  </w:rPr>
                </m:ctrlPr>
              </m:sSubPr>
              <m:e>
                <m:r>
                  <w:rPr>
                    <w:rFonts w:ascii="Cambria Math" w:eastAsia="Times New Roman" w:hAnsi="Cambria Math" w:cs="Times New Roman"/>
                    <w:color w:val="000000"/>
                    <w:sz w:val="28"/>
                    <w:szCs w:val="21"/>
                    <w:lang w:eastAsia="ru-RU"/>
                  </w:rPr>
                  <m:t>С</m:t>
                </m:r>
              </m:e>
              <m:sub>
                <m:r>
                  <w:rPr>
                    <w:rFonts w:ascii="Cambria Math" w:eastAsia="Times New Roman" w:hAnsi="Cambria Math" w:cs="Times New Roman"/>
                    <w:color w:val="000000"/>
                    <w:sz w:val="28"/>
                    <w:szCs w:val="21"/>
                    <w:lang w:eastAsia="ru-RU"/>
                  </w:rPr>
                  <m:t>ПЕР</m:t>
                </m:r>
              </m:sub>
            </m:sSub>
          </m:num>
          <m:den>
            <m:r>
              <w:rPr>
                <w:rFonts w:ascii="Cambria Math" w:eastAsia="Times New Roman" w:hAnsi="Cambria Math" w:cs="Times New Roman"/>
                <w:color w:val="000000"/>
                <w:sz w:val="28"/>
                <w:szCs w:val="21"/>
                <w:lang w:eastAsia="ru-RU"/>
              </w:rPr>
              <m:t>100%</m:t>
            </m:r>
          </m:den>
        </m:f>
        <m:r>
          <w:rPr>
            <w:rFonts w:ascii="Cambria Math" w:eastAsia="Times New Roman" w:hAnsi="Cambria Math" w:cs="Times New Roman"/>
            <w:color w:val="000000"/>
            <w:sz w:val="28"/>
            <w:szCs w:val="21"/>
            <w:lang w:eastAsia="ru-RU"/>
          </w:rPr>
          <m:t>;</m:t>
        </m:r>
      </m:oMath>
      <w:r w:rsidRPr="005F0FEC">
        <w:rPr>
          <w:rFonts w:ascii="Times New Roman" w:eastAsia="Times New Roman" w:hAnsi="Times New Roman" w:cs="Times New Roman"/>
          <w:color w:val="000000"/>
          <w:sz w:val="28"/>
          <w:szCs w:val="21"/>
          <w:lang w:eastAsia="ru-RU"/>
        </w:rPr>
        <w:t xml:space="preserve">                                  (2.7)</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 – ежегодная сумма амортизационных отчислений;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w:t>
      </w:r>
      <w:r w:rsidRPr="005F0FEC">
        <w:rPr>
          <w:rFonts w:ascii="Times New Roman" w:eastAsia="Times New Roman" w:hAnsi="Times New Roman" w:cs="Times New Roman"/>
          <w:color w:val="000000"/>
          <w:sz w:val="28"/>
          <w:szCs w:val="21"/>
          <w:vertAlign w:val="subscript"/>
          <w:lang w:eastAsia="ru-RU"/>
        </w:rPr>
        <w:t>ПЕР</w:t>
      </w:r>
      <w:r w:rsidRPr="005F0FEC">
        <w:rPr>
          <w:rFonts w:ascii="Times New Roman" w:eastAsia="Times New Roman" w:hAnsi="Times New Roman" w:cs="Times New Roman"/>
          <w:color w:val="000000"/>
          <w:sz w:val="28"/>
          <w:szCs w:val="21"/>
          <w:lang w:eastAsia="ru-RU"/>
        </w:rPr>
        <w:t xml:space="preserve"> – первоначальная стоимость объекта;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Н</w:t>
      </w:r>
      <w:r w:rsidRPr="005F0FEC">
        <w:rPr>
          <w:rFonts w:ascii="Times New Roman" w:eastAsia="Times New Roman" w:hAnsi="Times New Roman" w:cs="Times New Roman"/>
          <w:color w:val="000000"/>
          <w:sz w:val="28"/>
          <w:szCs w:val="21"/>
          <w:vertAlign w:val="subscript"/>
          <w:lang w:eastAsia="ru-RU"/>
        </w:rPr>
        <w:t>А</w:t>
      </w:r>
      <w:r w:rsidRPr="005F0FEC">
        <w:rPr>
          <w:rFonts w:ascii="Times New Roman" w:eastAsia="Times New Roman" w:hAnsi="Times New Roman" w:cs="Times New Roman"/>
          <w:color w:val="000000"/>
          <w:sz w:val="28"/>
          <w:szCs w:val="21"/>
          <w:lang w:eastAsia="ru-RU"/>
        </w:rPr>
        <w:t xml:space="preserve"> – норма амортизационных отчислений.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соответствие со ст. 20 Налогового кодекса РК с 01.01.09, норма амортизационных отчислений (НА) на оборудование связи составляет 25%.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А=0,25</w:t>
      </w:r>
      <w:r w:rsidRPr="005F0FEC">
        <w:rPr>
          <w:rFonts w:ascii="Times New Roman" w:eastAsia="Times New Roman" w:hAnsi="Times New Roman" w:cs="Times New Roman"/>
          <w:color w:val="000000"/>
          <w:sz w:val="28"/>
          <w:szCs w:val="21"/>
          <w:lang w:eastAsia="ru-RU"/>
        </w:rPr>
        <w:t>305000/0,1=76 250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Амортизация на устройства защищенной локальной сети согласно формуле (2.7) будет равна 329 247,5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А=76 250/12</w:t>
      </w:r>
      <w:r w:rsidRPr="005F0FEC">
        <w:rPr>
          <w:rFonts w:ascii="Times New Roman" w:eastAsia="Times New Roman" w:hAnsi="Times New Roman" w:cs="Times New Roman"/>
          <w:color w:val="000000"/>
          <w:sz w:val="28"/>
          <w:szCs w:val="21"/>
          <w:lang w:eastAsia="ru-RU"/>
        </w:rPr>
        <w:t>24=264 тенге.</w:t>
      </w:r>
    </w:p>
    <w:p w:rsidR="005F0FEC" w:rsidRPr="005F0FEC" w:rsidRDefault="005F0FEC" w:rsidP="005F0FEC">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5F0FEC">
        <w:rPr>
          <w:rFonts w:ascii="Times New Roman" w:eastAsia="Times New Roman" w:hAnsi="Times New Roman" w:cs="Times New Roman"/>
          <w:color w:val="000000"/>
          <w:sz w:val="28"/>
          <w:szCs w:val="21"/>
          <w:lang w:eastAsia="ru-RU"/>
        </w:rPr>
        <w:t>Дневная сумма амортизации на устройства локальной сети составит 1143 тенге.</w:t>
      </w:r>
    </w:p>
    <w:p w:rsidR="005F0FEC" w:rsidRPr="005F0FEC" w:rsidRDefault="005F0FEC" w:rsidP="005F0FEC">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5F0FEC">
        <w:rPr>
          <w:rFonts w:ascii="Times New Roman" w:eastAsia="Times New Roman" w:hAnsi="Times New Roman" w:cs="Times New Roman"/>
          <w:color w:val="000000"/>
          <w:sz w:val="28"/>
          <w:szCs w:val="21"/>
          <w:lang w:eastAsia="ru-RU"/>
        </w:rPr>
        <w:t>Так как длительность непосредственного внедрения проекта и</w:t>
      </w:r>
      <w:r w:rsidRPr="005F0FEC">
        <w:rPr>
          <w:rFonts w:ascii="Times New Roman" w:eastAsia="Times New Roman" w:hAnsi="Times New Roman" w:cs="Times New Roman"/>
          <w:b/>
          <w:bCs/>
          <w:color w:val="000000"/>
          <w:sz w:val="28"/>
          <w:szCs w:val="21"/>
          <w:lang w:eastAsia="ru-RU"/>
        </w:rPr>
        <w:t xml:space="preserve"> </w:t>
      </w:r>
      <w:r w:rsidRPr="005F0FEC">
        <w:rPr>
          <w:rFonts w:ascii="Times New Roman" w:eastAsia="Times New Roman" w:hAnsi="Times New Roman" w:cs="Times New Roman"/>
          <w:color w:val="000000"/>
          <w:sz w:val="28"/>
          <w:szCs w:val="21"/>
          <w:lang w:eastAsia="ru-RU"/>
        </w:rPr>
        <w:t>использования данного оборудования составляет 85 дней, то общие затраты на</w:t>
      </w:r>
      <w:r w:rsidRPr="005F0FEC">
        <w:rPr>
          <w:rFonts w:ascii="Times New Roman" w:eastAsia="Times New Roman" w:hAnsi="Times New Roman" w:cs="Times New Roman"/>
          <w:b/>
          <w:bCs/>
          <w:color w:val="000000"/>
          <w:sz w:val="28"/>
          <w:szCs w:val="21"/>
          <w:lang w:eastAsia="ru-RU"/>
        </w:rPr>
        <w:t xml:space="preserve"> </w:t>
      </w:r>
      <w:r w:rsidRPr="005F0FEC">
        <w:rPr>
          <w:rFonts w:ascii="Times New Roman" w:eastAsia="Times New Roman" w:hAnsi="Times New Roman" w:cs="Times New Roman"/>
          <w:color w:val="000000"/>
          <w:sz w:val="28"/>
          <w:szCs w:val="21"/>
          <w:lang w:eastAsia="ru-RU"/>
        </w:rPr>
        <w:t>амортизацию будут равны 22440тенге.</w:t>
      </w:r>
    </w:p>
    <w:p w:rsidR="005F0FEC" w:rsidRPr="005F0FEC" w:rsidRDefault="005F0FEC" w:rsidP="005F0FEC">
      <w:pPr>
        <w:spacing w:after="0" w:line="240" w:lineRule="auto"/>
        <w:ind w:right="-1" w:firstLine="709"/>
        <w:jc w:val="both"/>
        <w:rPr>
          <w:rFonts w:ascii="Times New Roman" w:eastAsia="Times New Roman" w:hAnsi="Times New Roman" w:cs="Times New Roman"/>
          <w:b/>
          <w:bCs/>
          <w:color w:val="000000"/>
          <w:sz w:val="28"/>
          <w:szCs w:val="21"/>
          <w:lang w:eastAsia="ru-RU"/>
        </w:rPr>
      </w:pPr>
      <w:r w:rsidRPr="005F0FEC">
        <w:rPr>
          <w:rFonts w:ascii="Times New Roman" w:eastAsia="Times New Roman" w:hAnsi="Times New Roman" w:cs="Times New Roman"/>
          <w:color w:val="000000"/>
          <w:sz w:val="28"/>
          <w:szCs w:val="21"/>
          <w:lang w:eastAsia="ru-RU"/>
        </w:rPr>
        <w:t>А=264</w:t>
      </w:r>
      <w:r w:rsidRPr="005F0FEC">
        <w:rPr>
          <w:rFonts w:ascii="Times New Roman" w:eastAsia="Times New Roman" w:hAnsi="Times New Roman" w:cs="Times New Roman"/>
          <w:color w:val="000000"/>
          <w:sz w:val="28"/>
          <w:szCs w:val="21"/>
          <w:lang w:eastAsia="ru-RU"/>
        </w:rPr>
        <w:t>85=22 440тенге.</w:t>
      </w:r>
    </w:p>
    <w:p w:rsidR="005F0FEC" w:rsidRPr="005F0FEC" w:rsidRDefault="005F0FEC" w:rsidP="005F0FEC">
      <w:pPr>
        <w:spacing w:after="0" w:line="240" w:lineRule="auto"/>
        <w:ind w:right="-1" w:firstLine="709"/>
        <w:jc w:val="both"/>
        <w:rPr>
          <w:rFonts w:ascii="Times New Roman" w:eastAsia="Times New Roman" w:hAnsi="Times New Roman" w:cs="Times New Roman"/>
          <w:b/>
          <w:bCs/>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2.2.4 Затраты на электроэнергию</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Важной статьей затрат являются затраты на потребляемую электроэнергию. Затраты на электроэнергию рассчитывается по следующей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sSub>
          <m:sSubPr>
            <m:ctrlPr>
              <w:rPr>
                <w:rFonts w:ascii="Cambria Math" w:eastAsia="Times New Roman" w:hAnsi="Cambria Math" w:cs="Times New Roman"/>
                <w:iCs/>
                <w:color w:val="000000"/>
                <w:sz w:val="28"/>
                <w:szCs w:val="21"/>
                <w:lang w:eastAsia="ru-RU"/>
              </w:rPr>
            </m:ctrlPr>
          </m:sSubPr>
          <m:e>
            <m:r>
              <m:rPr>
                <m:sty m:val="p"/>
              </m:rPr>
              <w:rPr>
                <w:rFonts w:ascii="Cambria Math" w:eastAsia="Times New Roman" w:hAnsi="Cambria Math" w:cs="Times New Roman"/>
                <w:color w:val="000000"/>
                <w:sz w:val="28"/>
                <w:szCs w:val="21"/>
                <w:lang w:eastAsia="ru-RU"/>
              </w:rPr>
              <m:t>С</m:t>
            </m:r>
          </m:e>
          <m:sub>
            <m:r>
              <m:rPr>
                <m:sty m:val="p"/>
              </m:rPr>
              <w:rPr>
                <w:rFonts w:ascii="Cambria Math" w:eastAsia="Times New Roman" w:hAnsi="Cambria Math" w:cs="Times New Roman"/>
                <w:color w:val="000000"/>
                <w:sz w:val="28"/>
                <w:szCs w:val="21"/>
                <w:lang w:eastAsia="ru-RU"/>
              </w:rPr>
              <m:t>эл</m:t>
            </m:r>
          </m:sub>
        </m:sSub>
        <m:r>
          <m:rPr>
            <m:sty m:val="p"/>
          </m:rPr>
          <w:rPr>
            <w:rFonts w:ascii="Cambria Math" w:eastAsia="Times New Roman" w:hAnsi="Cambria Math" w:cs="Times New Roman"/>
            <w:color w:val="000000"/>
            <w:sz w:val="28"/>
            <w:szCs w:val="21"/>
            <w:lang w:eastAsia="ru-RU"/>
          </w:rPr>
          <m:t>=</m:t>
        </m:r>
        <m:r>
          <m:rPr>
            <m:sty m:val="p"/>
          </m:rPr>
          <w:rPr>
            <w:rFonts w:ascii="Cambria Math" w:eastAsia="Times New Roman" w:hAnsi="Cambria Math" w:cs="Times New Roman"/>
            <w:color w:val="000000"/>
            <w:sz w:val="28"/>
            <w:szCs w:val="21"/>
            <w:lang w:val="en-US" w:eastAsia="ru-RU"/>
          </w:rPr>
          <m:t>W</m:t>
        </m:r>
        <m:r>
          <m:rPr>
            <m:sty m:val="p"/>
          </m:rPr>
          <w:rPr>
            <w:rFonts w:ascii="Cambria Math" w:eastAsia="Times New Roman" w:hAnsi="Cambria Math" w:cs="Times New Roman"/>
            <w:color w:val="000000"/>
            <w:sz w:val="28"/>
            <w:szCs w:val="21"/>
            <w:lang w:eastAsia="ru-RU"/>
          </w:rPr>
          <m:t>∙</m:t>
        </m:r>
        <m:r>
          <m:rPr>
            <m:sty m:val="p"/>
          </m:rPr>
          <w:rPr>
            <w:rFonts w:ascii="Cambria Math" w:eastAsia="Times New Roman" w:hAnsi="Cambria Math" w:cs="Times New Roman"/>
            <w:color w:val="000000"/>
            <w:sz w:val="28"/>
            <w:szCs w:val="21"/>
            <w:lang w:val="en-US" w:eastAsia="ru-RU"/>
          </w:rPr>
          <m:t>T</m:t>
        </m:r>
        <m:r>
          <m:rPr>
            <m:sty m:val="p"/>
          </m:rPr>
          <w:rPr>
            <w:rFonts w:ascii="Cambria Math" w:eastAsia="Times New Roman" w:hAnsi="Cambria Math" w:cs="Times New Roman"/>
            <w:color w:val="000000"/>
            <w:sz w:val="28"/>
            <w:szCs w:val="21"/>
            <w:lang w:eastAsia="ru-RU"/>
          </w:rPr>
          <m:t>∙</m:t>
        </m:r>
        <m:r>
          <m:rPr>
            <m:sty m:val="p"/>
          </m:rPr>
          <w:rPr>
            <w:rFonts w:ascii="Cambria Math" w:eastAsia="Times New Roman" w:hAnsi="Cambria Math" w:cs="Times New Roman"/>
            <w:color w:val="000000"/>
            <w:sz w:val="28"/>
            <w:szCs w:val="21"/>
            <w:lang w:val="en-US" w:eastAsia="ru-RU"/>
          </w:rPr>
          <m:t>S</m:t>
        </m:r>
        <m:r>
          <m:rPr>
            <m:sty m:val="p"/>
          </m:rPr>
          <w:rPr>
            <w:rFonts w:ascii="Cambria Math" w:eastAsia="Times New Roman" w:hAnsi="Cambria Math" w:cs="Times New Roman"/>
            <w:color w:val="000000"/>
            <w:sz w:val="28"/>
            <w:szCs w:val="21"/>
            <w:lang w:eastAsia="ru-RU"/>
          </w:rPr>
          <m:t>;</m:t>
        </m:r>
      </m:oMath>
      <w:r w:rsidRPr="005F0FEC">
        <w:rPr>
          <w:rFonts w:ascii="Times New Roman" w:eastAsia="Times New Roman" w:hAnsi="Times New Roman" w:cs="Times New Roman"/>
          <w:color w:val="000000"/>
          <w:sz w:val="28"/>
          <w:szCs w:val="21"/>
          <w:lang w:eastAsia="ru-RU"/>
        </w:rPr>
        <w:t xml:space="preserve">                                            (2.8)</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где W – потребляемая мощность, кВт;</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 – количество часов работы;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S – стоимость киловатт–часа электроэнергии.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Виды используемого оборудования, а также потребляемая ими мощность представлены в таблице 2.5. Исходя из этих данных рассчитывается стоимость расхода электроэнергии.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Согласно установленному тарифу по энергопотреблению стоимость 1 кВт составляет 8,84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 учетом 24–часовой непрерывной работы оборудования и длительности разработки, внедрения проекта, количество часов работы составит:</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Т=24</w:t>
      </w:r>
      <w:r w:rsidRPr="005F0FEC">
        <w:rPr>
          <w:rFonts w:ascii="Times New Roman" w:eastAsia="Times New Roman" w:hAnsi="Times New Roman" w:cs="Times New Roman"/>
          <w:color w:val="000000"/>
          <w:sz w:val="28"/>
          <w:szCs w:val="21"/>
          <w:lang w:eastAsia="ru-RU"/>
        </w:rPr>
        <w:t>85=2040 часов.</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Таблица</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val="kk-KZ" w:eastAsia="ru-RU"/>
        </w:rPr>
        <w:t xml:space="preserve"> </w:t>
      </w:r>
      <w:r w:rsidRPr="005F0FEC">
        <w:rPr>
          <w:rFonts w:ascii="Times New Roman" w:eastAsia="Times New Roman" w:hAnsi="Times New Roman" w:cs="Times New Roman"/>
          <w:color w:val="000000"/>
          <w:sz w:val="28"/>
          <w:szCs w:val="21"/>
          <w:lang w:eastAsia="ru-RU"/>
        </w:rPr>
        <w:t>2.5 Потребляемая мощность оборудования</w:t>
      </w:r>
    </w:p>
    <w:tbl>
      <w:tblPr>
        <w:tblStyle w:val="a3"/>
        <w:tblW w:w="0" w:type="auto"/>
        <w:tblInd w:w="567" w:type="dxa"/>
        <w:tblLook w:val="04A0" w:firstRow="1" w:lastRow="0" w:firstColumn="1" w:lastColumn="0" w:noHBand="0" w:noVBand="1"/>
      </w:tblPr>
      <w:tblGrid>
        <w:gridCol w:w="3045"/>
        <w:gridCol w:w="2995"/>
        <w:gridCol w:w="3021"/>
      </w:tblGrid>
      <w:tr w:rsidR="005F0FEC" w:rsidRPr="005F0FEC" w:rsidTr="005A24CC">
        <w:tc>
          <w:tcPr>
            <w:tcW w:w="304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Наименование оборудования</w:t>
            </w:r>
          </w:p>
        </w:tc>
        <w:tc>
          <w:tcPr>
            <w:tcW w:w="299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Количество,</w:t>
            </w:r>
          </w:p>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штук</w:t>
            </w:r>
          </w:p>
        </w:tc>
        <w:tc>
          <w:tcPr>
            <w:tcW w:w="302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Потребляемая мощность,</w:t>
            </w:r>
          </w:p>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кВт/час</w:t>
            </w:r>
          </w:p>
        </w:tc>
      </w:tr>
      <w:tr w:rsidR="005F0FEC" w:rsidRPr="005F0FEC" w:rsidTr="005A24CC">
        <w:tc>
          <w:tcPr>
            <w:tcW w:w="304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Персональный компьютер</w:t>
            </w:r>
          </w:p>
        </w:tc>
        <w:tc>
          <w:tcPr>
            <w:tcW w:w="299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val="en-US" w:eastAsia="ru-RU"/>
              </w:rPr>
            </w:pPr>
            <w:r w:rsidRPr="005F0FEC">
              <w:rPr>
                <w:rFonts w:ascii="Times New Roman" w:eastAsia="Times New Roman" w:hAnsi="Times New Roman" w:cs="Times New Roman"/>
                <w:color w:val="000000"/>
                <w:sz w:val="28"/>
                <w:szCs w:val="21"/>
                <w:lang w:val="en-US" w:eastAsia="ru-RU"/>
              </w:rPr>
              <w:t>2</w:t>
            </w:r>
          </w:p>
        </w:tc>
        <w:tc>
          <w:tcPr>
            <w:tcW w:w="302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2,4</w:t>
            </w:r>
          </w:p>
        </w:tc>
      </w:tr>
      <w:tr w:rsidR="005F0FEC" w:rsidRPr="005F0FEC" w:rsidTr="005A24CC">
        <w:tc>
          <w:tcPr>
            <w:tcW w:w="304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Маршрутизатор</w:t>
            </w:r>
          </w:p>
        </w:tc>
        <w:tc>
          <w:tcPr>
            <w:tcW w:w="2995"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1</w:t>
            </w:r>
          </w:p>
        </w:tc>
        <w:tc>
          <w:tcPr>
            <w:tcW w:w="302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0,03</w:t>
            </w:r>
          </w:p>
        </w:tc>
      </w:tr>
      <w:tr w:rsidR="005F0FEC" w:rsidRPr="005F0FEC" w:rsidTr="005A24CC">
        <w:tc>
          <w:tcPr>
            <w:tcW w:w="6040" w:type="dxa"/>
            <w:gridSpan w:val="2"/>
          </w:tcPr>
          <w:p w:rsidR="005F0FEC" w:rsidRPr="005F0FEC" w:rsidRDefault="005F0FEC" w:rsidP="005F0FEC">
            <w:pPr>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Итого:</w:t>
            </w:r>
          </w:p>
        </w:tc>
        <w:tc>
          <w:tcPr>
            <w:tcW w:w="3021" w:type="dxa"/>
          </w:tcPr>
          <w:p w:rsidR="005F0FEC" w:rsidRPr="005F0FEC" w:rsidRDefault="005F0FEC" w:rsidP="005F0FEC">
            <w:pPr>
              <w:ind w:right="-1" w:firstLine="709"/>
              <w:jc w:val="both"/>
              <w:rPr>
                <w:rFonts w:ascii="Times New Roman" w:eastAsia="Times New Roman" w:hAnsi="Times New Roman" w:cs="Times New Roman"/>
                <w:color w:val="000000"/>
                <w:sz w:val="28"/>
                <w:szCs w:val="21"/>
                <w:lang w:val="en-US" w:eastAsia="ru-RU"/>
              </w:rPr>
            </w:pPr>
            <w:r w:rsidRPr="005F0FEC">
              <w:rPr>
                <w:rFonts w:ascii="Times New Roman" w:eastAsia="Times New Roman" w:hAnsi="Times New Roman" w:cs="Times New Roman"/>
                <w:color w:val="000000"/>
                <w:sz w:val="28"/>
                <w:szCs w:val="21"/>
                <w:lang w:eastAsia="ru-RU"/>
              </w:rPr>
              <w:t>2,</w:t>
            </w:r>
            <w:r w:rsidRPr="005F0FEC">
              <w:rPr>
                <w:rFonts w:ascii="Times New Roman" w:eastAsia="Times New Roman" w:hAnsi="Times New Roman" w:cs="Times New Roman"/>
                <w:color w:val="000000"/>
                <w:sz w:val="28"/>
                <w:szCs w:val="21"/>
                <w:lang w:val="en-US" w:eastAsia="ru-RU"/>
              </w:rPr>
              <w:t>43</w:t>
            </w:r>
          </w:p>
        </w:tc>
      </w:tr>
    </w:tbl>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В соответствии с формулой (2.8) расходы на электроэнергию составят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С</w:t>
      </w:r>
      <w:r w:rsidRPr="005F0FEC">
        <w:rPr>
          <w:rFonts w:ascii="Times New Roman" w:eastAsia="Times New Roman" w:hAnsi="Times New Roman" w:cs="Times New Roman"/>
          <w:color w:val="000000"/>
          <w:sz w:val="28"/>
          <w:szCs w:val="21"/>
          <w:vertAlign w:val="subscript"/>
          <w:lang w:eastAsia="ru-RU"/>
        </w:rPr>
        <w:t>эл</w:t>
      </w:r>
      <w:proofErr w:type="spellEnd"/>
      <w:r w:rsidRPr="005F0FEC">
        <w:rPr>
          <w:rFonts w:ascii="Times New Roman" w:eastAsia="Times New Roman" w:hAnsi="Times New Roman" w:cs="Times New Roman"/>
          <w:color w:val="000000"/>
          <w:sz w:val="28"/>
          <w:szCs w:val="21"/>
          <w:lang w:eastAsia="ru-RU"/>
        </w:rPr>
        <w:t>=2,43</w:t>
      </w:r>
      <w:r w:rsidRPr="005F0FEC">
        <w:rPr>
          <w:rFonts w:ascii="Times New Roman" w:eastAsia="Times New Roman" w:hAnsi="Times New Roman" w:cs="Times New Roman"/>
          <w:color w:val="000000"/>
          <w:sz w:val="28"/>
          <w:szCs w:val="21"/>
          <w:lang w:eastAsia="ru-RU"/>
        </w:rPr>
        <w:t>8,84</w:t>
      </w:r>
      <w:r w:rsidRPr="005F0FEC">
        <w:rPr>
          <w:rFonts w:ascii="Times New Roman" w:eastAsia="Times New Roman" w:hAnsi="Times New Roman" w:cs="Times New Roman"/>
          <w:color w:val="000000"/>
          <w:sz w:val="28"/>
          <w:szCs w:val="21"/>
          <w:lang w:eastAsia="ru-RU"/>
        </w:rPr>
        <w:t>2040=43 821,648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2.2.5 Расчет на накладные расходы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Накладные расходы на разработку проекта составляют 10% от общей суммы затрат и рассчитываются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sSub>
          <m:sSubPr>
            <m:ctrlPr>
              <w:rPr>
                <w:rFonts w:ascii="Cambria Math" w:eastAsia="Times New Roman" w:hAnsi="Cambria Math" w:cs="Times New Roman"/>
                <w:color w:val="000000"/>
                <w:sz w:val="28"/>
                <w:szCs w:val="21"/>
                <w:lang w:eastAsia="ru-RU"/>
              </w:rPr>
            </m:ctrlPr>
          </m:sSubPr>
          <m:e>
            <m:r>
              <m:rPr>
                <m:sty m:val="p"/>
              </m:rPr>
              <w:rPr>
                <w:rFonts w:ascii="Cambria Math" w:eastAsia="Times New Roman" w:hAnsi="Cambria Math" w:cs="Times New Roman"/>
                <w:color w:val="000000"/>
                <w:sz w:val="28"/>
                <w:szCs w:val="21"/>
                <w:lang w:eastAsia="ru-RU"/>
              </w:rPr>
              <m:t>Н</m:t>
            </m:r>
          </m:e>
          <m:sub>
            <m:r>
              <m:rPr>
                <m:sty m:val="p"/>
              </m:rPr>
              <w:rPr>
                <w:rFonts w:ascii="Cambria Math" w:eastAsia="Times New Roman" w:hAnsi="Cambria Math" w:cs="Times New Roman"/>
                <w:color w:val="000000"/>
                <w:sz w:val="28"/>
                <w:szCs w:val="21"/>
                <w:lang w:eastAsia="ru-RU"/>
              </w:rPr>
              <m:t>р</m:t>
            </m:r>
          </m:sub>
        </m:sSub>
        <m:r>
          <m:rPr>
            <m:sty m:val="p"/>
          </m:rPr>
          <w:rPr>
            <w:rFonts w:ascii="Cambria Math" w:eastAsia="Times New Roman" w:hAnsi="Cambria Math" w:cs="Times New Roman"/>
            <w:color w:val="000000"/>
            <w:sz w:val="28"/>
            <w:szCs w:val="21"/>
            <w:lang w:eastAsia="ru-RU"/>
          </w:rPr>
          <m:t xml:space="preserve">= </m:t>
        </m:r>
        <m:d>
          <m:dPr>
            <m:ctrlPr>
              <w:rPr>
                <w:rFonts w:ascii="Cambria Math" w:eastAsia="Times New Roman" w:hAnsi="Cambria Math" w:cs="Times New Roman"/>
                <w:color w:val="000000"/>
                <w:sz w:val="28"/>
                <w:szCs w:val="21"/>
                <w:lang w:eastAsia="ru-RU"/>
              </w:rPr>
            </m:ctrlPr>
          </m:dPr>
          <m:e>
            <m:r>
              <m:rPr>
                <m:sty m:val="p"/>
              </m:rPr>
              <w:rPr>
                <w:rFonts w:ascii="Cambria Math" w:eastAsia="Times New Roman" w:hAnsi="Cambria Math" w:cs="Times New Roman"/>
                <w:color w:val="000000"/>
                <w:sz w:val="28"/>
                <w:szCs w:val="21"/>
                <w:lang w:eastAsia="ru-RU"/>
              </w:rPr>
              <m:t xml:space="preserve">ФОТ+ Ос+ Ро+ А+ </m:t>
            </m:r>
            <m:sSub>
              <m:sSubPr>
                <m:ctrlPr>
                  <w:rPr>
                    <w:rFonts w:ascii="Cambria Math" w:eastAsia="Times New Roman" w:hAnsi="Cambria Math" w:cs="Times New Roman"/>
                    <w:color w:val="000000"/>
                    <w:sz w:val="28"/>
                    <w:szCs w:val="21"/>
                    <w:lang w:eastAsia="ru-RU"/>
                  </w:rPr>
                </m:ctrlPr>
              </m:sSubPr>
              <m:e>
                <m:r>
                  <m:rPr>
                    <m:sty m:val="p"/>
                  </m:rPr>
                  <w:rPr>
                    <w:rFonts w:ascii="Cambria Math" w:eastAsia="Times New Roman" w:hAnsi="Cambria Math" w:cs="Times New Roman"/>
                    <w:color w:val="000000"/>
                    <w:sz w:val="28"/>
                    <w:szCs w:val="21"/>
                    <w:lang w:eastAsia="ru-RU"/>
                  </w:rPr>
                  <m:t>С</m:t>
                </m:r>
              </m:e>
              <m:sub>
                <m:r>
                  <m:rPr>
                    <m:sty m:val="p"/>
                  </m:rPr>
                  <w:rPr>
                    <w:rFonts w:ascii="Cambria Math" w:eastAsia="Times New Roman" w:hAnsi="Cambria Math" w:cs="Times New Roman"/>
                    <w:color w:val="000000"/>
                    <w:sz w:val="28"/>
                    <w:szCs w:val="21"/>
                    <w:lang w:eastAsia="ru-RU"/>
                  </w:rPr>
                  <m:t>эл</m:t>
                </m:r>
              </m:sub>
            </m:sSub>
            <m:r>
              <m:rPr>
                <m:sty m:val="p"/>
              </m:rPr>
              <w:rPr>
                <w:rFonts w:ascii="Cambria Math" w:eastAsia="Times New Roman" w:hAnsi="Cambria Math" w:cs="Times New Roman"/>
                <w:color w:val="000000"/>
                <w:sz w:val="28"/>
                <w:szCs w:val="21"/>
                <w:lang w:eastAsia="ru-RU"/>
              </w:rPr>
              <m:t xml:space="preserve">+ </m:t>
            </m:r>
            <m:sSub>
              <m:sSubPr>
                <m:ctrlPr>
                  <w:rPr>
                    <w:rFonts w:ascii="Cambria Math" w:eastAsia="Times New Roman" w:hAnsi="Cambria Math" w:cs="Times New Roman"/>
                    <w:color w:val="000000"/>
                    <w:sz w:val="28"/>
                    <w:szCs w:val="21"/>
                    <w:lang w:eastAsia="ru-RU"/>
                  </w:rPr>
                </m:ctrlPr>
              </m:sSubPr>
              <m:e>
                <m:r>
                  <m:rPr>
                    <m:sty m:val="p"/>
                  </m:rPr>
                  <w:rPr>
                    <w:rFonts w:ascii="Cambria Math" w:eastAsia="Times New Roman" w:hAnsi="Cambria Math" w:cs="Times New Roman"/>
                    <w:color w:val="000000"/>
                    <w:sz w:val="28"/>
                    <w:szCs w:val="21"/>
                    <w:lang w:eastAsia="ru-RU"/>
                  </w:rPr>
                  <m:t>П</m:t>
                </m:r>
              </m:e>
              <m:sub>
                <m:r>
                  <m:rPr>
                    <m:sty m:val="p"/>
                  </m:rPr>
                  <w:rPr>
                    <w:rFonts w:ascii="Cambria Math" w:eastAsia="Times New Roman" w:hAnsi="Cambria Math" w:cs="Times New Roman"/>
                    <w:color w:val="000000"/>
                    <w:sz w:val="28"/>
                    <w:szCs w:val="21"/>
                    <w:lang w:eastAsia="ru-RU"/>
                  </w:rPr>
                  <m:t>р</m:t>
                </m:r>
              </m:sub>
            </m:sSub>
          </m:e>
        </m:d>
        <m:r>
          <m:rPr>
            <m:sty m:val="p"/>
          </m:rPr>
          <w:rPr>
            <w:rFonts w:ascii="Cambria Math" w:eastAsia="Times New Roman" w:hAnsi="Cambria Math" w:cs="Times New Roman"/>
            <w:color w:val="000000"/>
            <w:sz w:val="28"/>
            <w:szCs w:val="21"/>
            <w:lang w:eastAsia="ru-RU"/>
          </w:rPr>
          <m:t>∙ 0,1;</m:t>
        </m:r>
      </m:oMath>
      <w:r w:rsidRPr="005F0FEC">
        <w:rPr>
          <w:rFonts w:ascii="Times New Roman" w:eastAsia="Times New Roman" w:hAnsi="Times New Roman" w:cs="Times New Roman"/>
          <w:color w:val="000000"/>
          <w:sz w:val="28"/>
          <w:szCs w:val="21"/>
          <w:lang w:eastAsia="ru-RU"/>
        </w:rPr>
        <w:t xml:space="preserve">   </w:t>
      </w:r>
      <w:r w:rsidRPr="005F0FEC">
        <w:rPr>
          <w:rFonts w:ascii="Times New Roman" w:eastAsia="Times New Roman" w:hAnsi="Times New Roman" w:cs="Times New Roman"/>
          <w:color w:val="000000"/>
          <w:sz w:val="28"/>
          <w:szCs w:val="21"/>
          <w:lang w:eastAsia="ru-RU"/>
        </w:rPr>
        <w:tab/>
        <w:t>(2.9)</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Тогда, согласно формуле (2.9), накладные расходы будут равны 114</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204,4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Н</w:t>
      </w:r>
      <w:r w:rsidRPr="005F0FEC">
        <w:rPr>
          <w:rFonts w:ascii="Times New Roman" w:eastAsia="Times New Roman" w:hAnsi="Times New Roman" w:cs="Times New Roman"/>
          <w:color w:val="000000"/>
          <w:sz w:val="28"/>
          <w:szCs w:val="21"/>
          <w:vertAlign w:val="subscript"/>
          <w:lang w:eastAsia="ru-RU"/>
        </w:rPr>
        <w:t>р</w:t>
      </w:r>
      <w:proofErr w:type="spellEnd"/>
      <w:proofErr w:type="gramStart"/>
      <w:r w:rsidRPr="005F0FEC">
        <w:rPr>
          <w:rFonts w:ascii="Times New Roman" w:eastAsia="Times New Roman" w:hAnsi="Times New Roman" w:cs="Times New Roman"/>
          <w:color w:val="000000"/>
          <w:sz w:val="28"/>
          <w:szCs w:val="21"/>
          <w:lang w:eastAsia="ru-RU"/>
        </w:rPr>
        <w:t>=(</w:t>
      </w:r>
      <w:proofErr w:type="gramEnd"/>
      <w:r w:rsidRPr="005F0FEC">
        <w:rPr>
          <w:rFonts w:ascii="Times New Roman" w:eastAsia="Times New Roman" w:hAnsi="Times New Roman" w:cs="Times New Roman"/>
          <w:color w:val="000000"/>
          <w:sz w:val="28"/>
          <w:szCs w:val="21"/>
          <w:lang w:eastAsia="ru-RU"/>
        </w:rPr>
        <w:t>649998+70784,8+305000+22440+43821,648+7000)</w:t>
      </w: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0,1=114</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204,4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2.3 Расчет себестоимости проекта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Расчет осуществляется по калькуляционным статьям расходов. Прежде всего, надо рассчитать себестоимость на протяжении всего жизненного цикла. Себестоимость — это все затраты на производство и реализацию проекта.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Себестоимость организации защищенной локальной сети складывается из следующих статьей затрат:</w:t>
      </w:r>
    </w:p>
    <w:p w:rsidR="005F0FEC" w:rsidRPr="005F0FEC" w:rsidRDefault="005F0FEC" w:rsidP="005F0FEC">
      <w:pPr>
        <w:numPr>
          <w:ilvl w:val="0"/>
          <w:numId w:val="12"/>
        </w:numPr>
        <w:spacing w:after="0" w:line="240" w:lineRule="auto"/>
        <w:ind w:right="-1"/>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заработная плата основных разработчиков;</w:t>
      </w:r>
    </w:p>
    <w:p w:rsidR="005F0FEC" w:rsidRPr="005F0FEC" w:rsidRDefault="005F0FEC" w:rsidP="005F0FEC">
      <w:pPr>
        <w:numPr>
          <w:ilvl w:val="0"/>
          <w:numId w:val="12"/>
        </w:numPr>
        <w:spacing w:after="0" w:line="240" w:lineRule="auto"/>
        <w:ind w:right="-1"/>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дополнительная заработная плата;</w:t>
      </w:r>
    </w:p>
    <w:p w:rsidR="005F0FEC" w:rsidRPr="005F0FEC" w:rsidRDefault="005F0FEC" w:rsidP="005F0FEC">
      <w:pPr>
        <w:numPr>
          <w:ilvl w:val="0"/>
          <w:numId w:val="12"/>
        </w:numPr>
        <w:spacing w:after="0" w:line="240" w:lineRule="auto"/>
        <w:ind w:right="-1"/>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фонд оплаты труда;</w:t>
      </w:r>
    </w:p>
    <w:p w:rsidR="005F0FEC" w:rsidRPr="005F0FEC" w:rsidRDefault="005F0FEC" w:rsidP="005F0FEC">
      <w:pPr>
        <w:numPr>
          <w:ilvl w:val="0"/>
          <w:numId w:val="12"/>
        </w:numPr>
        <w:spacing w:after="0" w:line="240" w:lineRule="auto"/>
        <w:ind w:right="-1"/>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отчисления с фонда оплаты труда в социальный налог;</w:t>
      </w:r>
    </w:p>
    <w:p w:rsidR="005F0FEC" w:rsidRPr="005F0FEC" w:rsidRDefault="005F0FEC" w:rsidP="005F0FEC">
      <w:pPr>
        <w:numPr>
          <w:ilvl w:val="0"/>
          <w:numId w:val="12"/>
        </w:numPr>
        <w:spacing w:after="0" w:line="240" w:lineRule="auto"/>
        <w:ind w:right="-1"/>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амортизационные отчисления;</w:t>
      </w:r>
    </w:p>
    <w:p w:rsidR="005F0FEC" w:rsidRPr="005F0FEC" w:rsidRDefault="005F0FEC" w:rsidP="005F0FEC">
      <w:pPr>
        <w:numPr>
          <w:ilvl w:val="0"/>
          <w:numId w:val="12"/>
        </w:numPr>
        <w:spacing w:after="0" w:line="240" w:lineRule="auto"/>
        <w:ind w:right="-1"/>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расходные материалы;</w:t>
      </w:r>
    </w:p>
    <w:p w:rsidR="005F0FEC" w:rsidRPr="005F0FEC" w:rsidRDefault="005F0FEC" w:rsidP="005F0FEC">
      <w:pPr>
        <w:numPr>
          <w:ilvl w:val="0"/>
          <w:numId w:val="12"/>
        </w:numPr>
        <w:spacing w:after="0" w:line="240" w:lineRule="auto"/>
        <w:ind w:right="-1"/>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накладные расходы.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Таким образом, себестоимость разработки проекта определяется по следующей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r>
          <m:rPr>
            <m:sty m:val="p"/>
          </m:rPr>
          <w:rPr>
            <w:rFonts w:ascii="Cambria Math" w:eastAsia="Times New Roman" w:hAnsi="Cambria Math" w:cs="Times New Roman"/>
            <w:color w:val="000000"/>
            <w:sz w:val="28"/>
            <w:szCs w:val="21"/>
            <w:lang w:eastAsia="ru-RU"/>
          </w:rPr>
          <m:t xml:space="preserve">C = ФОТ + Ос +Ро+ А + </m:t>
        </m:r>
        <m:sSub>
          <m:sSubPr>
            <m:ctrlPr>
              <w:rPr>
                <w:rFonts w:ascii="Cambria Math" w:eastAsia="Times New Roman" w:hAnsi="Cambria Math" w:cs="Times New Roman"/>
                <w:color w:val="000000"/>
                <w:sz w:val="28"/>
                <w:szCs w:val="21"/>
                <w:lang w:eastAsia="ru-RU"/>
              </w:rPr>
            </m:ctrlPr>
          </m:sSubPr>
          <m:e>
            <m:r>
              <m:rPr>
                <m:sty m:val="p"/>
              </m:rPr>
              <w:rPr>
                <w:rFonts w:ascii="Cambria Math" w:eastAsia="Times New Roman" w:hAnsi="Cambria Math" w:cs="Times New Roman"/>
                <w:color w:val="000000"/>
                <w:sz w:val="28"/>
                <w:szCs w:val="21"/>
                <w:lang w:eastAsia="ru-RU"/>
              </w:rPr>
              <m:t>С</m:t>
            </m:r>
            <m:r>
              <m:rPr>
                <m:sty m:val="p"/>
              </m:rPr>
              <w:rPr>
                <w:rFonts w:ascii="Cambria Math" w:eastAsia="Times New Roman" w:hAnsi="Cambria Math" w:cs="Times New Roman"/>
                <w:color w:val="000000"/>
                <w:sz w:val="28"/>
                <w:szCs w:val="21"/>
                <w:vertAlign w:val="subscript"/>
                <w:lang w:eastAsia="ru-RU"/>
              </w:rPr>
              <m:t xml:space="preserve"> </m:t>
            </m:r>
          </m:e>
          <m:sub>
            <m:r>
              <m:rPr>
                <m:sty m:val="p"/>
              </m:rPr>
              <w:rPr>
                <w:rFonts w:ascii="Cambria Math" w:eastAsia="Times New Roman" w:hAnsi="Cambria Math" w:cs="Times New Roman"/>
                <w:color w:val="000000"/>
                <w:sz w:val="28"/>
                <w:szCs w:val="21"/>
                <w:lang w:eastAsia="ru-RU"/>
              </w:rPr>
              <m:t>эл</m:t>
            </m:r>
          </m:sub>
        </m:sSub>
        <m:r>
          <m:rPr>
            <m:sty m:val="p"/>
          </m:rPr>
          <w:rPr>
            <w:rFonts w:ascii="Cambria Math" w:eastAsia="Times New Roman" w:hAnsi="Cambria Math" w:cs="Times New Roman"/>
            <w:color w:val="000000"/>
            <w:sz w:val="28"/>
            <w:szCs w:val="21"/>
            <w:lang w:eastAsia="ru-RU"/>
          </w:rPr>
          <m:t xml:space="preserve">+ </m:t>
        </m:r>
        <m:sSub>
          <m:sSubPr>
            <m:ctrlPr>
              <w:rPr>
                <w:rFonts w:ascii="Cambria Math" w:eastAsia="Times New Roman" w:hAnsi="Cambria Math" w:cs="Times New Roman"/>
                <w:color w:val="000000"/>
                <w:sz w:val="28"/>
                <w:szCs w:val="21"/>
                <w:lang w:eastAsia="ru-RU"/>
              </w:rPr>
            </m:ctrlPr>
          </m:sSubPr>
          <m:e>
            <m:r>
              <m:rPr>
                <m:sty m:val="p"/>
              </m:rPr>
              <w:rPr>
                <w:rFonts w:ascii="Cambria Math" w:eastAsia="Times New Roman" w:hAnsi="Cambria Math" w:cs="Times New Roman"/>
                <w:color w:val="000000"/>
                <w:sz w:val="28"/>
                <w:szCs w:val="21"/>
                <w:lang w:eastAsia="ru-RU"/>
              </w:rPr>
              <m:t>Н</m:t>
            </m:r>
          </m:e>
          <m:sub>
            <m:r>
              <m:rPr>
                <m:sty m:val="p"/>
              </m:rPr>
              <w:rPr>
                <w:rFonts w:ascii="Cambria Math" w:eastAsia="Times New Roman" w:hAnsi="Cambria Math" w:cs="Times New Roman"/>
                <w:color w:val="000000"/>
                <w:sz w:val="28"/>
                <w:szCs w:val="21"/>
                <w:lang w:eastAsia="ru-RU"/>
              </w:rPr>
              <m:t>р</m:t>
            </m:r>
          </m:sub>
        </m:sSub>
        <m:r>
          <m:rPr>
            <m:sty m:val="p"/>
          </m:rPr>
          <w:rPr>
            <w:rFonts w:ascii="Cambria Math" w:eastAsia="Times New Roman" w:hAnsi="Cambria Math" w:cs="Times New Roman"/>
            <w:color w:val="000000"/>
            <w:sz w:val="28"/>
            <w:szCs w:val="21"/>
            <w:lang w:eastAsia="ru-RU"/>
          </w:rPr>
          <m:t xml:space="preserve">+ </m:t>
        </m:r>
        <m:sSub>
          <m:sSubPr>
            <m:ctrlPr>
              <w:rPr>
                <w:rFonts w:ascii="Cambria Math" w:eastAsia="Times New Roman" w:hAnsi="Cambria Math" w:cs="Times New Roman"/>
                <w:color w:val="000000"/>
                <w:sz w:val="28"/>
                <w:szCs w:val="21"/>
                <w:lang w:eastAsia="ru-RU"/>
              </w:rPr>
            </m:ctrlPr>
          </m:sSubPr>
          <m:e>
            <m:r>
              <m:rPr>
                <m:sty m:val="p"/>
              </m:rPr>
              <w:rPr>
                <w:rFonts w:ascii="Cambria Math" w:eastAsia="Times New Roman" w:hAnsi="Cambria Math" w:cs="Times New Roman"/>
                <w:color w:val="000000"/>
                <w:sz w:val="28"/>
                <w:szCs w:val="21"/>
                <w:lang w:eastAsia="ru-RU"/>
              </w:rPr>
              <m:t>П</m:t>
            </m:r>
          </m:e>
          <m:sub>
            <m:r>
              <m:rPr>
                <m:sty m:val="p"/>
              </m:rPr>
              <w:rPr>
                <w:rFonts w:ascii="Cambria Math" w:eastAsia="Times New Roman" w:hAnsi="Cambria Math" w:cs="Times New Roman"/>
                <w:color w:val="000000"/>
                <w:sz w:val="28"/>
                <w:szCs w:val="21"/>
                <w:lang w:eastAsia="ru-RU"/>
              </w:rPr>
              <m:t>р</m:t>
            </m:r>
          </m:sub>
        </m:sSub>
        <m:r>
          <m:rPr>
            <m:sty m:val="p"/>
          </m:rPr>
          <w:rPr>
            <w:rFonts w:ascii="Cambria Math" w:eastAsia="Times New Roman" w:hAnsi="Cambria Math" w:cs="Times New Roman"/>
            <w:color w:val="000000"/>
            <w:sz w:val="28"/>
            <w:szCs w:val="21"/>
            <w:lang w:eastAsia="ru-RU"/>
          </w:rPr>
          <m:t>;</m:t>
        </m:r>
      </m:oMath>
      <w:r w:rsidRPr="005F0FEC">
        <w:rPr>
          <w:rFonts w:ascii="Times New Roman" w:eastAsia="Times New Roman" w:hAnsi="Times New Roman" w:cs="Times New Roman"/>
          <w:color w:val="000000"/>
          <w:sz w:val="28"/>
          <w:szCs w:val="21"/>
          <w:lang w:eastAsia="ru-RU"/>
        </w:rPr>
        <w:t xml:space="preserve">                    (2.10)</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где ФОТ – фонд оплаты труда (основная и дополнительная заработная плата);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Ос – социальный налог;</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Pо</w:t>
      </w:r>
      <w:proofErr w:type="spellEnd"/>
      <w:r w:rsidRPr="005F0FEC">
        <w:rPr>
          <w:rFonts w:ascii="Times New Roman" w:eastAsia="Times New Roman" w:hAnsi="Times New Roman" w:cs="Times New Roman"/>
          <w:color w:val="000000"/>
          <w:sz w:val="28"/>
          <w:szCs w:val="21"/>
          <w:lang w:eastAsia="ru-RU"/>
        </w:rPr>
        <w:t xml:space="preserve"> – расходы на оборудование и обслуживание;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А – амортизационные отчисления;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С</w:t>
      </w:r>
      <w:r w:rsidRPr="005F0FEC">
        <w:rPr>
          <w:rFonts w:ascii="Times New Roman" w:eastAsia="Times New Roman" w:hAnsi="Times New Roman" w:cs="Times New Roman"/>
          <w:color w:val="000000"/>
          <w:sz w:val="28"/>
          <w:szCs w:val="21"/>
          <w:vertAlign w:val="subscript"/>
          <w:lang w:eastAsia="ru-RU"/>
        </w:rPr>
        <w:t>эл</w:t>
      </w:r>
      <w:proofErr w:type="spellEnd"/>
      <w:r w:rsidRPr="005F0FEC">
        <w:rPr>
          <w:rFonts w:ascii="Times New Roman" w:eastAsia="Times New Roman" w:hAnsi="Times New Roman" w:cs="Times New Roman"/>
          <w:color w:val="000000"/>
          <w:sz w:val="28"/>
          <w:szCs w:val="21"/>
          <w:lang w:eastAsia="ru-RU"/>
        </w:rPr>
        <w:t xml:space="preserve"> – расходы на электроэнергию;</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Н</w:t>
      </w:r>
      <w:r w:rsidRPr="005F0FEC">
        <w:rPr>
          <w:rFonts w:ascii="Times New Roman" w:eastAsia="Times New Roman" w:hAnsi="Times New Roman" w:cs="Times New Roman"/>
          <w:color w:val="000000"/>
          <w:sz w:val="28"/>
          <w:szCs w:val="21"/>
          <w:vertAlign w:val="subscript"/>
          <w:lang w:eastAsia="ru-RU"/>
        </w:rPr>
        <w:t>р</w:t>
      </w:r>
      <w:proofErr w:type="spellEnd"/>
      <w:r w:rsidRPr="005F0FEC">
        <w:rPr>
          <w:rFonts w:ascii="Times New Roman" w:eastAsia="Times New Roman" w:hAnsi="Times New Roman" w:cs="Times New Roman"/>
          <w:color w:val="000000"/>
          <w:sz w:val="28"/>
          <w:szCs w:val="21"/>
          <w:vertAlign w:val="subscript"/>
          <w:lang w:eastAsia="ru-RU"/>
        </w:rPr>
        <w:t xml:space="preserve"> </w:t>
      </w:r>
      <w:r w:rsidRPr="005F0FEC">
        <w:rPr>
          <w:rFonts w:ascii="Times New Roman" w:eastAsia="Times New Roman" w:hAnsi="Times New Roman" w:cs="Times New Roman"/>
          <w:color w:val="000000"/>
          <w:sz w:val="28"/>
          <w:szCs w:val="21"/>
          <w:lang w:eastAsia="ru-RU"/>
        </w:rPr>
        <w:t>– накладные расходы;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П</w:t>
      </w:r>
      <w:r w:rsidRPr="005F0FEC">
        <w:rPr>
          <w:rFonts w:ascii="Times New Roman" w:eastAsia="Times New Roman" w:hAnsi="Times New Roman" w:cs="Times New Roman"/>
          <w:color w:val="000000"/>
          <w:sz w:val="28"/>
          <w:szCs w:val="21"/>
          <w:vertAlign w:val="subscript"/>
          <w:lang w:eastAsia="ru-RU"/>
        </w:rPr>
        <w:t>р</w:t>
      </w:r>
      <w:proofErr w:type="spellEnd"/>
      <w:r w:rsidRPr="005F0FEC">
        <w:rPr>
          <w:rFonts w:ascii="Times New Roman" w:eastAsia="Times New Roman" w:hAnsi="Times New Roman" w:cs="Times New Roman"/>
          <w:color w:val="000000"/>
          <w:sz w:val="28"/>
          <w:szCs w:val="21"/>
          <w:lang w:eastAsia="ru-RU"/>
        </w:rPr>
        <w:t xml:space="preserve"> – расходы на машинное время.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соответствии с произведенными расчетами по статьям затрат себестоимость проекта, согласно формуле (2.10), будет равна 1</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142</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044,448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С=649998+70784,8+305000+22440+43821,648+114204,4 +7000=1</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213</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248,660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2.4 Рентабельность проекта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того чтобы рассчитать рентабельность проекта, нужно найти прибыль. Прибыль рассчитывается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iCs/>
          <w:color w:val="000000"/>
          <w:sz w:val="28"/>
          <w:szCs w:val="21"/>
          <w:lang w:eastAsia="ru-RU"/>
        </w:rPr>
      </w:pPr>
      <w:r w:rsidRPr="005F0FEC">
        <w:rPr>
          <w:rFonts w:ascii="Times New Roman" w:eastAsia="Times New Roman" w:hAnsi="Times New Roman" w:cs="Times New Roman"/>
          <w:iCs/>
          <w:color w:val="000000"/>
          <w:sz w:val="28"/>
          <w:szCs w:val="21"/>
          <w:lang w:eastAsia="ru-RU"/>
        </w:rPr>
        <w:t xml:space="preserve">                                       </w:t>
      </w:r>
      <m:oMath>
        <m:r>
          <m:rPr>
            <m:sty m:val="p"/>
          </m:rPr>
          <w:rPr>
            <w:rFonts w:ascii="Cambria Math" w:eastAsia="Times New Roman" w:hAnsi="Cambria Math" w:cs="Times New Roman"/>
            <w:color w:val="000000"/>
            <w:sz w:val="28"/>
            <w:szCs w:val="21"/>
            <w:lang w:eastAsia="ru-RU"/>
          </w:rPr>
          <m:t>П=</m:t>
        </m:r>
        <m:sSub>
          <m:sSubPr>
            <m:ctrlPr>
              <w:rPr>
                <w:rFonts w:ascii="Cambria Math" w:eastAsia="Times New Roman" w:hAnsi="Cambria Math" w:cs="Times New Roman"/>
                <w:iCs/>
                <w:color w:val="000000"/>
                <w:sz w:val="28"/>
                <w:szCs w:val="21"/>
                <w:lang w:eastAsia="ru-RU"/>
              </w:rPr>
            </m:ctrlPr>
          </m:sSubPr>
          <m:e>
            <m:r>
              <m:rPr>
                <m:sty m:val="p"/>
              </m:rPr>
              <w:rPr>
                <w:rFonts w:ascii="Cambria Math" w:eastAsia="Times New Roman" w:hAnsi="Cambria Math" w:cs="Times New Roman"/>
                <w:color w:val="000000"/>
                <w:sz w:val="28"/>
                <w:szCs w:val="21"/>
                <w:lang w:eastAsia="ru-RU"/>
              </w:rPr>
              <m:t>У</m:t>
            </m:r>
          </m:e>
          <m:sub>
            <m:r>
              <m:rPr>
                <m:sty m:val="p"/>
              </m:rPr>
              <w:rPr>
                <w:rFonts w:ascii="Cambria Math" w:eastAsia="Times New Roman" w:hAnsi="Cambria Math" w:cs="Times New Roman"/>
                <w:color w:val="000000"/>
                <w:sz w:val="28"/>
                <w:szCs w:val="21"/>
                <w:lang w:eastAsia="ru-RU"/>
              </w:rPr>
              <m:t>р</m:t>
            </m:r>
          </m:sub>
        </m:sSub>
        <m:r>
          <m:rPr>
            <m:sty m:val="p"/>
          </m:rPr>
          <w:rPr>
            <w:rFonts w:ascii="Cambria Math" w:eastAsia="Times New Roman" w:hAnsi="Cambria Math" w:cs="Times New Roman"/>
            <w:color w:val="000000"/>
            <w:sz w:val="28"/>
            <w:szCs w:val="21"/>
            <w:lang w:eastAsia="ru-RU"/>
          </w:rPr>
          <m:t>∙С;</m:t>
        </m:r>
      </m:oMath>
      <w:r w:rsidRPr="005F0FEC">
        <w:rPr>
          <w:rFonts w:ascii="Times New Roman" w:eastAsia="Times New Roman" w:hAnsi="Times New Roman" w:cs="Times New Roman"/>
          <w:iCs/>
          <w:color w:val="000000"/>
          <w:sz w:val="28"/>
          <w:szCs w:val="21"/>
          <w:lang w:eastAsia="ru-RU"/>
        </w:rPr>
        <w:t xml:space="preserve">                                      (2.11)</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где У</w:t>
      </w:r>
      <w:r w:rsidRPr="005F0FEC">
        <w:rPr>
          <w:rFonts w:ascii="Times New Roman" w:eastAsia="Times New Roman" w:hAnsi="Times New Roman" w:cs="Times New Roman"/>
          <w:color w:val="000000"/>
          <w:sz w:val="28"/>
          <w:szCs w:val="21"/>
          <w:vertAlign w:val="subscript"/>
          <w:lang w:eastAsia="ru-RU"/>
        </w:rPr>
        <w:t>р</w:t>
      </w:r>
      <w:r w:rsidRPr="005F0FEC">
        <w:rPr>
          <w:rFonts w:ascii="Times New Roman" w:eastAsia="Times New Roman" w:hAnsi="Times New Roman" w:cs="Times New Roman"/>
          <w:color w:val="000000"/>
          <w:sz w:val="28"/>
          <w:szCs w:val="21"/>
          <w:lang w:eastAsia="ru-RU"/>
        </w:rPr>
        <w:t>=25% – норматив рентабельности, составляющий прибыль учреждения;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П–прибыль.</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П=0,25*1</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213</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248,660 = 303312,165 тенге.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Рентабельность проекта рассчитывается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r>
          <w:rPr>
            <w:rFonts w:ascii="Cambria Math" w:eastAsia="Times New Roman" w:hAnsi="Cambria Math" w:cs="Times New Roman"/>
            <w:color w:val="000000"/>
            <w:sz w:val="28"/>
            <w:szCs w:val="21"/>
            <w:lang w:eastAsia="ru-RU"/>
          </w:rPr>
          <m:t>Р=</m:t>
        </m:r>
        <m:f>
          <m:fPr>
            <m:ctrlPr>
              <w:rPr>
                <w:rFonts w:ascii="Cambria Math" w:eastAsia="Times New Roman" w:hAnsi="Cambria Math" w:cs="Times New Roman"/>
                <w:i/>
                <w:color w:val="000000"/>
                <w:sz w:val="28"/>
                <w:szCs w:val="21"/>
                <w:lang w:eastAsia="ru-RU"/>
              </w:rPr>
            </m:ctrlPr>
          </m:fPr>
          <m:num>
            <m:r>
              <w:rPr>
                <w:rFonts w:ascii="Cambria Math" w:eastAsia="Times New Roman" w:hAnsi="Cambria Math" w:cs="Times New Roman"/>
                <w:color w:val="000000"/>
                <w:sz w:val="28"/>
                <w:szCs w:val="21"/>
                <w:lang w:eastAsia="ru-RU"/>
              </w:rPr>
              <m:t>П</m:t>
            </m:r>
          </m:num>
          <m:den>
            <m:r>
              <w:rPr>
                <w:rFonts w:ascii="Cambria Math" w:eastAsia="Times New Roman" w:hAnsi="Cambria Math" w:cs="Times New Roman"/>
                <w:color w:val="000000"/>
                <w:sz w:val="28"/>
                <w:szCs w:val="21"/>
                <w:lang w:eastAsia="ru-RU"/>
              </w:rPr>
              <m:t>Х</m:t>
            </m:r>
          </m:den>
        </m:f>
        <m:r>
          <w:rPr>
            <w:rFonts w:ascii="Cambria Math" w:eastAsia="Times New Roman" w:hAnsi="Cambria Math" w:cs="Times New Roman"/>
            <w:color w:val="000000"/>
            <w:sz w:val="28"/>
            <w:szCs w:val="21"/>
            <w:lang w:eastAsia="ru-RU"/>
          </w:rPr>
          <m:t>∙100%;</m:t>
        </m:r>
      </m:oMath>
      <w:r w:rsidRPr="005F0FEC">
        <w:rPr>
          <w:rFonts w:ascii="Times New Roman" w:eastAsia="Times New Roman" w:hAnsi="Times New Roman" w:cs="Times New Roman"/>
          <w:color w:val="000000"/>
          <w:sz w:val="28"/>
          <w:szCs w:val="21"/>
          <w:lang w:eastAsia="ru-RU"/>
        </w:rPr>
        <w:t xml:space="preserve">                                (2.12)</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 303312,165 /1</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213</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 xml:space="preserve">248,660 </w:t>
      </w:r>
      <w:r w:rsidRPr="005F0FEC">
        <w:rPr>
          <w:rFonts w:ascii="Times New Roman" w:eastAsia="Times New Roman" w:hAnsi="Times New Roman" w:cs="Times New Roman"/>
          <w:color w:val="000000"/>
          <w:sz w:val="28"/>
          <w:szCs w:val="21"/>
          <w:lang w:eastAsia="ru-RU"/>
        </w:rPr>
        <w:t>1=0,25=25%.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Рентабельность проекта равна 25%.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2.5 Срок окупаемости проекта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В качестве условного годового дохода, полученного после организации веб-сайта составит, к примеру 1000000 тенге.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Срок окупаемости рассчитаем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m:oMath>
        <m:sSub>
          <m:sSubPr>
            <m:ctrlPr>
              <w:rPr>
                <w:rFonts w:ascii="Cambria Math" w:eastAsia="Times New Roman" w:hAnsi="Cambria Math" w:cs="Times New Roman"/>
                <w:i/>
                <w:color w:val="000000"/>
                <w:sz w:val="28"/>
                <w:szCs w:val="21"/>
                <w:lang w:eastAsia="ru-RU"/>
              </w:rPr>
            </m:ctrlPr>
          </m:sSubPr>
          <m:e>
            <m:r>
              <w:rPr>
                <w:rFonts w:ascii="Cambria Math" w:eastAsia="Times New Roman" w:hAnsi="Cambria Math" w:cs="Times New Roman"/>
                <w:color w:val="000000"/>
                <w:sz w:val="28"/>
                <w:szCs w:val="21"/>
                <w:lang w:eastAsia="ru-RU"/>
              </w:rPr>
              <m:t>Т</m:t>
            </m:r>
          </m:e>
          <m:sub>
            <m:r>
              <w:rPr>
                <w:rFonts w:ascii="Cambria Math" w:eastAsia="Times New Roman" w:hAnsi="Cambria Math" w:cs="Times New Roman"/>
                <w:color w:val="000000"/>
                <w:sz w:val="28"/>
                <w:szCs w:val="21"/>
                <w:lang w:eastAsia="ru-RU"/>
              </w:rPr>
              <m:t>ок</m:t>
            </m:r>
          </m:sub>
        </m:sSub>
        <m:r>
          <w:rPr>
            <w:rFonts w:ascii="Cambria Math" w:eastAsia="Times New Roman" w:hAnsi="Cambria Math" w:cs="Times New Roman"/>
            <w:color w:val="000000"/>
            <w:sz w:val="28"/>
            <w:szCs w:val="21"/>
            <w:lang w:eastAsia="ru-RU"/>
          </w:rPr>
          <m:t>=</m:t>
        </m:r>
        <m:f>
          <m:fPr>
            <m:ctrlPr>
              <w:rPr>
                <w:rFonts w:ascii="Cambria Math" w:eastAsia="Times New Roman" w:hAnsi="Cambria Math" w:cs="Times New Roman"/>
                <w:i/>
                <w:color w:val="000000"/>
                <w:sz w:val="28"/>
                <w:szCs w:val="21"/>
                <w:lang w:eastAsia="ru-RU"/>
              </w:rPr>
            </m:ctrlPr>
          </m:fPr>
          <m:num>
            <m:r>
              <w:rPr>
                <w:rFonts w:ascii="Cambria Math" w:eastAsia="Times New Roman" w:hAnsi="Cambria Math" w:cs="Times New Roman"/>
                <w:color w:val="000000"/>
                <w:sz w:val="28"/>
                <w:szCs w:val="21"/>
                <w:lang w:eastAsia="ru-RU"/>
              </w:rPr>
              <m:t>С</m:t>
            </m:r>
          </m:num>
          <m:den>
            <m:r>
              <w:rPr>
                <w:rFonts w:ascii="Cambria Math" w:eastAsia="Times New Roman" w:hAnsi="Cambria Math" w:cs="Times New Roman"/>
                <w:color w:val="000000"/>
                <w:sz w:val="28"/>
                <w:szCs w:val="21"/>
                <w:lang w:eastAsia="ru-RU"/>
              </w:rPr>
              <m:t>П</m:t>
            </m:r>
          </m:den>
        </m:f>
        <m:r>
          <w:rPr>
            <w:rFonts w:ascii="Cambria Math" w:eastAsia="Times New Roman" w:hAnsi="Cambria Math" w:cs="Times New Roman"/>
            <w:color w:val="000000"/>
            <w:sz w:val="28"/>
            <w:szCs w:val="21"/>
            <w:lang w:eastAsia="ru-RU"/>
          </w:rPr>
          <m:t>;</m:t>
        </m:r>
      </m:oMath>
      <w:r w:rsidRPr="005F0FEC">
        <w:rPr>
          <w:rFonts w:ascii="Times New Roman" w:eastAsia="Times New Roman" w:hAnsi="Times New Roman" w:cs="Times New Roman"/>
          <w:color w:val="000000"/>
          <w:sz w:val="28"/>
          <w:szCs w:val="21"/>
          <w:lang w:eastAsia="ru-RU"/>
        </w:rPr>
        <w:t xml:space="preserve">                                          (2.14)</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где Т</w:t>
      </w:r>
      <w:r w:rsidRPr="005F0FEC">
        <w:rPr>
          <w:rFonts w:ascii="Times New Roman" w:eastAsia="Times New Roman" w:hAnsi="Times New Roman" w:cs="Times New Roman"/>
          <w:color w:val="000000"/>
          <w:sz w:val="28"/>
          <w:szCs w:val="21"/>
          <w:vertAlign w:val="subscript"/>
          <w:lang w:eastAsia="ru-RU"/>
        </w:rPr>
        <w:t>ок</w:t>
      </w:r>
      <w:r w:rsidRPr="005F0FEC">
        <w:rPr>
          <w:rFonts w:ascii="Times New Roman" w:eastAsia="Times New Roman" w:hAnsi="Times New Roman" w:cs="Times New Roman"/>
          <w:color w:val="000000"/>
          <w:sz w:val="28"/>
          <w:szCs w:val="21"/>
          <w:lang w:eastAsia="ru-RU"/>
        </w:rPr>
        <w:t xml:space="preserve"> – срок окупаемости.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w:t>
      </w:r>
      <w:r w:rsidRPr="005F0FEC">
        <w:rPr>
          <w:rFonts w:ascii="Times New Roman" w:eastAsia="Times New Roman" w:hAnsi="Times New Roman" w:cs="Times New Roman"/>
          <w:color w:val="000000"/>
          <w:sz w:val="28"/>
          <w:szCs w:val="21"/>
          <w:vertAlign w:val="subscript"/>
          <w:lang w:eastAsia="ru-RU"/>
        </w:rPr>
        <w:t>ок</w:t>
      </w:r>
      <w:r w:rsidRPr="005F0FEC">
        <w:rPr>
          <w:rFonts w:ascii="Times New Roman" w:eastAsia="Times New Roman" w:hAnsi="Times New Roman" w:cs="Times New Roman"/>
          <w:color w:val="000000"/>
          <w:sz w:val="28"/>
          <w:szCs w:val="21"/>
          <w:lang w:eastAsia="ru-RU"/>
        </w:rPr>
        <w:t>=1</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213</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 xml:space="preserve">248,660/303312,165 =1,8&gt;1год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2.6 Заключение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Проведенные исследования показали, что данная дипломная работа является экономически выгодной и актуальной на сегодняшний день. Веб-сайт для компаний является </w:t>
      </w:r>
      <w:proofErr w:type="spellStart"/>
      <w:r w:rsidRPr="005F0FEC">
        <w:rPr>
          <w:rFonts w:ascii="Times New Roman" w:eastAsia="Times New Roman" w:hAnsi="Times New Roman" w:cs="Times New Roman"/>
          <w:color w:val="000000"/>
          <w:sz w:val="28"/>
          <w:szCs w:val="21"/>
          <w:lang w:eastAsia="ru-RU"/>
        </w:rPr>
        <w:t>неотъемлимой</w:t>
      </w:r>
      <w:proofErr w:type="spellEnd"/>
      <w:r w:rsidRPr="005F0FEC">
        <w:rPr>
          <w:rFonts w:ascii="Times New Roman" w:eastAsia="Times New Roman" w:hAnsi="Times New Roman" w:cs="Times New Roman"/>
          <w:color w:val="000000"/>
          <w:sz w:val="28"/>
          <w:szCs w:val="21"/>
          <w:lang w:eastAsia="ru-RU"/>
        </w:rPr>
        <w:t xml:space="preserve"> частью ведения бизнеса. Приведенный расчет показал, что общие затраты на разработку веб-сайта с учетом налогов составляют 1</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213</w:t>
      </w:r>
      <w:r w:rsidRPr="005F0FEC">
        <w:rPr>
          <w:rFonts w:ascii="Times New Roman" w:eastAsia="Times New Roman" w:hAnsi="Times New Roman" w:cs="Times New Roman"/>
          <w:color w:val="000000"/>
          <w:sz w:val="28"/>
          <w:szCs w:val="21"/>
          <w:lang w:val="en-US" w:eastAsia="ru-RU"/>
        </w:rPr>
        <w:t> </w:t>
      </w:r>
      <w:r w:rsidRPr="005F0FEC">
        <w:rPr>
          <w:rFonts w:ascii="Times New Roman" w:eastAsia="Times New Roman" w:hAnsi="Times New Roman" w:cs="Times New Roman"/>
          <w:color w:val="000000"/>
          <w:sz w:val="28"/>
          <w:szCs w:val="21"/>
          <w:lang w:eastAsia="ru-RU"/>
        </w:rPr>
        <w:t xml:space="preserve">248,660тенге.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Проект окупается меньше чем за год, в последующие годы ПО принесет только прибыль. Срок окупаемости является оптимальным с учетом инфляции и необходимыми затратами, производимыми на выплату нормального функционирования всего проекта и отдельных его частей.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целом дипломный проект на тему: «Разработка веб-сайта для ТОО “</w:t>
      </w:r>
      <w:r w:rsidRPr="005F0FEC">
        <w:rPr>
          <w:rFonts w:ascii="Times New Roman" w:eastAsia="Times New Roman" w:hAnsi="Times New Roman" w:cs="Times New Roman"/>
          <w:color w:val="000000"/>
          <w:sz w:val="28"/>
          <w:szCs w:val="21"/>
          <w:lang w:val="en-US" w:eastAsia="ru-RU"/>
        </w:rPr>
        <w:t>Ecology</w:t>
      </w:r>
      <w:r w:rsidRPr="005F0FEC">
        <w:rPr>
          <w:rFonts w:ascii="Times New Roman" w:eastAsia="Times New Roman" w:hAnsi="Times New Roman" w:cs="Times New Roman"/>
          <w:color w:val="000000"/>
          <w:sz w:val="28"/>
          <w:szCs w:val="21"/>
          <w:lang w:eastAsia="ru-RU"/>
        </w:rPr>
        <w:t xml:space="preserve"> </w:t>
      </w:r>
      <w:r w:rsidRPr="005F0FEC">
        <w:rPr>
          <w:rFonts w:ascii="Times New Roman" w:eastAsia="Times New Roman" w:hAnsi="Times New Roman" w:cs="Times New Roman"/>
          <w:color w:val="000000"/>
          <w:sz w:val="28"/>
          <w:szCs w:val="21"/>
          <w:lang w:val="en-US" w:eastAsia="ru-RU"/>
        </w:rPr>
        <w:t>Expert</w:t>
      </w:r>
      <w:r w:rsidRPr="005F0FEC">
        <w:rPr>
          <w:rFonts w:ascii="Times New Roman" w:eastAsia="Times New Roman" w:hAnsi="Times New Roman" w:cs="Times New Roman"/>
          <w:color w:val="000000"/>
          <w:sz w:val="28"/>
          <w:szCs w:val="21"/>
          <w:lang w:eastAsia="ru-RU"/>
        </w:rPr>
        <w:t>”», является актуальной и востребованной темой, для данной компании.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3 ОХРАНА ТРУДА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Научно–технический прогресс внес серьезные изменения в условия </w:t>
      </w:r>
      <w:proofErr w:type="spellStart"/>
      <w:r w:rsidRPr="005F0FEC">
        <w:rPr>
          <w:rFonts w:ascii="Times New Roman" w:eastAsia="Times New Roman" w:hAnsi="Times New Roman" w:cs="Times New Roman"/>
          <w:color w:val="000000"/>
          <w:sz w:val="28"/>
          <w:szCs w:val="21"/>
          <w:lang w:eastAsia="ru-RU"/>
        </w:rPr>
        <w:t>производствен¬ной</w:t>
      </w:r>
      <w:proofErr w:type="spellEnd"/>
      <w:r w:rsidRPr="005F0FEC">
        <w:rPr>
          <w:rFonts w:ascii="Times New Roman" w:eastAsia="Times New Roman" w:hAnsi="Times New Roman" w:cs="Times New Roman"/>
          <w:color w:val="000000"/>
          <w:sz w:val="28"/>
          <w:szCs w:val="21"/>
          <w:lang w:eastAsia="ru-RU"/>
        </w:rPr>
        <w:t xml:space="preserve"> деятельности работников умственного труда. Их труд стал более интенсивным, </w:t>
      </w:r>
      <w:proofErr w:type="spellStart"/>
      <w:r w:rsidRPr="005F0FEC">
        <w:rPr>
          <w:rFonts w:ascii="Times New Roman" w:eastAsia="Times New Roman" w:hAnsi="Times New Roman" w:cs="Times New Roman"/>
          <w:color w:val="000000"/>
          <w:sz w:val="28"/>
          <w:szCs w:val="21"/>
          <w:lang w:eastAsia="ru-RU"/>
        </w:rPr>
        <w:t>напря¬женным</w:t>
      </w:r>
      <w:proofErr w:type="spellEnd"/>
      <w:r w:rsidRPr="005F0FEC">
        <w:rPr>
          <w:rFonts w:ascii="Times New Roman" w:eastAsia="Times New Roman" w:hAnsi="Times New Roman" w:cs="Times New Roman"/>
          <w:color w:val="000000"/>
          <w:sz w:val="28"/>
          <w:szCs w:val="21"/>
          <w:lang w:eastAsia="ru-RU"/>
        </w:rPr>
        <w:t xml:space="preserve">, требующим значительных затрат умственной, эмоциональной и </w:t>
      </w:r>
      <w:proofErr w:type="spellStart"/>
      <w:r w:rsidRPr="005F0FEC">
        <w:rPr>
          <w:rFonts w:ascii="Times New Roman" w:eastAsia="Times New Roman" w:hAnsi="Times New Roman" w:cs="Times New Roman"/>
          <w:color w:val="000000"/>
          <w:sz w:val="28"/>
          <w:szCs w:val="21"/>
          <w:lang w:eastAsia="ru-RU"/>
        </w:rPr>
        <w:t>физи¬ческой</w:t>
      </w:r>
      <w:proofErr w:type="spellEnd"/>
      <w:r w:rsidRPr="005F0FEC">
        <w:rPr>
          <w:rFonts w:ascii="Times New Roman" w:eastAsia="Times New Roman" w:hAnsi="Times New Roman" w:cs="Times New Roman"/>
          <w:color w:val="000000"/>
          <w:sz w:val="28"/>
          <w:szCs w:val="21"/>
          <w:lang w:eastAsia="ru-RU"/>
        </w:rPr>
        <w:t xml:space="preserve"> энергии.  Это потребовало комплексного решения проблем эргономики, </w:t>
      </w:r>
      <w:proofErr w:type="spellStart"/>
      <w:r w:rsidRPr="005F0FEC">
        <w:rPr>
          <w:rFonts w:ascii="Times New Roman" w:eastAsia="Times New Roman" w:hAnsi="Times New Roman" w:cs="Times New Roman"/>
          <w:color w:val="000000"/>
          <w:sz w:val="28"/>
          <w:szCs w:val="21"/>
          <w:lang w:eastAsia="ru-RU"/>
        </w:rPr>
        <w:t>ги¬ги¬ены</w:t>
      </w:r>
      <w:proofErr w:type="spellEnd"/>
      <w:r w:rsidRPr="005F0FEC">
        <w:rPr>
          <w:rFonts w:ascii="Times New Roman" w:eastAsia="Times New Roman" w:hAnsi="Times New Roman" w:cs="Times New Roman"/>
          <w:color w:val="000000"/>
          <w:sz w:val="28"/>
          <w:szCs w:val="21"/>
          <w:lang w:eastAsia="ru-RU"/>
        </w:rPr>
        <w:t xml:space="preserve"> и </w:t>
      </w:r>
      <w:proofErr w:type="gramStart"/>
      <w:r w:rsidRPr="005F0FEC">
        <w:rPr>
          <w:rFonts w:ascii="Times New Roman" w:eastAsia="Times New Roman" w:hAnsi="Times New Roman" w:cs="Times New Roman"/>
          <w:color w:val="000000"/>
          <w:sz w:val="28"/>
          <w:szCs w:val="21"/>
          <w:lang w:eastAsia="ru-RU"/>
        </w:rPr>
        <w:t>ор-</w:t>
      </w:r>
      <w:proofErr w:type="spellStart"/>
      <w:r w:rsidRPr="005F0FEC">
        <w:rPr>
          <w:rFonts w:ascii="Times New Roman" w:eastAsia="Times New Roman" w:hAnsi="Times New Roman" w:cs="Times New Roman"/>
          <w:color w:val="000000"/>
          <w:sz w:val="28"/>
          <w:szCs w:val="21"/>
          <w:lang w:eastAsia="ru-RU"/>
        </w:rPr>
        <w:t>ганизации</w:t>
      </w:r>
      <w:proofErr w:type="spellEnd"/>
      <w:proofErr w:type="gramEnd"/>
      <w:r w:rsidRPr="005F0FEC">
        <w:rPr>
          <w:rFonts w:ascii="Times New Roman" w:eastAsia="Times New Roman" w:hAnsi="Times New Roman" w:cs="Times New Roman"/>
          <w:color w:val="000000"/>
          <w:sz w:val="28"/>
          <w:szCs w:val="21"/>
          <w:lang w:eastAsia="ru-RU"/>
        </w:rPr>
        <w:t xml:space="preserve"> труда, регламентации режимов труда и отдыха.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Специалист по защите информации работает в условиях интенсивного интеллектуального умственного труда в офисном помещении. У него малоподвижный образ жизни, возможен ненормированный рабочий день.  Основные средства труда специалиста по информационной безопасности – это разнообразные средства вычислительной техники, сетевых технологий, собственная база знаний и опыта. При работе с </w:t>
      </w:r>
      <w:proofErr w:type="spellStart"/>
      <w:r w:rsidRPr="005F0FEC">
        <w:rPr>
          <w:rFonts w:ascii="Times New Roman" w:eastAsia="Times New Roman" w:hAnsi="Times New Roman" w:cs="Times New Roman"/>
          <w:color w:val="000000"/>
          <w:sz w:val="28"/>
          <w:szCs w:val="21"/>
          <w:lang w:eastAsia="ru-RU"/>
        </w:rPr>
        <w:t>ком¬пьютером</w:t>
      </w:r>
      <w:proofErr w:type="spellEnd"/>
      <w:r w:rsidRPr="005F0FEC">
        <w:rPr>
          <w:rFonts w:ascii="Times New Roman" w:eastAsia="Times New Roman" w:hAnsi="Times New Roman" w:cs="Times New Roman"/>
          <w:color w:val="000000"/>
          <w:sz w:val="28"/>
          <w:szCs w:val="21"/>
          <w:lang w:eastAsia="ru-RU"/>
        </w:rPr>
        <w:t xml:space="preserve"> человек подвергается воздействию ряда опасных и вредных производственных факторов: электромагнитных полей, инфракрасного и ионизирующего излучений, шума и </w:t>
      </w:r>
      <w:proofErr w:type="spellStart"/>
      <w:r w:rsidRPr="005F0FEC">
        <w:rPr>
          <w:rFonts w:ascii="Times New Roman" w:eastAsia="Times New Roman" w:hAnsi="Times New Roman" w:cs="Times New Roman"/>
          <w:color w:val="000000"/>
          <w:sz w:val="28"/>
          <w:szCs w:val="21"/>
          <w:lang w:eastAsia="ru-RU"/>
        </w:rPr>
        <w:t>виб¬рации</w:t>
      </w:r>
      <w:proofErr w:type="spellEnd"/>
      <w:r w:rsidRPr="005F0FEC">
        <w:rPr>
          <w:rFonts w:ascii="Times New Roman" w:eastAsia="Times New Roman" w:hAnsi="Times New Roman" w:cs="Times New Roman"/>
          <w:color w:val="000000"/>
          <w:sz w:val="28"/>
          <w:szCs w:val="21"/>
          <w:lang w:eastAsia="ru-RU"/>
        </w:rPr>
        <w:t>, статического электричества и других</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данном разделе дипломного проекта рассмотрены следующие вопросы: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безопасность труда и ее общие положения;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производственная санитария;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техника безопасности, в частности, электробезопасность и пожарная безопасность на предприятии.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3.1 Безопасность труда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3.1.1 Общие положения труда техника по защите информации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К работе с ПК допускаются работники, не имеющие медицинских противопоказаний, прошедшие инструктаж по вопросам охраны труда, с группой по электробезопасности не ниже I.</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Женщины со времени установления беременности и в период кормления грудью к выполнению всех видов работ, связанных с использованием ПК, не допускаются. Лица, не моложе 18 лет, прошедшие обязательный при приеме на работу и ежегодные медицинские освидетельствования на предмет пригодности для работы на ЭВМ и ПЭВМ.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Прошедшие вводный инструктаж по охране труда; прошедшие инструктаж по охране труда на конкретном рабочем месте и знающие правила работы на персональном компьютере, о чем должна быть сделана соответствующая запись в журнале; – прошедшие обучение работе на персональном компьютере с использованием конкретного программного обеспечения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 работе с ПК на работников могут оказывать неблагоприятное воздействие следующие опасные и вредные производственные факторы: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повышенный уровень электромагнитных излучений;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повышенный уровень ионизирующих излучений;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w:t>
      </w:r>
      <w:r w:rsidRPr="005F0FEC">
        <w:rPr>
          <w:rFonts w:ascii="Times New Roman" w:eastAsia="Times New Roman" w:hAnsi="Times New Roman" w:cs="Times New Roman"/>
          <w:color w:val="000000"/>
          <w:sz w:val="28"/>
          <w:szCs w:val="21"/>
          <w:lang w:eastAsia="ru-RU"/>
        </w:rPr>
        <w:tab/>
        <w:t>повышенный уровень статического электричества;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повышенная напряженность электростатического поля;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повышенная или пониженная ионизация воздуха;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повышенная яркость света;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прямая и отраженная </w:t>
      </w:r>
      <w:proofErr w:type="spellStart"/>
      <w:r w:rsidRPr="005F0FEC">
        <w:rPr>
          <w:rFonts w:ascii="Times New Roman" w:eastAsia="Times New Roman" w:hAnsi="Times New Roman" w:cs="Times New Roman"/>
          <w:color w:val="000000"/>
          <w:sz w:val="28"/>
          <w:szCs w:val="21"/>
          <w:lang w:eastAsia="ru-RU"/>
        </w:rPr>
        <w:t>блесткость</w:t>
      </w:r>
      <w:proofErr w:type="spellEnd"/>
      <w:r w:rsidRPr="005F0FEC">
        <w:rPr>
          <w:rFonts w:ascii="Times New Roman" w:eastAsia="Times New Roman" w:hAnsi="Times New Roman" w:cs="Times New Roman"/>
          <w:color w:val="000000"/>
          <w:sz w:val="28"/>
          <w:szCs w:val="21"/>
          <w:lang w:eastAsia="ru-RU"/>
        </w:rPr>
        <w:t>;</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повышенное значение напряжения в электрической цепи, замыкание которой может произойти через тело человека;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статические перегрузки </w:t>
      </w:r>
      <w:proofErr w:type="spellStart"/>
      <w:r w:rsidRPr="005F0FEC">
        <w:rPr>
          <w:rFonts w:ascii="Times New Roman" w:eastAsia="Times New Roman" w:hAnsi="Times New Roman" w:cs="Times New Roman"/>
          <w:color w:val="000000"/>
          <w:sz w:val="28"/>
          <w:szCs w:val="21"/>
          <w:lang w:eastAsia="ru-RU"/>
        </w:rPr>
        <w:t>костно</w:t>
      </w:r>
      <w:proofErr w:type="spellEnd"/>
      <w:r w:rsidRPr="005F0FEC">
        <w:rPr>
          <w:rFonts w:ascii="Times New Roman" w:eastAsia="Times New Roman" w:hAnsi="Times New Roman" w:cs="Times New Roman"/>
          <w:color w:val="000000"/>
          <w:sz w:val="28"/>
          <w:szCs w:val="21"/>
          <w:lang w:eastAsia="ru-RU"/>
        </w:rPr>
        <w:t>–мышечного аппарата и динамические локальные перегрузки мышц кистей рук;</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перенапряжение зрительного анализатора;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умственное перенапряжение;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эмоциональные перегрузки;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монотонность труда.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зависимости от условий труда, в которых применяются ПК, и характера работы на работников могут воздействовать также другие опасные и вредные производственные факторы.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Организация рабочего места с ПК должна учитывать требования безопасности, удобство положения, движений и действий работника.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Рабочий стол с учетом характера выполняемой работы должен иметь достаточный размер для рационального размещения монитора (дисплея), клавиатуры, другого используемого оборудования и документов, поверхность, обладающую низкой отражающей способностью.</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Клавиатура располагается на поверхности стола таким образом, чтобы пространство перед клавиатурой было достаточным для опоры рук работника (на расстоянии не менее чем 300 мм от края, обращенного к работнику).</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Чтобы обеспечивалось удобство зрительного наблюдения, быстрое и точное считывание информации, плоскость экрана монитора располагается ниже уровня глаз работника предпочтительно перпендикулярно к нормальной линии взгляда работника (нормальная линия взгляда – 15 град. вниз от горизонтали). Для исключения воздействия повышенных уровней электромагнитных излучений расстояние между экраном монитора и работником должно составлять не менее 500 мм (оптимальное 600 – 700 мм).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Применяемые подвижные подставки для документов (пюпитры) размещаются в одной плоскости и на одной высоте с экраном.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Рабочий стул (кресло) должен быть устойчивым, место сидения должно регулироваться по высоте, а спинка сиденья – по высоте, углам наклона, а также расстоянию спинки от переднего края сиденья. Регулировка каждого параметра должна быть независимой, легко осуществляемой и иметь надежную фиксацию.</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тех, кому это удобно, предусматривается подставка для ног.</w:t>
      </w:r>
      <w:r w:rsidRPr="005F0FEC">
        <w:t xml:space="preserve"> </w:t>
      </w:r>
      <w:r w:rsidRPr="005F0FEC">
        <w:rPr>
          <w:rFonts w:ascii="Times New Roman" w:eastAsia="Times New Roman" w:hAnsi="Times New Roman" w:cs="Times New Roman"/>
          <w:color w:val="000000"/>
          <w:sz w:val="28"/>
          <w:szCs w:val="21"/>
          <w:lang w:eastAsia="ru-RU"/>
        </w:rPr>
        <w:t xml:space="preserve">Рабочее место размещается таким образом, чтобы естественный свет падал сбоку (желательно слева). Для снижения яркости в поле зрения при естественном освещении применяются регулируемые жалюзи, плотные шторы. Светильники общего и местного освещения должны создавать нормальные условия освещенности и соответствующий контраст между экраном и окружающей </w:t>
      </w:r>
      <w:r w:rsidRPr="005F0FEC">
        <w:rPr>
          <w:rFonts w:ascii="Times New Roman" w:eastAsia="Times New Roman" w:hAnsi="Times New Roman" w:cs="Times New Roman"/>
          <w:color w:val="000000"/>
          <w:sz w:val="28"/>
          <w:szCs w:val="21"/>
          <w:lang w:eastAsia="ru-RU"/>
        </w:rPr>
        <w:lastRenderedPageBreak/>
        <w:t>обстановкой с учетом вида работы и требований видимости со стороны работника. Освещенность на поверхности стола в зоне размещения рабочего документа должна составлять 300 – 500 люкс.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Возможные мешающие отражения и отблески на экране монитора и другом оборудовании устраняются путем соответствующего размещения экрана, оборудования, расположения светильников местного освещения. При рядном размещении рабочих столов расположение экранов видеомониторов навстречу друг другу из–</w:t>
      </w:r>
      <w:proofErr w:type="gramStart"/>
      <w:r w:rsidRPr="005F0FEC">
        <w:rPr>
          <w:rFonts w:ascii="Times New Roman" w:eastAsia="Times New Roman" w:hAnsi="Times New Roman" w:cs="Times New Roman"/>
          <w:color w:val="000000"/>
          <w:sz w:val="28"/>
          <w:szCs w:val="21"/>
          <w:lang w:eastAsia="ru-RU"/>
        </w:rPr>
        <w:t>за их взаимного отражения</w:t>
      </w:r>
      <w:proofErr w:type="gramEnd"/>
      <w:r w:rsidRPr="005F0FEC">
        <w:rPr>
          <w:rFonts w:ascii="Times New Roman" w:eastAsia="Times New Roman" w:hAnsi="Times New Roman" w:cs="Times New Roman"/>
          <w:color w:val="000000"/>
          <w:sz w:val="28"/>
          <w:szCs w:val="21"/>
          <w:lang w:eastAsia="ru-RU"/>
        </w:rPr>
        <w:t xml:space="preserve"> не допускается.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обеспечения безопасности работников на соседних рабочих местах расстояние между рабочими столами с мониторами (в направлении тыла поверхности одного монитора и экрана другого монитора) должно быть не менее 2,0 м, а расстояние между боковыми поверхностями мониторов – не менее 1,2 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снижения уровня напряженности электростатического поля при необходимости применяются экранные защитные фильтры. При эксплуатации защитный фильтр должен быть плотно установлен на экране монитора и заземлен.</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обеспечения оптимальных параметров микроклимата проводятся регулярное в течение рабочего дня проветривание и ежедневная влажная уборка помещений, используются увлажнители воздуха.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 работе с ПК обеспечивается доступ работников к первичным средствам пожаротушения, аптечкам первой медицинской помощи.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Работники при работе с ПК с учетом воздействующих на них опасных и вредных производственных факторов обеспечиваются средствами индивидуальной защиты в соответствии с типовыми отраслевыми нормами для соответствующих профессий и должностей.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 работе с ПК работники обязаны: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соблюдать режим труда и отдыха, установленный законодательством, правилами внутреннего трудового распорядка организации, трудовую дисциплину, выполнять требования охраны труда, правил личной гигиены;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выполнять требования пожарной безопасности, знать порядок действий при пожаре, уметь применять первичные средства пожаротушения;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курить только в специально предназначенных для курения местах;</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знать приемы оказания первой помощи при несчастных случаях на производстве;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 неисправностях оборудования и других замечаниях по работе с ПК сообщать непосредственному руководителю или лицам, осуществляющим техническое обслуживание оборудования.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Не допускается: выполнять работу, находясь в состоянии алкогольного опьянения либо в состоянии, вызванном употреблением наркотических средств, психотропных или токсических веществ, а также распивать спиртные напитки, употреблять наркотические средства, психотропные или токсические вещества на рабочем месте или в рабочее время; устанавливать системный блок в закрытых объемах мебели, непосредственно на полу; использовать для </w:t>
      </w:r>
      <w:r w:rsidRPr="005F0FEC">
        <w:rPr>
          <w:rFonts w:ascii="Times New Roman" w:eastAsia="Times New Roman" w:hAnsi="Times New Roman" w:cs="Times New Roman"/>
          <w:color w:val="000000"/>
          <w:sz w:val="28"/>
          <w:szCs w:val="21"/>
          <w:lang w:eastAsia="ru-RU"/>
        </w:rPr>
        <w:lastRenderedPageBreak/>
        <w:t>подключения ПК розетки, удлинители, не оснащенные заземляющим контактом (шиной).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Работники, не выполняющие эти требования, привлекаются к ответственности согласно законодательству.</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3.2 Производственная санитария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3.2.1 Микроклимат и его параметры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Параметры микроклимата могут меняться в широких пределах, в то время как </w:t>
      </w:r>
      <w:proofErr w:type="spellStart"/>
      <w:r w:rsidRPr="005F0FEC">
        <w:rPr>
          <w:rFonts w:ascii="Times New Roman" w:eastAsia="Times New Roman" w:hAnsi="Times New Roman" w:cs="Times New Roman"/>
          <w:color w:val="000000"/>
          <w:sz w:val="28"/>
          <w:szCs w:val="21"/>
          <w:lang w:eastAsia="ru-RU"/>
        </w:rPr>
        <w:t>необ¬ходимым</w:t>
      </w:r>
      <w:proofErr w:type="spellEnd"/>
      <w:r w:rsidRPr="005F0FEC">
        <w:rPr>
          <w:rFonts w:ascii="Times New Roman" w:eastAsia="Times New Roman" w:hAnsi="Times New Roman" w:cs="Times New Roman"/>
          <w:color w:val="000000"/>
          <w:sz w:val="28"/>
          <w:szCs w:val="21"/>
          <w:lang w:eastAsia="ru-RU"/>
        </w:rPr>
        <w:t xml:space="preserve"> условием жизнедеятельности человека является поддержание постоянства температуры тела благодаря терморегуляции, т.е. способности организма </w:t>
      </w:r>
      <w:proofErr w:type="spellStart"/>
      <w:r w:rsidRPr="005F0FEC">
        <w:rPr>
          <w:rFonts w:ascii="Times New Roman" w:eastAsia="Times New Roman" w:hAnsi="Times New Roman" w:cs="Times New Roman"/>
          <w:color w:val="000000"/>
          <w:sz w:val="28"/>
          <w:szCs w:val="21"/>
          <w:lang w:eastAsia="ru-RU"/>
        </w:rPr>
        <w:t>регу¬лиро¬вать</w:t>
      </w:r>
      <w:proofErr w:type="spellEnd"/>
      <w:r w:rsidRPr="005F0FEC">
        <w:rPr>
          <w:rFonts w:ascii="Times New Roman" w:eastAsia="Times New Roman" w:hAnsi="Times New Roman" w:cs="Times New Roman"/>
          <w:color w:val="000000"/>
          <w:sz w:val="28"/>
          <w:szCs w:val="21"/>
          <w:lang w:eastAsia="ru-RU"/>
        </w:rPr>
        <w:t xml:space="preserve"> отдачу тепла в окружающую среду. Принцип нормирования </w:t>
      </w:r>
      <w:proofErr w:type="spellStart"/>
      <w:r w:rsidRPr="005F0FEC">
        <w:rPr>
          <w:rFonts w:ascii="Times New Roman" w:eastAsia="Times New Roman" w:hAnsi="Times New Roman" w:cs="Times New Roman"/>
          <w:color w:val="000000"/>
          <w:sz w:val="28"/>
          <w:szCs w:val="21"/>
          <w:lang w:eastAsia="ru-RU"/>
        </w:rPr>
        <w:t>микро¬кли¬мата</w:t>
      </w:r>
      <w:proofErr w:type="spellEnd"/>
      <w:r w:rsidRPr="005F0FEC">
        <w:rPr>
          <w:rFonts w:ascii="Times New Roman" w:eastAsia="Times New Roman" w:hAnsi="Times New Roman" w:cs="Times New Roman"/>
          <w:color w:val="000000"/>
          <w:sz w:val="28"/>
          <w:szCs w:val="21"/>
          <w:lang w:eastAsia="ru-RU"/>
        </w:rPr>
        <w:t xml:space="preserve"> – </w:t>
      </w:r>
      <w:proofErr w:type="spellStart"/>
      <w:r w:rsidRPr="005F0FEC">
        <w:rPr>
          <w:rFonts w:ascii="Times New Roman" w:eastAsia="Times New Roman" w:hAnsi="Times New Roman" w:cs="Times New Roman"/>
          <w:color w:val="000000"/>
          <w:sz w:val="28"/>
          <w:szCs w:val="21"/>
          <w:lang w:eastAsia="ru-RU"/>
        </w:rPr>
        <w:t>соз¬дание</w:t>
      </w:r>
      <w:proofErr w:type="spellEnd"/>
      <w:r w:rsidRPr="005F0FEC">
        <w:rPr>
          <w:rFonts w:ascii="Times New Roman" w:eastAsia="Times New Roman" w:hAnsi="Times New Roman" w:cs="Times New Roman"/>
          <w:color w:val="000000"/>
          <w:sz w:val="28"/>
          <w:szCs w:val="21"/>
          <w:lang w:eastAsia="ru-RU"/>
        </w:rPr>
        <w:t xml:space="preserve"> оптимальных условий для теплообмена тела человека с окружающей средой.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Вычислительная техника является источником существенных тепловыделений, что может привести к повышению </w:t>
      </w:r>
      <w:proofErr w:type="spellStart"/>
      <w:r w:rsidRPr="005F0FEC">
        <w:rPr>
          <w:rFonts w:ascii="Times New Roman" w:eastAsia="Times New Roman" w:hAnsi="Times New Roman" w:cs="Times New Roman"/>
          <w:color w:val="000000"/>
          <w:sz w:val="28"/>
          <w:szCs w:val="21"/>
          <w:lang w:eastAsia="ru-RU"/>
        </w:rPr>
        <w:t>температу¬ры</w:t>
      </w:r>
      <w:proofErr w:type="spellEnd"/>
      <w:r w:rsidRPr="005F0FEC">
        <w:rPr>
          <w:rFonts w:ascii="Times New Roman" w:eastAsia="Times New Roman" w:hAnsi="Times New Roman" w:cs="Times New Roman"/>
          <w:color w:val="000000"/>
          <w:sz w:val="28"/>
          <w:szCs w:val="21"/>
          <w:lang w:eastAsia="ru-RU"/>
        </w:rPr>
        <w:t xml:space="preserve"> и снижению относительной влажности в </w:t>
      </w:r>
      <w:proofErr w:type="spellStart"/>
      <w:r w:rsidRPr="005F0FEC">
        <w:rPr>
          <w:rFonts w:ascii="Times New Roman" w:eastAsia="Times New Roman" w:hAnsi="Times New Roman" w:cs="Times New Roman"/>
          <w:color w:val="000000"/>
          <w:sz w:val="28"/>
          <w:szCs w:val="21"/>
          <w:lang w:eastAsia="ru-RU"/>
        </w:rPr>
        <w:t>по¬мещении</w:t>
      </w:r>
      <w:proofErr w:type="spellEnd"/>
      <w:r w:rsidRPr="005F0FEC">
        <w:rPr>
          <w:rFonts w:ascii="Times New Roman" w:eastAsia="Times New Roman" w:hAnsi="Times New Roman" w:cs="Times New Roman"/>
          <w:color w:val="000000"/>
          <w:sz w:val="28"/>
          <w:szCs w:val="21"/>
          <w:lang w:eastAsia="ru-RU"/>
        </w:rPr>
        <w:t xml:space="preserve">. В </w:t>
      </w:r>
      <w:proofErr w:type="spellStart"/>
      <w:r w:rsidRPr="005F0FEC">
        <w:rPr>
          <w:rFonts w:ascii="Times New Roman" w:eastAsia="Times New Roman" w:hAnsi="Times New Roman" w:cs="Times New Roman"/>
          <w:color w:val="000000"/>
          <w:sz w:val="28"/>
          <w:szCs w:val="21"/>
          <w:lang w:eastAsia="ru-RU"/>
        </w:rPr>
        <w:t>по¬мещениях</w:t>
      </w:r>
      <w:proofErr w:type="spellEnd"/>
      <w:r w:rsidRPr="005F0FEC">
        <w:rPr>
          <w:rFonts w:ascii="Times New Roman" w:eastAsia="Times New Roman" w:hAnsi="Times New Roman" w:cs="Times New Roman"/>
          <w:color w:val="000000"/>
          <w:sz w:val="28"/>
          <w:szCs w:val="21"/>
          <w:lang w:eastAsia="ru-RU"/>
        </w:rPr>
        <w:t xml:space="preserve">, где установлены компьютеры, должны соблюдаться </w:t>
      </w:r>
      <w:proofErr w:type="spellStart"/>
      <w:r w:rsidRPr="005F0FEC">
        <w:rPr>
          <w:rFonts w:ascii="Times New Roman" w:eastAsia="Times New Roman" w:hAnsi="Times New Roman" w:cs="Times New Roman"/>
          <w:color w:val="000000"/>
          <w:sz w:val="28"/>
          <w:szCs w:val="21"/>
          <w:lang w:eastAsia="ru-RU"/>
        </w:rPr>
        <w:t>оп¬реде¬ленные</w:t>
      </w:r>
      <w:proofErr w:type="spellEnd"/>
      <w:r w:rsidRPr="005F0FEC">
        <w:rPr>
          <w:rFonts w:ascii="Times New Roman" w:eastAsia="Times New Roman" w:hAnsi="Times New Roman" w:cs="Times New Roman"/>
          <w:color w:val="000000"/>
          <w:sz w:val="28"/>
          <w:szCs w:val="21"/>
          <w:lang w:eastAsia="ru-RU"/>
        </w:rPr>
        <w:t xml:space="preserve"> параметры микроклимата. В санитарных нормах СН–245–71 установлены </w:t>
      </w:r>
      <w:proofErr w:type="spellStart"/>
      <w:r w:rsidRPr="005F0FEC">
        <w:rPr>
          <w:rFonts w:ascii="Times New Roman" w:eastAsia="Times New Roman" w:hAnsi="Times New Roman" w:cs="Times New Roman"/>
          <w:color w:val="000000"/>
          <w:sz w:val="28"/>
          <w:szCs w:val="21"/>
          <w:lang w:eastAsia="ru-RU"/>
        </w:rPr>
        <w:t>вели¬чины</w:t>
      </w:r>
      <w:proofErr w:type="spellEnd"/>
      <w:r w:rsidRPr="005F0FEC">
        <w:rPr>
          <w:rFonts w:ascii="Times New Roman" w:eastAsia="Times New Roman" w:hAnsi="Times New Roman" w:cs="Times New Roman"/>
          <w:color w:val="000000"/>
          <w:sz w:val="28"/>
          <w:szCs w:val="21"/>
          <w:lang w:eastAsia="ru-RU"/>
        </w:rPr>
        <w:t xml:space="preserve"> параметров микроклимата, создающие комфортные условия. Эти нормы </w:t>
      </w:r>
      <w:proofErr w:type="spellStart"/>
      <w:r w:rsidRPr="005F0FEC">
        <w:rPr>
          <w:rFonts w:ascii="Times New Roman" w:eastAsia="Times New Roman" w:hAnsi="Times New Roman" w:cs="Times New Roman"/>
          <w:color w:val="000000"/>
          <w:sz w:val="28"/>
          <w:szCs w:val="21"/>
          <w:lang w:eastAsia="ru-RU"/>
        </w:rPr>
        <w:t>ус¬танав¬ливаются</w:t>
      </w:r>
      <w:proofErr w:type="spellEnd"/>
      <w:r w:rsidRPr="005F0FEC">
        <w:rPr>
          <w:rFonts w:ascii="Times New Roman" w:eastAsia="Times New Roman" w:hAnsi="Times New Roman" w:cs="Times New Roman"/>
          <w:color w:val="000000"/>
          <w:sz w:val="28"/>
          <w:szCs w:val="21"/>
          <w:lang w:eastAsia="ru-RU"/>
        </w:rPr>
        <w:t xml:space="preserve"> в зависимости от времени года, характера трудового процесса и </w:t>
      </w:r>
      <w:proofErr w:type="spellStart"/>
      <w:r w:rsidRPr="005F0FEC">
        <w:rPr>
          <w:rFonts w:ascii="Times New Roman" w:eastAsia="Times New Roman" w:hAnsi="Times New Roman" w:cs="Times New Roman"/>
          <w:color w:val="000000"/>
          <w:sz w:val="28"/>
          <w:szCs w:val="21"/>
          <w:lang w:eastAsia="ru-RU"/>
        </w:rPr>
        <w:t>харак¬тера</w:t>
      </w:r>
      <w:proofErr w:type="spellEnd"/>
      <w:r w:rsidRPr="005F0FEC">
        <w:rPr>
          <w:rFonts w:ascii="Times New Roman" w:eastAsia="Times New Roman" w:hAnsi="Times New Roman" w:cs="Times New Roman"/>
          <w:color w:val="000000"/>
          <w:sz w:val="28"/>
          <w:szCs w:val="21"/>
          <w:lang w:eastAsia="ru-RU"/>
        </w:rPr>
        <w:t xml:space="preserve"> производственного помещения (см. табл. 4.1).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Объем помещений, в которых размещены работники </w:t>
      </w:r>
      <w:proofErr w:type="spellStart"/>
      <w:proofErr w:type="gramStart"/>
      <w:r w:rsidRPr="005F0FEC">
        <w:rPr>
          <w:rFonts w:ascii="Times New Roman" w:eastAsia="Times New Roman" w:hAnsi="Times New Roman" w:cs="Times New Roman"/>
          <w:color w:val="000000"/>
          <w:sz w:val="28"/>
          <w:szCs w:val="21"/>
          <w:lang w:eastAsia="ru-RU"/>
        </w:rPr>
        <w:t>вычис-лительных</w:t>
      </w:r>
      <w:proofErr w:type="spellEnd"/>
      <w:proofErr w:type="gramEnd"/>
      <w:r w:rsidRPr="005F0FEC">
        <w:rPr>
          <w:rFonts w:ascii="Times New Roman" w:eastAsia="Times New Roman" w:hAnsi="Times New Roman" w:cs="Times New Roman"/>
          <w:color w:val="000000"/>
          <w:sz w:val="28"/>
          <w:szCs w:val="21"/>
          <w:lang w:eastAsia="ru-RU"/>
        </w:rPr>
        <w:t xml:space="preserve"> центров, не должен быть меньше 19,5м3/человека с учетом максимального числа одновременно </w:t>
      </w:r>
      <w:proofErr w:type="spellStart"/>
      <w:r w:rsidRPr="005F0FEC">
        <w:rPr>
          <w:rFonts w:ascii="Times New Roman" w:eastAsia="Times New Roman" w:hAnsi="Times New Roman" w:cs="Times New Roman"/>
          <w:color w:val="000000"/>
          <w:sz w:val="28"/>
          <w:szCs w:val="21"/>
          <w:lang w:eastAsia="ru-RU"/>
        </w:rPr>
        <w:t>ра¬ботающих</w:t>
      </w:r>
      <w:proofErr w:type="spellEnd"/>
      <w:r w:rsidRPr="005F0FEC">
        <w:rPr>
          <w:rFonts w:ascii="Times New Roman" w:eastAsia="Times New Roman" w:hAnsi="Times New Roman" w:cs="Times New Roman"/>
          <w:color w:val="000000"/>
          <w:sz w:val="28"/>
          <w:szCs w:val="21"/>
          <w:lang w:eastAsia="ru-RU"/>
        </w:rPr>
        <w:t xml:space="preserve"> в </w:t>
      </w:r>
      <w:proofErr w:type="spellStart"/>
      <w:r w:rsidRPr="005F0FEC">
        <w:rPr>
          <w:rFonts w:ascii="Times New Roman" w:eastAsia="Times New Roman" w:hAnsi="Times New Roman" w:cs="Times New Roman"/>
          <w:color w:val="000000"/>
          <w:sz w:val="28"/>
          <w:szCs w:val="21"/>
          <w:lang w:eastAsia="ru-RU"/>
        </w:rPr>
        <w:t>сме¬ну</w:t>
      </w:r>
      <w:proofErr w:type="spellEnd"/>
      <w:r w:rsidRPr="005F0FEC">
        <w:rPr>
          <w:rFonts w:ascii="Times New Roman" w:eastAsia="Times New Roman" w:hAnsi="Times New Roman" w:cs="Times New Roman"/>
          <w:color w:val="000000"/>
          <w:sz w:val="28"/>
          <w:szCs w:val="21"/>
          <w:lang w:eastAsia="ru-RU"/>
        </w:rPr>
        <w:t xml:space="preserve">. Нормы подачи свежего воздуха в помещения, где </w:t>
      </w:r>
      <w:proofErr w:type="spellStart"/>
      <w:r w:rsidRPr="005F0FEC">
        <w:rPr>
          <w:rFonts w:ascii="Times New Roman" w:eastAsia="Times New Roman" w:hAnsi="Times New Roman" w:cs="Times New Roman"/>
          <w:color w:val="000000"/>
          <w:sz w:val="28"/>
          <w:szCs w:val="21"/>
          <w:lang w:eastAsia="ru-RU"/>
        </w:rPr>
        <w:t>располо¬жены</w:t>
      </w:r>
      <w:proofErr w:type="spellEnd"/>
      <w:r w:rsidRPr="005F0FEC">
        <w:rPr>
          <w:rFonts w:ascii="Times New Roman" w:eastAsia="Times New Roman" w:hAnsi="Times New Roman" w:cs="Times New Roman"/>
          <w:color w:val="000000"/>
          <w:sz w:val="28"/>
          <w:szCs w:val="21"/>
          <w:lang w:eastAsia="ru-RU"/>
        </w:rPr>
        <w:t xml:space="preserve"> </w:t>
      </w:r>
      <w:proofErr w:type="spellStart"/>
      <w:r w:rsidRPr="005F0FEC">
        <w:rPr>
          <w:rFonts w:ascii="Times New Roman" w:eastAsia="Times New Roman" w:hAnsi="Times New Roman" w:cs="Times New Roman"/>
          <w:color w:val="000000"/>
          <w:sz w:val="28"/>
          <w:szCs w:val="21"/>
          <w:lang w:eastAsia="ru-RU"/>
        </w:rPr>
        <w:t>ком¬пьютеры</w:t>
      </w:r>
      <w:proofErr w:type="spellEnd"/>
      <w:r w:rsidRPr="005F0FEC">
        <w:rPr>
          <w:rFonts w:ascii="Times New Roman" w:eastAsia="Times New Roman" w:hAnsi="Times New Roman" w:cs="Times New Roman"/>
          <w:color w:val="000000"/>
          <w:sz w:val="28"/>
          <w:szCs w:val="21"/>
          <w:lang w:eastAsia="ru-RU"/>
        </w:rPr>
        <w:t xml:space="preserve">, приведены в табл. 4.2.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Таблица – 3.1 Параметры микроклимата для помещений, где установлены компьютеры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Период года</w:t>
      </w:r>
      <w:r w:rsidRPr="005F0FEC">
        <w:rPr>
          <w:rFonts w:ascii="Times New Roman" w:eastAsia="Times New Roman" w:hAnsi="Times New Roman" w:cs="Times New Roman"/>
          <w:color w:val="000000"/>
          <w:sz w:val="28"/>
          <w:szCs w:val="21"/>
          <w:lang w:eastAsia="ru-RU"/>
        </w:rPr>
        <w:tab/>
        <w:t>Параметр микроклимата</w:t>
      </w:r>
      <w:r w:rsidRPr="005F0FEC">
        <w:rPr>
          <w:rFonts w:ascii="Times New Roman" w:eastAsia="Times New Roman" w:hAnsi="Times New Roman" w:cs="Times New Roman"/>
          <w:color w:val="000000"/>
          <w:sz w:val="28"/>
          <w:szCs w:val="21"/>
          <w:lang w:eastAsia="ru-RU"/>
        </w:rPr>
        <w:tab/>
        <w:t>Величина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Холодный</w:t>
      </w:r>
      <w:r w:rsidRPr="005F0FEC">
        <w:rPr>
          <w:rFonts w:ascii="Times New Roman" w:eastAsia="Times New Roman" w:hAnsi="Times New Roman" w:cs="Times New Roman"/>
          <w:color w:val="000000"/>
          <w:sz w:val="28"/>
          <w:szCs w:val="21"/>
          <w:lang w:eastAsia="ru-RU"/>
        </w:rPr>
        <w:tab/>
        <w:t>Температура воздуха в помещении</w:t>
      </w:r>
      <w:r w:rsidRPr="005F0FEC">
        <w:rPr>
          <w:rFonts w:ascii="Times New Roman" w:eastAsia="Times New Roman" w:hAnsi="Times New Roman" w:cs="Times New Roman"/>
          <w:color w:val="000000"/>
          <w:sz w:val="28"/>
          <w:szCs w:val="21"/>
          <w:lang w:eastAsia="ru-RU"/>
        </w:rPr>
        <w:tab/>
        <w:t>23–25°С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Относительная влажность</w:t>
      </w:r>
      <w:r w:rsidRPr="005F0FEC">
        <w:rPr>
          <w:rFonts w:ascii="Times New Roman" w:eastAsia="Times New Roman" w:hAnsi="Times New Roman" w:cs="Times New Roman"/>
          <w:color w:val="000000"/>
          <w:sz w:val="28"/>
          <w:szCs w:val="21"/>
          <w:lang w:eastAsia="ru-RU"/>
        </w:rPr>
        <w:tab/>
        <w:t>45–55%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Скорость движения воздуха</w:t>
      </w:r>
      <w:r w:rsidRPr="005F0FEC">
        <w:rPr>
          <w:rFonts w:ascii="Times New Roman" w:eastAsia="Times New Roman" w:hAnsi="Times New Roman" w:cs="Times New Roman"/>
          <w:color w:val="000000"/>
          <w:sz w:val="28"/>
          <w:szCs w:val="21"/>
          <w:lang w:eastAsia="ru-RU"/>
        </w:rPr>
        <w:tab/>
      </w:r>
      <w:proofErr w:type="gramStart"/>
      <w:r w:rsidRPr="005F0FEC">
        <w:rPr>
          <w:rFonts w:ascii="Times New Roman" w:eastAsia="Times New Roman" w:hAnsi="Times New Roman" w:cs="Times New Roman"/>
          <w:color w:val="000000"/>
          <w:sz w:val="28"/>
          <w:szCs w:val="21"/>
          <w:lang w:eastAsia="ru-RU"/>
        </w:rPr>
        <w:t>До</w:t>
      </w:r>
      <w:proofErr w:type="gramEnd"/>
      <w:r w:rsidRPr="005F0FEC">
        <w:rPr>
          <w:rFonts w:ascii="Times New Roman" w:eastAsia="Times New Roman" w:hAnsi="Times New Roman" w:cs="Times New Roman"/>
          <w:color w:val="000000"/>
          <w:sz w:val="28"/>
          <w:szCs w:val="21"/>
          <w:lang w:eastAsia="ru-RU"/>
        </w:rPr>
        <w:t xml:space="preserve"> 0.1 м/с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Теплый </w:t>
      </w:r>
      <w:r w:rsidRPr="005F0FEC">
        <w:rPr>
          <w:rFonts w:ascii="Times New Roman" w:eastAsia="Times New Roman" w:hAnsi="Times New Roman" w:cs="Times New Roman"/>
          <w:color w:val="000000"/>
          <w:sz w:val="28"/>
          <w:szCs w:val="21"/>
          <w:lang w:eastAsia="ru-RU"/>
        </w:rPr>
        <w:tab/>
        <w:t>Температура воздуха в помещении</w:t>
      </w:r>
      <w:r w:rsidRPr="005F0FEC">
        <w:rPr>
          <w:rFonts w:ascii="Times New Roman" w:eastAsia="Times New Roman" w:hAnsi="Times New Roman" w:cs="Times New Roman"/>
          <w:color w:val="000000"/>
          <w:sz w:val="28"/>
          <w:szCs w:val="21"/>
          <w:lang w:eastAsia="ru-RU"/>
        </w:rPr>
        <w:tab/>
        <w:t>25–27°С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Относительная влажность</w:t>
      </w:r>
      <w:r w:rsidRPr="005F0FEC">
        <w:rPr>
          <w:rFonts w:ascii="Times New Roman" w:eastAsia="Times New Roman" w:hAnsi="Times New Roman" w:cs="Times New Roman"/>
          <w:color w:val="000000"/>
          <w:sz w:val="28"/>
          <w:szCs w:val="21"/>
          <w:lang w:eastAsia="ru-RU"/>
        </w:rPr>
        <w:tab/>
        <w:t>45–65%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Скорость движения воздуха</w:t>
      </w:r>
      <w:r w:rsidRPr="005F0FEC">
        <w:rPr>
          <w:rFonts w:ascii="Times New Roman" w:eastAsia="Times New Roman" w:hAnsi="Times New Roman" w:cs="Times New Roman"/>
          <w:color w:val="000000"/>
          <w:sz w:val="28"/>
          <w:szCs w:val="21"/>
          <w:lang w:eastAsia="ru-RU"/>
        </w:rPr>
        <w:tab/>
        <w:t>0.1–0.2 м/с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Таблица – 3.2 Нормы подачи свежего воздуха в помещения, где расположены компьютеры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Характеристика помещения</w:t>
      </w:r>
      <w:r w:rsidRPr="005F0FEC">
        <w:rPr>
          <w:rFonts w:ascii="Times New Roman" w:eastAsia="Times New Roman" w:hAnsi="Times New Roman" w:cs="Times New Roman"/>
          <w:color w:val="000000"/>
          <w:sz w:val="28"/>
          <w:szCs w:val="21"/>
          <w:lang w:eastAsia="ru-RU"/>
        </w:rPr>
        <w:tab/>
        <w:t>Объемный расход подаваемого в помещение свежего воздуха, м3 / на одного человека в час</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Объем до 20 м3 на человека</w:t>
      </w:r>
      <w:r w:rsidRPr="005F0FEC">
        <w:rPr>
          <w:rFonts w:ascii="Times New Roman" w:eastAsia="Times New Roman" w:hAnsi="Times New Roman" w:cs="Times New Roman"/>
          <w:color w:val="000000"/>
          <w:sz w:val="28"/>
          <w:szCs w:val="21"/>
          <w:lang w:eastAsia="ru-RU"/>
        </w:rPr>
        <w:tab/>
      </w:r>
      <w:proofErr w:type="gramStart"/>
      <w:r w:rsidRPr="005F0FEC">
        <w:rPr>
          <w:rFonts w:ascii="Times New Roman" w:eastAsia="Times New Roman" w:hAnsi="Times New Roman" w:cs="Times New Roman"/>
          <w:color w:val="000000"/>
          <w:sz w:val="28"/>
          <w:szCs w:val="21"/>
          <w:lang w:eastAsia="ru-RU"/>
        </w:rPr>
        <w:t>Не</w:t>
      </w:r>
      <w:proofErr w:type="gramEnd"/>
      <w:r w:rsidRPr="005F0FEC">
        <w:rPr>
          <w:rFonts w:ascii="Times New Roman" w:eastAsia="Times New Roman" w:hAnsi="Times New Roman" w:cs="Times New Roman"/>
          <w:color w:val="000000"/>
          <w:sz w:val="28"/>
          <w:szCs w:val="21"/>
          <w:lang w:eastAsia="ru-RU"/>
        </w:rPr>
        <w:t xml:space="preserve"> менее 35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20–40 м3 на человека</w:t>
      </w:r>
      <w:r w:rsidRPr="005F0FEC">
        <w:rPr>
          <w:rFonts w:ascii="Times New Roman" w:eastAsia="Times New Roman" w:hAnsi="Times New Roman" w:cs="Times New Roman"/>
          <w:color w:val="000000"/>
          <w:sz w:val="28"/>
          <w:szCs w:val="21"/>
          <w:lang w:eastAsia="ru-RU"/>
        </w:rPr>
        <w:tab/>
      </w:r>
      <w:proofErr w:type="gramStart"/>
      <w:r w:rsidRPr="005F0FEC">
        <w:rPr>
          <w:rFonts w:ascii="Times New Roman" w:eastAsia="Times New Roman" w:hAnsi="Times New Roman" w:cs="Times New Roman"/>
          <w:color w:val="000000"/>
          <w:sz w:val="28"/>
          <w:szCs w:val="21"/>
          <w:lang w:eastAsia="ru-RU"/>
        </w:rPr>
        <w:t>Не</w:t>
      </w:r>
      <w:proofErr w:type="gramEnd"/>
      <w:r w:rsidRPr="005F0FEC">
        <w:rPr>
          <w:rFonts w:ascii="Times New Roman" w:eastAsia="Times New Roman" w:hAnsi="Times New Roman" w:cs="Times New Roman"/>
          <w:color w:val="000000"/>
          <w:sz w:val="28"/>
          <w:szCs w:val="21"/>
          <w:lang w:eastAsia="ru-RU"/>
        </w:rPr>
        <w:t xml:space="preserve"> менее 25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Более 40 м3 на человека</w:t>
      </w:r>
      <w:r w:rsidRPr="005F0FEC">
        <w:rPr>
          <w:rFonts w:ascii="Times New Roman" w:eastAsia="Times New Roman" w:hAnsi="Times New Roman" w:cs="Times New Roman"/>
          <w:color w:val="000000"/>
          <w:sz w:val="28"/>
          <w:szCs w:val="21"/>
          <w:lang w:eastAsia="ru-RU"/>
        </w:rPr>
        <w:tab/>
        <w:t>Естественная вентиляция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Помещение без окон и световых фонарей</w:t>
      </w:r>
      <w:r w:rsidRPr="005F0FEC">
        <w:rPr>
          <w:rFonts w:ascii="Times New Roman" w:eastAsia="Times New Roman" w:hAnsi="Times New Roman" w:cs="Times New Roman"/>
          <w:color w:val="000000"/>
          <w:sz w:val="28"/>
          <w:szCs w:val="21"/>
          <w:lang w:eastAsia="ru-RU"/>
        </w:rPr>
        <w:tab/>
      </w:r>
      <w:proofErr w:type="gramStart"/>
      <w:r w:rsidRPr="005F0FEC">
        <w:rPr>
          <w:rFonts w:ascii="Times New Roman" w:eastAsia="Times New Roman" w:hAnsi="Times New Roman" w:cs="Times New Roman"/>
          <w:color w:val="000000"/>
          <w:sz w:val="28"/>
          <w:szCs w:val="21"/>
          <w:lang w:eastAsia="ru-RU"/>
        </w:rPr>
        <w:t>Не</w:t>
      </w:r>
      <w:proofErr w:type="gramEnd"/>
      <w:r w:rsidRPr="005F0FEC">
        <w:rPr>
          <w:rFonts w:ascii="Times New Roman" w:eastAsia="Times New Roman" w:hAnsi="Times New Roman" w:cs="Times New Roman"/>
          <w:color w:val="000000"/>
          <w:sz w:val="28"/>
          <w:szCs w:val="21"/>
          <w:lang w:eastAsia="ru-RU"/>
        </w:rPr>
        <w:t xml:space="preserve"> менее 65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w:t>
      </w:r>
      <w:proofErr w:type="spellStart"/>
      <w:r w:rsidRPr="005F0FEC">
        <w:rPr>
          <w:rFonts w:ascii="Times New Roman" w:eastAsia="Times New Roman" w:hAnsi="Times New Roman" w:cs="Times New Roman"/>
          <w:color w:val="000000"/>
          <w:sz w:val="28"/>
          <w:szCs w:val="21"/>
          <w:lang w:eastAsia="ru-RU"/>
        </w:rPr>
        <w:t>кондициониро¬вание</w:t>
      </w:r>
      <w:proofErr w:type="spellEnd"/>
      <w:r w:rsidRPr="005F0FEC">
        <w:rPr>
          <w:rFonts w:ascii="Times New Roman" w:eastAsia="Times New Roman" w:hAnsi="Times New Roman" w:cs="Times New Roman"/>
          <w:color w:val="000000"/>
          <w:sz w:val="28"/>
          <w:szCs w:val="21"/>
          <w:lang w:eastAsia="ru-RU"/>
        </w:rPr>
        <w:t xml:space="preserve"> воздуха, отопительная система).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3.2.2 Освещение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Восприятие света является важнейшим элементом нашей способности действовать, поскольку позволяет оценивать местонахождение, форму и цвет окружающих нас предметов.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Для успешной зрительной работы в условиях изменчивости освещенности большое значение имеет так называемая зрительная адаптация, т.е. приспособление глаза к условиям освещения. Благодаря процессу адаптации зрительный анализатор обладает способностью работать в широком диапазоне освещенностей. Различают световую и </w:t>
      </w:r>
      <w:proofErr w:type="spellStart"/>
      <w:r w:rsidRPr="005F0FEC">
        <w:rPr>
          <w:rFonts w:ascii="Times New Roman" w:eastAsia="Times New Roman" w:hAnsi="Times New Roman" w:cs="Times New Roman"/>
          <w:color w:val="000000"/>
          <w:sz w:val="28"/>
          <w:szCs w:val="21"/>
          <w:lang w:eastAsia="ru-RU"/>
        </w:rPr>
        <w:t>темновую</w:t>
      </w:r>
      <w:proofErr w:type="spellEnd"/>
      <w:r w:rsidRPr="005F0FEC">
        <w:rPr>
          <w:rFonts w:ascii="Times New Roman" w:eastAsia="Times New Roman" w:hAnsi="Times New Roman" w:cs="Times New Roman"/>
          <w:color w:val="000000"/>
          <w:sz w:val="28"/>
          <w:szCs w:val="21"/>
          <w:lang w:eastAsia="ru-RU"/>
        </w:rPr>
        <w:t xml:space="preserve"> адаптации.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Световая адаптация – приспособление глаза к работе в условиях высокой яркости поля зрения.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Световая адаптация при повышении яркостей в поле зрения происходит быстро – в течение 5–10 мин.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Темновая</w:t>
      </w:r>
      <w:proofErr w:type="spellEnd"/>
      <w:r w:rsidRPr="005F0FEC">
        <w:rPr>
          <w:rFonts w:ascii="Times New Roman" w:eastAsia="Times New Roman" w:hAnsi="Times New Roman" w:cs="Times New Roman"/>
          <w:color w:val="000000"/>
          <w:sz w:val="28"/>
          <w:szCs w:val="21"/>
          <w:lang w:eastAsia="ru-RU"/>
        </w:rPr>
        <w:t xml:space="preserve"> адаптация – приспособление глаза к более низким яркостям поля зрения. </w:t>
      </w:r>
      <w:proofErr w:type="spellStart"/>
      <w:r w:rsidRPr="005F0FEC">
        <w:rPr>
          <w:rFonts w:ascii="Times New Roman" w:eastAsia="Times New Roman" w:hAnsi="Times New Roman" w:cs="Times New Roman"/>
          <w:color w:val="000000"/>
          <w:sz w:val="28"/>
          <w:szCs w:val="21"/>
          <w:lang w:eastAsia="ru-RU"/>
        </w:rPr>
        <w:t>Темновая</w:t>
      </w:r>
      <w:proofErr w:type="spellEnd"/>
      <w:r w:rsidRPr="005F0FEC">
        <w:rPr>
          <w:rFonts w:ascii="Times New Roman" w:eastAsia="Times New Roman" w:hAnsi="Times New Roman" w:cs="Times New Roman"/>
          <w:color w:val="000000"/>
          <w:sz w:val="28"/>
          <w:szCs w:val="21"/>
          <w:lang w:eastAsia="ru-RU"/>
        </w:rPr>
        <w:t xml:space="preserve"> адаптация развивается медленнее – от 30 мин до 2 ч.</w:t>
      </w:r>
      <w:r w:rsidRPr="005F0FEC">
        <w:t xml:space="preserve"> </w:t>
      </w:r>
      <w:r w:rsidRPr="005F0FEC">
        <w:rPr>
          <w:rFonts w:ascii="Times New Roman" w:eastAsia="Times New Roman" w:hAnsi="Times New Roman" w:cs="Times New Roman"/>
          <w:color w:val="000000"/>
          <w:sz w:val="28"/>
          <w:szCs w:val="21"/>
          <w:lang w:eastAsia="ru-RU"/>
        </w:rPr>
        <w:t xml:space="preserve">Процесс адаптации сопровождается фотохимическими и нервными процессами, перестройкой рецептивных полей в сетчатке глаза, изменением диаметра зрачка (зрачковый рефлекс). Частые изменения уровней яркости приводят к снижению зрительных функций, развитию утомления вследствие </w:t>
      </w:r>
      <w:proofErr w:type="spellStart"/>
      <w:r w:rsidRPr="005F0FEC">
        <w:rPr>
          <w:rFonts w:ascii="Times New Roman" w:eastAsia="Times New Roman" w:hAnsi="Times New Roman" w:cs="Times New Roman"/>
          <w:color w:val="000000"/>
          <w:sz w:val="28"/>
          <w:szCs w:val="21"/>
          <w:lang w:eastAsia="ru-RU"/>
        </w:rPr>
        <w:t>переадаптации</w:t>
      </w:r>
      <w:proofErr w:type="spellEnd"/>
      <w:r w:rsidRPr="005F0FEC">
        <w:rPr>
          <w:rFonts w:ascii="Times New Roman" w:eastAsia="Times New Roman" w:hAnsi="Times New Roman" w:cs="Times New Roman"/>
          <w:color w:val="000000"/>
          <w:sz w:val="28"/>
          <w:szCs w:val="21"/>
          <w:lang w:eastAsia="ru-RU"/>
        </w:rPr>
        <w:t xml:space="preserve"> глаза. Зрительное утомление, связанное с напряженной работой и частой </w:t>
      </w:r>
      <w:proofErr w:type="spellStart"/>
      <w:r w:rsidRPr="005F0FEC">
        <w:rPr>
          <w:rFonts w:ascii="Times New Roman" w:eastAsia="Times New Roman" w:hAnsi="Times New Roman" w:cs="Times New Roman"/>
          <w:color w:val="000000"/>
          <w:sz w:val="28"/>
          <w:szCs w:val="21"/>
          <w:lang w:eastAsia="ru-RU"/>
        </w:rPr>
        <w:t>переадаптацией</w:t>
      </w:r>
      <w:proofErr w:type="spellEnd"/>
      <w:r w:rsidRPr="005F0FEC">
        <w:rPr>
          <w:rFonts w:ascii="Times New Roman" w:eastAsia="Times New Roman" w:hAnsi="Times New Roman" w:cs="Times New Roman"/>
          <w:color w:val="000000"/>
          <w:sz w:val="28"/>
          <w:szCs w:val="21"/>
          <w:lang w:eastAsia="ru-RU"/>
        </w:rPr>
        <w:t xml:space="preserve">, приводит к снижению зрительной и общей работоспособности.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Каждый вид деятельности, связанный с необходимостью различения того или иного объекта, требует определенного уровня освещенности на том участке, где эта деятельность осуществляется. Обычно чем сильнее затруднено зрительное восприятие, тем выше должен быть средний уровень освещенности.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При организации рационального освещения, выборе источников света и светильников учитываются назначение помещения, его размеры и </w:t>
      </w:r>
      <w:proofErr w:type="spellStart"/>
      <w:r w:rsidRPr="005F0FEC">
        <w:rPr>
          <w:rFonts w:ascii="Times New Roman" w:eastAsia="Times New Roman" w:hAnsi="Times New Roman" w:cs="Times New Roman"/>
          <w:color w:val="000000"/>
          <w:sz w:val="28"/>
          <w:szCs w:val="21"/>
          <w:lang w:eastAsia="ru-RU"/>
        </w:rPr>
        <w:t>ка¬тегория</w:t>
      </w:r>
      <w:proofErr w:type="spellEnd"/>
      <w:r w:rsidRPr="005F0FEC">
        <w:rPr>
          <w:rFonts w:ascii="Times New Roman" w:eastAsia="Times New Roman" w:hAnsi="Times New Roman" w:cs="Times New Roman"/>
          <w:color w:val="000000"/>
          <w:sz w:val="28"/>
          <w:szCs w:val="21"/>
          <w:lang w:eastAsia="ru-RU"/>
        </w:rPr>
        <w:t xml:space="preserve"> по </w:t>
      </w:r>
      <w:proofErr w:type="spellStart"/>
      <w:r w:rsidRPr="005F0FEC">
        <w:rPr>
          <w:rFonts w:ascii="Times New Roman" w:eastAsia="Times New Roman" w:hAnsi="Times New Roman" w:cs="Times New Roman"/>
          <w:color w:val="000000"/>
          <w:sz w:val="28"/>
          <w:szCs w:val="21"/>
          <w:lang w:eastAsia="ru-RU"/>
        </w:rPr>
        <w:t>взрывопожароопасности</w:t>
      </w:r>
      <w:proofErr w:type="spellEnd"/>
      <w:r w:rsidRPr="005F0FEC">
        <w:rPr>
          <w:rFonts w:ascii="Times New Roman" w:eastAsia="Times New Roman" w:hAnsi="Times New Roman" w:cs="Times New Roman"/>
          <w:color w:val="000000"/>
          <w:sz w:val="28"/>
          <w:szCs w:val="21"/>
          <w:lang w:eastAsia="ru-RU"/>
        </w:rPr>
        <w:t xml:space="preserve">, возможные загрязнения (пыль, газы, пары), характеристика и разряд выполняемой работы, нормированная освещенность и цветовая отделка.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Для создания нормальной световой среды применяют различные системы освещения.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Виды освещения производственных помещений и рабочих мест</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 xml:space="preserve">Освещение как свет от какого–либо источника, создающее </w:t>
      </w:r>
      <w:proofErr w:type="spellStart"/>
      <w:proofErr w:type="gramStart"/>
      <w:r w:rsidRPr="005F0FEC">
        <w:rPr>
          <w:rFonts w:ascii="Times New Roman" w:eastAsia="Times New Roman" w:hAnsi="Times New Roman" w:cs="Times New Roman"/>
          <w:color w:val="000000"/>
          <w:sz w:val="28"/>
          <w:szCs w:val="21"/>
          <w:lang w:eastAsia="ru-RU"/>
        </w:rPr>
        <w:t>осве-щенность</w:t>
      </w:r>
      <w:proofErr w:type="spellEnd"/>
      <w:proofErr w:type="gramEnd"/>
      <w:r w:rsidRPr="005F0FEC">
        <w:rPr>
          <w:rFonts w:ascii="Times New Roman" w:eastAsia="Times New Roman" w:hAnsi="Times New Roman" w:cs="Times New Roman"/>
          <w:color w:val="000000"/>
          <w:sz w:val="28"/>
          <w:szCs w:val="21"/>
          <w:lang w:eastAsia="ru-RU"/>
        </w:rPr>
        <w:t xml:space="preserve"> поверхностей предметов и обеспечивающее зрительное восприятие этих предметов, бывает: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естественное;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искусственное;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совмещенное.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В системах производственного освещения применяют люминесцентные газоразрядные лампы, имеющие форму цилиндрической стеклянной трубки. Внутренняя поверхность трубки покрыта тонким слоем люминофора, который преобразует ультрафиолетовое излучение газового электрического разряда в видимый свет. Люминесцентные газоразрядные лампы в зависимости от применяемого в них люминофора создают различный спектральный состав света.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Кроме люминесцентных газоразрядных ламп (низкого давления), в производственном освещении применяют газоразрядные лампы высокого давления: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лампы ДРЛ (дуговые ртутные люминесцентные);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галогенные лампы ДРИ (дуговые ртутные с йодидами);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ксеноновые лампы </w:t>
      </w:r>
      <w:proofErr w:type="spellStart"/>
      <w:r w:rsidRPr="005F0FEC">
        <w:rPr>
          <w:rFonts w:ascii="Times New Roman" w:eastAsia="Times New Roman" w:hAnsi="Times New Roman" w:cs="Times New Roman"/>
          <w:color w:val="000000"/>
          <w:sz w:val="28"/>
          <w:szCs w:val="21"/>
          <w:lang w:eastAsia="ru-RU"/>
        </w:rPr>
        <w:t>ЛКсТ</w:t>
      </w:r>
      <w:proofErr w:type="spellEnd"/>
      <w:r w:rsidRPr="005F0FEC">
        <w:rPr>
          <w:rFonts w:ascii="Times New Roman" w:eastAsia="Times New Roman" w:hAnsi="Times New Roman" w:cs="Times New Roman"/>
          <w:color w:val="000000"/>
          <w:sz w:val="28"/>
          <w:szCs w:val="21"/>
          <w:lang w:eastAsia="ru-RU"/>
        </w:rPr>
        <w:t xml:space="preserve"> (дуговые ксеноновые трубчатые), которые в основном применяются для освещения территорий предприятия;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натриевые лампы </w:t>
      </w:r>
      <w:proofErr w:type="spellStart"/>
      <w:r w:rsidRPr="005F0FEC">
        <w:rPr>
          <w:rFonts w:ascii="Times New Roman" w:eastAsia="Times New Roman" w:hAnsi="Times New Roman" w:cs="Times New Roman"/>
          <w:color w:val="000000"/>
          <w:sz w:val="28"/>
          <w:szCs w:val="21"/>
          <w:lang w:eastAsia="ru-RU"/>
        </w:rPr>
        <w:t>ДНаТ</w:t>
      </w:r>
      <w:proofErr w:type="spellEnd"/>
      <w:r w:rsidRPr="005F0FEC">
        <w:rPr>
          <w:rFonts w:ascii="Times New Roman" w:eastAsia="Times New Roman" w:hAnsi="Times New Roman" w:cs="Times New Roman"/>
          <w:color w:val="000000"/>
          <w:sz w:val="28"/>
          <w:szCs w:val="21"/>
          <w:lang w:eastAsia="ru-RU"/>
        </w:rPr>
        <w:t xml:space="preserve"> (дуговые натриевые трубчатые), используемые для освещения цехов с большой высотой (в частности, многих литейных цехов).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Применяются для освещения производственных помещений также лампы накаливания, в которых свечение возникает путем нагревания нити накала до высоких температур. Они просты и надежны в эксплуатации. Недостатками их являются низкая световая отдача (не более 20</w:t>
      </w:r>
      <w:r w:rsidRPr="005F0FEC">
        <w:rPr>
          <w:rFonts w:ascii="MS Gothic" w:eastAsia="MS Gothic" w:hAnsi="MS Gothic" w:cs="MS Gothic" w:hint="eastAsia"/>
          <w:color w:val="000000"/>
          <w:sz w:val="28"/>
          <w:szCs w:val="21"/>
          <w:lang w:eastAsia="ru-RU"/>
        </w:rPr>
        <w:t xml:space="preserve">　</w:t>
      </w:r>
      <w:r w:rsidRPr="005F0FEC">
        <w:rPr>
          <w:rFonts w:ascii="Times New Roman" w:eastAsia="Times New Roman" w:hAnsi="Times New Roman" w:cs="Times New Roman"/>
          <w:color w:val="000000"/>
          <w:sz w:val="28"/>
          <w:szCs w:val="21"/>
          <w:lang w:eastAsia="ru-RU"/>
        </w:rPr>
        <w:t xml:space="preserve">лм/Вт), ограниченный срок службы (до 1000 ч), преобладание излучения в желто–красной части спектра, что искажает цветовое восприятие.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В</w:t>
      </w:r>
      <w:r w:rsidRPr="005F0FEC">
        <w:rPr>
          <w:rFonts w:ascii="Times New Roman" w:eastAsia="Times New Roman" w:hAnsi="Times New Roman" w:cs="Times New Roman"/>
          <w:color w:val="000000"/>
          <w:sz w:val="28"/>
          <w:szCs w:val="21"/>
          <w:lang w:eastAsia="ru-RU"/>
        </w:rPr>
        <w:t xml:space="preserve"> осветительных системах используют лампы накаливания различных типов: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вакуумные (НВ);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газонаполненные </w:t>
      </w:r>
      <w:proofErr w:type="spellStart"/>
      <w:r w:rsidRPr="005F0FEC">
        <w:rPr>
          <w:rFonts w:ascii="Times New Roman" w:eastAsia="Times New Roman" w:hAnsi="Times New Roman" w:cs="Times New Roman"/>
          <w:color w:val="000000"/>
          <w:sz w:val="28"/>
          <w:szCs w:val="21"/>
          <w:lang w:eastAsia="ru-RU"/>
        </w:rPr>
        <w:t>биспиральные</w:t>
      </w:r>
      <w:proofErr w:type="spellEnd"/>
      <w:r w:rsidRPr="005F0FEC">
        <w:rPr>
          <w:rFonts w:ascii="Times New Roman" w:eastAsia="Times New Roman" w:hAnsi="Times New Roman" w:cs="Times New Roman"/>
          <w:color w:val="000000"/>
          <w:sz w:val="28"/>
          <w:szCs w:val="21"/>
          <w:lang w:eastAsia="ru-RU"/>
        </w:rPr>
        <w:t xml:space="preserve"> (НБ);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r>
      <w:proofErr w:type="spellStart"/>
      <w:r w:rsidRPr="005F0FEC">
        <w:rPr>
          <w:rFonts w:ascii="Times New Roman" w:eastAsia="Times New Roman" w:hAnsi="Times New Roman" w:cs="Times New Roman"/>
          <w:color w:val="000000"/>
          <w:sz w:val="28"/>
          <w:szCs w:val="21"/>
          <w:lang w:eastAsia="ru-RU"/>
        </w:rPr>
        <w:t>биспиральные</w:t>
      </w:r>
      <w:proofErr w:type="spellEnd"/>
      <w:r w:rsidRPr="005F0FEC">
        <w:rPr>
          <w:rFonts w:ascii="Times New Roman" w:eastAsia="Times New Roman" w:hAnsi="Times New Roman" w:cs="Times New Roman"/>
          <w:color w:val="000000"/>
          <w:sz w:val="28"/>
          <w:szCs w:val="21"/>
          <w:lang w:eastAsia="ru-RU"/>
        </w:rPr>
        <w:t xml:space="preserve"> с криптоноксеноновым наполнением (НБК);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зеркальные с диффузно отражающим слоем и др.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Все</w:t>
      </w:r>
      <w:r w:rsidRPr="005F0FEC">
        <w:rPr>
          <w:rFonts w:ascii="Times New Roman" w:eastAsia="Times New Roman" w:hAnsi="Times New Roman" w:cs="Times New Roman"/>
          <w:color w:val="000000"/>
          <w:sz w:val="28"/>
          <w:szCs w:val="21"/>
          <w:lang w:eastAsia="ru-RU"/>
        </w:rPr>
        <w:t xml:space="preserve"> большее распространение получают лампы накаливания с йодным циклом – галоидные лампы, которые имеют лучший спектральный состав света и хорошие экономические характеристики.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Качественные</w:t>
      </w:r>
      <w:r w:rsidRPr="005F0FEC">
        <w:rPr>
          <w:rFonts w:ascii="Times New Roman" w:eastAsia="Times New Roman" w:hAnsi="Times New Roman" w:cs="Times New Roman"/>
          <w:color w:val="000000"/>
          <w:sz w:val="28"/>
          <w:szCs w:val="21"/>
          <w:lang w:eastAsia="ru-RU"/>
        </w:rPr>
        <w:t xml:space="preserve"> показатели освещения в производственных помещениях во многом определяются правильным выбором светильников, представляющих собой совокупность источника света и осветительной арматуры.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Для</w:t>
      </w:r>
      <w:r w:rsidRPr="005F0FEC">
        <w:rPr>
          <w:rFonts w:ascii="Times New Roman" w:eastAsia="Times New Roman" w:hAnsi="Times New Roman" w:cs="Times New Roman"/>
          <w:color w:val="000000"/>
          <w:sz w:val="28"/>
          <w:szCs w:val="21"/>
          <w:lang w:eastAsia="ru-RU"/>
        </w:rPr>
        <w:t xml:space="preserve"> того чтобы обеспечить условия, необходимые для зрительного комфорта, в системе освещения должны быть реализованы следующие предварительные требования: однородное освещение, оптимальная яркость, </w:t>
      </w:r>
      <w:r w:rsidRPr="005F0FEC">
        <w:rPr>
          <w:rFonts w:ascii="Times New Roman" w:eastAsia="Times New Roman" w:hAnsi="Times New Roman" w:cs="Times New Roman"/>
          <w:color w:val="000000"/>
          <w:sz w:val="28"/>
          <w:szCs w:val="21"/>
          <w:lang w:eastAsia="ru-RU"/>
        </w:rPr>
        <w:lastRenderedPageBreak/>
        <w:t>отсутствие бликов, соответствующая контрастность, правильн</w:t>
      </w:r>
      <w:r w:rsidRPr="005F0FEC">
        <w:rPr>
          <w:rFonts w:ascii="Times New Roman" w:eastAsia="Times New Roman" w:hAnsi="Times New Roman" w:cs="Times New Roman" w:hint="eastAsia"/>
          <w:color w:val="000000"/>
          <w:sz w:val="28"/>
          <w:szCs w:val="21"/>
          <w:lang w:eastAsia="ru-RU"/>
        </w:rPr>
        <w:t>ая</w:t>
      </w:r>
      <w:r w:rsidRPr="005F0FEC">
        <w:rPr>
          <w:rFonts w:ascii="Times New Roman" w:eastAsia="Times New Roman" w:hAnsi="Times New Roman" w:cs="Times New Roman"/>
          <w:color w:val="000000"/>
          <w:sz w:val="28"/>
          <w:szCs w:val="21"/>
          <w:lang w:eastAsia="ru-RU"/>
        </w:rPr>
        <w:t xml:space="preserve"> цветовая гамма, отсутствие стробоскопического эффекта или мерцания света.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Важно</w:t>
      </w:r>
      <w:r w:rsidRPr="005F0FEC">
        <w:rPr>
          <w:rFonts w:ascii="Times New Roman" w:eastAsia="Times New Roman" w:hAnsi="Times New Roman" w:cs="Times New Roman"/>
          <w:color w:val="000000"/>
          <w:sz w:val="28"/>
          <w:szCs w:val="21"/>
          <w:lang w:eastAsia="ru-RU"/>
        </w:rPr>
        <w:t xml:space="preserve"> рассматривать свет на рабочем месте, руководствуясь не только количественными, но и качественными критериями — это точность, с которой должны выполняться работы, объем работы, степень перемещений рабочего при работе и т. д. Свет должен включать компо</w:t>
      </w:r>
      <w:r w:rsidRPr="005F0FEC">
        <w:rPr>
          <w:rFonts w:ascii="Times New Roman" w:eastAsia="Times New Roman" w:hAnsi="Times New Roman" w:cs="Times New Roman" w:hint="eastAsia"/>
          <w:color w:val="000000"/>
          <w:sz w:val="28"/>
          <w:szCs w:val="21"/>
          <w:lang w:eastAsia="ru-RU"/>
        </w:rPr>
        <w:t>ненты</w:t>
      </w:r>
      <w:r w:rsidRPr="005F0FEC">
        <w:rPr>
          <w:rFonts w:ascii="Times New Roman" w:eastAsia="Times New Roman" w:hAnsi="Times New Roman" w:cs="Times New Roman"/>
          <w:color w:val="000000"/>
          <w:sz w:val="28"/>
          <w:szCs w:val="21"/>
          <w:lang w:eastAsia="ru-RU"/>
        </w:rPr>
        <w:t xml:space="preserve"> как рассеянного, так и прямого излучения. Результатом этой комбинации должно стать </w:t>
      </w:r>
      <w:proofErr w:type="spellStart"/>
      <w:r w:rsidRPr="005F0FEC">
        <w:rPr>
          <w:rFonts w:ascii="Times New Roman" w:eastAsia="Times New Roman" w:hAnsi="Times New Roman" w:cs="Times New Roman"/>
          <w:color w:val="000000"/>
          <w:sz w:val="28"/>
          <w:szCs w:val="21"/>
          <w:lang w:eastAsia="ru-RU"/>
        </w:rPr>
        <w:t>тенеобразование</w:t>
      </w:r>
      <w:proofErr w:type="spellEnd"/>
      <w:r w:rsidRPr="005F0FEC">
        <w:rPr>
          <w:rFonts w:ascii="Times New Roman" w:eastAsia="Times New Roman" w:hAnsi="Times New Roman" w:cs="Times New Roman"/>
          <w:color w:val="000000"/>
          <w:sz w:val="28"/>
          <w:szCs w:val="21"/>
          <w:lang w:eastAsia="ru-RU"/>
        </w:rPr>
        <w:t xml:space="preserve"> большей или меньшей интенсивности, которое должно позволить рабочему правильно воспринимать форму и положение предметов на рабочем месте.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Основной</w:t>
      </w:r>
      <w:r w:rsidRPr="005F0FEC">
        <w:rPr>
          <w:rFonts w:ascii="Times New Roman" w:eastAsia="Times New Roman" w:hAnsi="Times New Roman" w:cs="Times New Roman"/>
          <w:color w:val="000000"/>
          <w:sz w:val="28"/>
          <w:szCs w:val="21"/>
          <w:lang w:eastAsia="ru-RU"/>
        </w:rPr>
        <w:t xml:space="preserve"> задачей производственного освещения является поддержание на рабочем месте освещенности, соответствующей характеру зрительной работы. Увеличение освещенности рабочей поверхности улучшает видимость объектов за счет повышения их яркости, увеличивает </w:t>
      </w:r>
      <w:r w:rsidRPr="005F0FEC">
        <w:rPr>
          <w:rFonts w:ascii="Times New Roman" w:eastAsia="Times New Roman" w:hAnsi="Times New Roman" w:cs="Times New Roman" w:hint="eastAsia"/>
          <w:color w:val="000000"/>
          <w:sz w:val="28"/>
          <w:szCs w:val="21"/>
          <w:lang w:eastAsia="ru-RU"/>
        </w:rPr>
        <w:t>скорость</w:t>
      </w:r>
      <w:r w:rsidRPr="005F0FEC">
        <w:rPr>
          <w:rFonts w:ascii="Times New Roman" w:eastAsia="Times New Roman" w:hAnsi="Times New Roman" w:cs="Times New Roman"/>
          <w:color w:val="000000"/>
          <w:sz w:val="28"/>
          <w:szCs w:val="21"/>
          <w:lang w:eastAsia="ru-RU"/>
        </w:rPr>
        <w:t xml:space="preserve"> различения деталей, что сказывается на росте производительности труда.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3.2.2.1 Расчет освещенности рабочего места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Расчет</w:t>
      </w:r>
      <w:r w:rsidRPr="005F0FEC">
        <w:rPr>
          <w:rFonts w:ascii="Times New Roman" w:eastAsia="Times New Roman" w:hAnsi="Times New Roman" w:cs="Times New Roman"/>
          <w:color w:val="000000"/>
          <w:sz w:val="28"/>
          <w:szCs w:val="21"/>
          <w:lang w:eastAsia="ru-RU"/>
        </w:rPr>
        <w:t xml:space="preserve"> освещенности рабочего места сводится к выбору системы освещения, </w:t>
      </w:r>
      <w:proofErr w:type="spellStart"/>
      <w:r w:rsidRPr="005F0FEC">
        <w:rPr>
          <w:rFonts w:ascii="Times New Roman" w:eastAsia="Times New Roman" w:hAnsi="Times New Roman" w:cs="Times New Roman"/>
          <w:color w:val="000000"/>
          <w:sz w:val="28"/>
          <w:szCs w:val="21"/>
          <w:lang w:eastAsia="ru-RU"/>
        </w:rPr>
        <w:t>опре¬де¬лению</w:t>
      </w:r>
      <w:proofErr w:type="spellEnd"/>
      <w:r w:rsidRPr="005F0FEC">
        <w:rPr>
          <w:rFonts w:ascii="Times New Roman" w:eastAsia="Times New Roman" w:hAnsi="Times New Roman" w:cs="Times New Roman"/>
          <w:color w:val="000000"/>
          <w:sz w:val="28"/>
          <w:szCs w:val="21"/>
          <w:lang w:eastAsia="ru-RU"/>
        </w:rPr>
        <w:t xml:space="preserve"> необходимого числа светильников, их типа и размещения. Исходя из этого, </w:t>
      </w:r>
      <w:proofErr w:type="spellStart"/>
      <w:r w:rsidRPr="005F0FEC">
        <w:rPr>
          <w:rFonts w:ascii="Times New Roman" w:eastAsia="Times New Roman" w:hAnsi="Times New Roman" w:cs="Times New Roman"/>
          <w:color w:val="000000"/>
          <w:sz w:val="28"/>
          <w:szCs w:val="21"/>
          <w:lang w:eastAsia="ru-RU"/>
        </w:rPr>
        <w:t>рас¬считаем</w:t>
      </w:r>
      <w:proofErr w:type="spellEnd"/>
      <w:r w:rsidRPr="005F0FEC">
        <w:rPr>
          <w:rFonts w:ascii="Times New Roman" w:eastAsia="Times New Roman" w:hAnsi="Times New Roman" w:cs="Times New Roman"/>
          <w:color w:val="000000"/>
          <w:sz w:val="28"/>
          <w:szCs w:val="21"/>
          <w:lang w:eastAsia="ru-RU"/>
        </w:rPr>
        <w:t xml:space="preserve"> параметры искусственного освещения.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Обычно</w:t>
      </w:r>
      <w:r w:rsidRPr="005F0FEC">
        <w:rPr>
          <w:rFonts w:ascii="Times New Roman" w:eastAsia="Times New Roman" w:hAnsi="Times New Roman" w:cs="Times New Roman"/>
          <w:color w:val="000000"/>
          <w:sz w:val="28"/>
          <w:szCs w:val="21"/>
          <w:lang w:eastAsia="ru-RU"/>
        </w:rPr>
        <w:t xml:space="preserve"> искусственное освещение выполняется посредством электрических </w:t>
      </w:r>
      <w:proofErr w:type="spellStart"/>
      <w:r w:rsidRPr="005F0FEC">
        <w:rPr>
          <w:rFonts w:ascii="Times New Roman" w:eastAsia="Times New Roman" w:hAnsi="Times New Roman" w:cs="Times New Roman"/>
          <w:color w:val="000000"/>
          <w:sz w:val="28"/>
          <w:szCs w:val="21"/>
          <w:lang w:eastAsia="ru-RU"/>
        </w:rPr>
        <w:t>источ¬ни¬ков</w:t>
      </w:r>
      <w:proofErr w:type="spellEnd"/>
      <w:r w:rsidRPr="005F0FEC">
        <w:rPr>
          <w:rFonts w:ascii="Times New Roman" w:eastAsia="Times New Roman" w:hAnsi="Times New Roman" w:cs="Times New Roman"/>
          <w:color w:val="000000"/>
          <w:sz w:val="28"/>
          <w:szCs w:val="21"/>
          <w:lang w:eastAsia="ru-RU"/>
        </w:rPr>
        <w:t xml:space="preserve"> света двух видов: ламп накаливания и люминесцентных ламп. Будем </w:t>
      </w:r>
      <w:proofErr w:type="spellStart"/>
      <w:r w:rsidRPr="005F0FEC">
        <w:rPr>
          <w:rFonts w:ascii="Times New Roman" w:eastAsia="Times New Roman" w:hAnsi="Times New Roman" w:cs="Times New Roman"/>
          <w:color w:val="000000"/>
          <w:sz w:val="28"/>
          <w:szCs w:val="21"/>
          <w:lang w:eastAsia="ru-RU"/>
        </w:rPr>
        <w:t>использо¬вать</w:t>
      </w:r>
      <w:proofErr w:type="spellEnd"/>
      <w:r w:rsidRPr="005F0FEC">
        <w:rPr>
          <w:rFonts w:ascii="Times New Roman" w:eastAsia="Times New Roman" w:hAnsi="Times New Roman" w:cs="Times New Roman"/>
          <w:color w:val="000000"/>
          <w:sz w:val="28"/>
          <w:szCs w:val="21"/>
          <w:lang w:eastAsia="ru-RU"/>
        </w:rPr>
        <w:t xml:space="preserve"> люминесцентные лампы, которые по сравнению с лампами накаливания имеют ряд </w:t>
      </w:r>
      <w:proofErr w:type="spellStart"/>
      <w:r w:rsidRPr="005F0FEC">
        <w:rPr>
          <w:rFonts w:ascii="Times New Roman" w:eastAsia="Times New Roman" w:hAnsi="Times New Roman" w:cs="Times New Roman"/>
          <w:color w:val="000000"/>
          <w:sz w:val="28"/>
          <w:szCs w:val="21"/>
          <w:lang w:eastAsia="ru-RU"/>
        </w:rPr>
        <w:t>су¬щественных</w:t>
      </w:r>
      <w:proofErr w:type="spellEnd"/>
      <w:r w:rsidRPr="005F0FEC">
        <w:rPr>
          <w:rFonts w:ascii="Times New Roman" w:eastAsia="Times New Roman" w:hAnsi="Times New Roman" w:cs="Times New Roman"/>
          <w:color w:val="000000"/>
          <w:sz w:val="28"/>
          <w:szCs w:val="21"/>
          <w:lang w:eastAsia="ru-RU"/>
        </w:rPr>
        <w:t xml:space="preserve"> преимущ</w:t>
      </w:r>
      <w:r w:rsidRPr="005F0FEC">
        <w:rPr>
          <w:rFonts w:ascii="Times New Roman" w:eastAsia="Times New Roman" w:hAnsi="Times New Roman" w:cs="Times New Roman" w:hint="eastAsia"/>
          <w:color w:val="000000"/>
          <w:sz w:val="28"/>
          <w:szCs w:val="21"/>
          <w:lang w:eastAsia="ru-RU"/>
        </w:rPr>
        <w:t>еств</w:t>
      </w:r>
      <w:r w:rsidRPr="005F0FEC">
        <w:rPr>
          <w:rFonts w:ascii="Times New Roman" w:eastAsia="Times New Roman" w:hAnsi="Times New Roman" w:cs="Times New Roman"/>
          <w:color w:val="000000"/>
          <w:sz w:val="28"/>
          <w:szCs w:val="21"/>
          <w:lang w:eastAsia="ru-RU"/>
        </w:rPr>
        <w:t>:</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по спектральному составу света они близки к дневному, естественному свету;</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обладают более высоким КПД;</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обладают повышенной светоотдачей;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более длительный срок службы.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Расчет</w:t>
      </w:r>
      <w:r w:rsidRPr="005F0FEC">
        <w:rPr>
          <w:rFonts w:ascii="Times New Roman" w:eastAsia="Times New Roman" w:hAnsi="Times New Roman" w:cs="Times New Roman"/>
          <w:color w:val="000000"/>
          <w:sz w:val="28"/>
          <w:szCs w:val="21"/>
          <w:lang w:eastAsia="ru-RU"/>
        </w:rPr>
        <w:t xml:space="preserve"> освещения производится для комнаты площадью 18м2, ширина которой 3м, высота – 3 м. Воспользуемся методом светового потока.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Для</w:t>
      </w:r>
      <w:r w:rsidRPr="005F0FEC">
        <w:rPr>
          <w:rFonts w:ascii="Times New Roman" w:eastAsia="Times New Roman" w:hAnsi="Times New Roman" w:cs="Times New Roman"/>
          <w:color w:val="000000"/>
          <w:sz w:val="28"/>
          <w:szCs w:val="21"/>
          <w:lang w:eastAsia="ru-RU"/>
        </w:rPr>
        <w:t xml:space="preserve"> определения количества светильников определим световой поток, падающий на поверхность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F=(E∙K∙S∙Z)/n                                                </w:t>
      </w:r>
      <w:proofErr w:type="gramStart"/>
      <w:r w:rsidRPr="005F0FEC">
        <w:rPr>
          <w:rFonts w:ascii="Times New Roman" w:eastAsia="Times New Roman" w:hAnsi="Times New Roman" w:cs="Times New Roman"/>
          <w:color w:val="000000"/>
          <w:sz w:val="28"/>
          <w:szCs w:val="21"/>
          <w:lang w:eastAsia="ru-RU"/>
        </w:rPr>
        <w:t xml:space="preserve">   (</w:t>
      </w:r>
      <w:proofErr w:type="gramEnd"/>
      <w:r w:rsidRPr="005F0FEC">
        <w:rPr>
          <w:rFonts w:ascii="Times New Roman" w:eastAsia="Times New Roman" w:hAnsi="Times New Roman" w:cs="Times New Roman"/>
          <w:color w:val="000000"/>
          <w:sz w:val="28"/>
          <w:szCs w:val="21"/>
          <w:lang w:eastAsia="ru-RU"/>
        </w:rPr>
        <w:t>3.1)</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где</w:t>
      </w:r>
      <w:r w:rsidRPr="005F0FEC">
        <w:rPr>
          <w:rFonts w:ascii="Times New Roman" w:eastAsia="Times New Roman" w:hAnsi="Times New Roman" w:cs="Times New Roman"/>
          <w:color w:val="000000"/>
          <w:sz w:val="28"/>
          <w:szCs w:val="21"/>
          <w:lang w:eastAsia="ru-RU"/>
        </w:rPr>
        <w:t xml:space="preserve"> F – рассчитываемый световой поток, Лм;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Е</w:t>
      </w:r>
      <w:r w:rsidRPr="005F0FEC">
        <w:rPr>
          <w:rFonts w:ascii="Times New Roman" w:eastAsia="Times New Roman" w:hAnsi="Times New Roman" w:cs="Times New Roman"/>
          <w:color w:val="000000"/>
          <w:sz w:val="28"/>
          <w:szCs w:val="21"/>
          <w:lang w:eastAsia="ru-RU"/>
        </w:rPr>
        <w:t xml:space="preserve"> – нормированная минимальная освещенность, </w:t>
      </w:r>
      <w:proofErr w:type="spellStart"/>
      <w:r w:rsidRPr="005F0FEC">
        <w:rPr>
          <w:rFonts w:ascii="Times New Roman" w:eastAsia="Times New Roman" w:hAnsi="Times New Roman" w:cs="Times New Roman"/>
          <w:color w:val="000000"/>
          <w:sz w:val="28"/>
          <w:szCs w:val="21"/>
          <w:lang w:eastAsia="ru-RU"/>
        </w:rPr>
        <w:t>Лк</w:t>
      </w:r>
      <w:proofErr w:type="spellEnd"/>
      <w:r w:rsidRPr="005F0FEC">
        <w:rPr>
          <w:rFonts w:ascii="Times New Roman" w:eastAsia="Times New Roman" w:hAnsi="Times New Roman" w:cs="Times New Roman"/>
          <w:color w:val="000000"/>
          <w:sz w:val="28"/>
          <w:szCs w:val="21"/>
          <w:lang w:eastAsia="ru-RU"/>
        </w:rPr>
        <w:t xml:space="preserve"> (определяется по таблице). Работу специалиста в сфере программирования, в соответствии с этой таблицей, можно отнести к разряду точных работ, следовательно, минимальная освещенность будет Е = 300Лк;</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S – площадь освещаемого помещения (в нашем случае S = 13м2);</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Z – отношение средней освещенности к минимальной (обычно принимается равным 1,1…1,</w:t>
      </w:r>
      <w:proofErr w:type="gramStart"/>
      <w:r w:rsidRPr="005F0FEC">
        <w:rPr>
          <w:rFonts w:ascii="Times New Roman" w:eastAsia="Times New Roman" w:hAnsi="Times New Roman" w:cs="Times New Roman"/>
          <w:color w:val="000000"/>
          <w:sz w:val="28"/>
          <w:szCs w:val="21"/>
          <w:lang w:eastAsia="ru-RU"/>
        </w:rPr>
        <w:t>2 ,</w:t>
      </w:r>
      <w:proofErr w:type="gramEnd"/>
      <w:r w:rsidRPr="005F0FEC">
        <w:rPr>
          <w:rFonts w:ascii="Times New Roman" w:eastAsia="Times New Roman" w:hAnsi="Times New Roman" w:cs="Times New Roman"/>
          <w:color w:val="000000"/>
          <w:sz w:val="28"/>
          <w:szCs w:val="21"/>
          <w:lang w:eastAsia="ru-RU"/>
        </w:rPr>
        <w:t xml:space="preserve"> пусть Z = 1,1);</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К</w:t>
      </w:r>
      <w:r w:rsidRPr="005F0FEC">
        <w:rPr>
          <w:rFonts w:ascii="Times New Roman" w:eastAsia="Times New Roman" w:hAnsi="Times New Roman" w:cs="Times New Roman"/>
          <w:color w:val="000000"/>
          <w:sz w:val="28"/>
          <w:szCs w:val="21"/>
          <w:lang w:eastAsia="ru-RU"/>
        </w:rPr>
        <w:t xml:space="preserve"> – коэффициент запаса, учитывающий уменьшение светового потока лампы в </w:t>
      </w:r>
      <w:proofErr w:type="spellStart"/>
      <w:r w:rsidRPr="005F0FEC">
        <w:rPr>
          <w:rFonts w:ascii="Times New Roman" w:eastAsia="Times New Roman" w:hAnsi="Times New Roman" w:cs="Times New Roman"/>
          <w:color w:val="000000"/>
          <w:sz w:val="28"/>
          <w:szCs w:val="21"/>
          <w:lang w:eastAsia="ru-RU"/>
        </w:rPr>
        <w:t>резуль¬тате</w:t>
      </w:r>
      <w:proofErr w:type="spellEnd"/>
      <w:r w:rsidRPr="005F0FEC">
        <w:rPr>
          <w:rFonts w:ascii="Times New Roman" w:eastAsia="Times New Roman" w:hAnsi="Times New Roman" w:cs="Times New Roman"/>
          <w:color w:val="000000"/>
          <w:sz w:val="28"/>
          <w:szCs w:val="21"/>
          <w:lang w:eastAsia="ru-RU"/>
        </w:rPr>
        <w:t xml:space="preserve"> загрязнения светильников в процессе эксплуатации (его значение зависит от типа помещения и характера проводимых в нем работ и в нашем случае </w:t>
      </w:r>
      <w:proofErr w:type="gramStart"/>
      <w:r w:rsidRPr="005F0FEC">
        <w:rPr>
          <w:rFonts w:ascii="Times New Roman" w:eastAsia="Times New Roman" w:hAnsi="Times New Roman" w:cs="Times New Roman"/>
          <w:color w:val="000000"/>
          <w:sz w:val="28"/>
          <w:szCs w:val="21"/>
          <w:lang w:eastAsia="ru-RU"/>
        </w:rPr>
        <w:t>К</w:t>
      </w:r>
      <w:proofErr w:type="gramEnd"/>
      <w:r w:rsidRPr="005F0FEC">
        <w:rPr>
          <w:rFonts w:ascii="Times New Roman" w:eastAsia="Times New Roman" w:hAnsi="Times New Roman" w:cs="Times New Roman"/>
          <w:color w:val="000000"/>
          <w:sz w:val="28"/>
          <w:szCs w:val="21"/>
          <w:lang w:eastAsia="ru-RU"/>
        </w:rPr>
        <w:t xml:space="preserve"> = 1,5);</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n – коэффициент использования, (выражается отношением светового потока, </w:t>
      </w:r>
      <w:proofErr w:type="spellStart"/>
      <w:r w:rsidRPr="005F0FEC">
        <w:rPr>
          <w:rFonts w:ascii="Times New Roman" w:eastAsia="Times New Roman" w:hAnsi="Times New Roman" w:cs="Times New Roman"/>
          <w:color w:val="000000"/>
          <w:sz w:val="28"/>
          <w:szCs w:val="21"/>
          <w:lang w:eastAsia="ru-RU"/>
        </w:rPr>
        <w:t>падаю¬щего</w:t>
      </w:r>
      <w:proofErr w:type="spellEnd"/>
      <w:r w:rsidRPr="005F0FEC">
        <w:rPr>
          <w:rFonts w:ascii="Times New Roman" w:eastAsia="Times New Roman" w:hAnsi="Times New Roman" w:cs="Times New Roman"/>
          <w:color w:val="000000"/>
          <w:sz w:val="28"/>
          <w:szCs w:val="21"/>
          <w:lang w:eastAsia="ru-RU"/>
        </w:rPr>
        <w:t xml:space="preserve">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w:t>
      </w:r>
      <w:r w:rsidRPr="005F0FEC">
        <w:rPr>
          <w:rFonts w:ascii="Times New Roman" w:eastAsia="Times New Roman" w:hAnsi="Times New Roman" w:cs="Times New Roman" w:hint="eastAsia"/>
          <w:color w:val="000000"/>
          <w:sz w:val="28"/>
          <w:szCs w:val="21"/>
          <w:lang w:eastAsia="ru-RU"/>
        </w:rPr>
        <w:t>ктеризуемых</w:t>
      </w:r>
      <w:r w:rsidRPr="005F0FEC">
        <w:rPr>
          <w:rFonts w:ascii="Times New Roman" w:eastAsia="Times New Roman" w:hAnsi="Times New Roman" w:cs="Times New Roman"/>
          <w:color w:val="000000"/>
          <w:sz w:val="28"/>
          <w:szCs w:val="21"/>
          <w:lang w:eastAsia="ru-RU"/>
        </w:rPr>
        <w:t xml:space="preserve"> коэффициентами отражения от стен (РС) и потолка (РП)), значение коэффициентов РС и РП были указаны выше: РС = 50%, РП = 70%. Значение n определим по таблице коэффициентов использования </w:t>
      </w:r>
      <w:proofErr w:type="spellStart"/>
      <w:proofErr w:type="gramStart"/>
      <w:r w:rsidRPr="005F0FEC">
        <w:rPr>
          <w:rFonts w:ascii="Times New Roman" w:eastAsia="Times New Roman" w:hAnsi="Times New Roman" w:cs="Times New Roman"/>
          <w:color w:val="000000"/>
          <w:sz w:val="28"/>
          <w:szCs w:val="21"/>
          <w:lang w:eastAsia="ru-RU"/>
        </w:rPr>
        <w:t>различ-ных</w:t>
      </w:r>
      <w:proofErr w:type="spellEnd"/>
      <w:proofErr w:type="gramEnd"/>
      <w:r w:rsidRPr="005F0FEC">
        <w:rPr>
          <w:rFonts w:ascii="Times New Roman" w:eastAsia="Times New Roman" w:hAnsi="Times New Roman" w:cs="Times New Roman"/>
          <w:color w:val="000000"/>
          <w:sz w:val="28"/>
          <w:szCs w:val="21"/>
          <w:lang w:eastAsia="ru-RU"/>
        </w:rPr>
        <w:t xml:space="preserve"> светильников. Для этого вычислим индекс помещени</w:t>
      </w:r>
      <w:r w:rsidRPr="005F0FEC">
        <w:rPr>
          <w:rFonts w:ascii="Times New Roman" w:eastAsia="Times New Roman" w:hAnsi="Times New Roman" w:cs="Times New Roman" w:hint="eastAsia"/>
          <w:color w:val="000000"/>
          <w:sz w:val="28"/>
          <w:szCs w:val="21"/>
          <w:lang w:eastAsia="ru-RU"/>
        </w:rPr>
        <w:t>я</w:t>
      </w:r>
      <w:r w:rsidRPr="005F0FEC">
        <w:rPr>
          <w:rFonts w:ascii="Times New Roman" w:eastAsia="Times New Roman" w:hAnsi="Times New Roman" w:cs="Times New Roman"/>
          <w:color w:val="000000"/>
          <w:sz w:val="28"/>
          <w:szCs w:val="21"/>
          <w:lang w:eastAsia="ru-RU"/>
        </w:rPr>
        <w:t xml:space="preserve">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I=S/(h∙(A+B</w:t>
      </w:r>
      <w:proofErr w:type="gramStart"/>
      <w:r w:rsidRPr="005F0FEC">
        <w:rPr>
          <w:rFonts w:ascii="Times New Roman" w:eastAsia="Times New Roman" w:hAnsi="Times New Roman" w:cs="Times New Roman"/>
          <w:color w:val="000000"/>
          <w:sz w:val="28"/>
          <w:szCs w:val="21"/>
          <w:lang w:eastAsia="ru-RU"/>
        </w:rPr>
        <w:t>))  ;</w:t>
      </w:r>
      <w:proofErr w:type="gramEnd"/>
      <w:r w:rsidRPr="005F0FEC">
        <w:rPr>
          <w:rFonts w:ascii="Times New Roman" w:eastAsia="Times New Roman" w:hAnsi="Times New Roman" w:cs="Times New Roman"/>
          <w:color w:val="000000"/>
          <w:sz w:val="28"/>
          <w:szCs w:val="21"/>
          <w:lang w:eastAsia="ru-RU"/>
        </w:rPr>
        <w:t xml:space="preserve">                                             (3.2)</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hint="eastAsia"/>
          <w:color w:val="000000"/>
          <w:sz w:val="28"/>
          <w:szCs w:val="21"/>
          <w:lang w:eastAsia="ru-RU"/>
        </w:rPr>
        <w:t>где</w:t>
      </w:r>
      <w:r w:rsidRPr="005F0FEC">
        <w:rPr>
          <w:rFonts w:ascii="Times New Roman" w:eastAsia="Times New Roman" w:hAnsi="Times New Roman" w:cs="Times New Roman"/>
          <w:color w:val="000000"/>
          <w:sz w:val="28"/>
          <w:szCs w:val="21"/>
          <w:lang w:eastAsia="ru-RU"/>
        </w:rPr>
        <w:t xml:space="preserve"> S – площадь помещения, S = 13 м2;</w:t>
      </w:r>
      <w:r w:rsidRPr="005F0FEC">
        <w:t xml:space="preserve"> </w:t>
      </w:r>
      <w:r w:rsidRPr="005F0FEC">
        <w:rPr>
          <w:rFonts w:ascii="Times New Roman" w:eastAsia="Times New Roman" w:hAnsi="Times New Roman" w:cs="Times New Roman"/>
          <w:color w:val="000000"/>
          <w:sz w:val="28"/>
          <w:szCs w:val="21"/>
          <w:lang w:eastAsia="ru-RU"/>
        </w:rPr>
        <w:t>h – расчетная высота подвеса, h = 2,5 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A – ширина помещения, </w:t>
      </w:r>
      <w:proofErr w:type="gramStart"/>
      <w:r w:rsidRPr="005F0FEC">
        <w:rPr>
          <w:rFonts w:ascii="Times New Roman" w:eastAsia="Times New Roman" w:hAnsi="Times New Roman" w:cs="Times New Roman"/>
          <w:color w:val="000000"/>
          <w:sz w:val="28"/>
          <w:szCs w:val="21"/>
          <w:lang w:eastAsia="ru-RU"/>
        </w:rPr>
        <w:t>А</w:t>
      </w:r>
      <w:proofErr w:type="gramEnd"/>
      <w:r w:rsidRPr="005F0FEC">
        <w:rPr>
          <w:rFonts w:ascii="Times New Roman" w:eastAsia="Times New Roman" w:hAnsi="Times New Roman" w:cs="Times New Roman"/>
          <w:color w:val="000000"/>
          <w:sz w:val="28"/>
          <w:szCs w:val="21"/>
          <w:lang w:eastAsia="ru-RU"/>
        </w:rPr>
        <w:t xml:space="preserve"> = 3 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 длина помещения, В = 5 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Подставив значения получим: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I=13</w:t>
      </w:r>
      <w:proofErr w:type="gramStart"/>
      <w:r w:rsidRPr="005F0FEC">
        <w:rPr>
          <w:rFonts w:ascii="Times New Roman" w:eastAsia="Times New Roman" w:hAnsi="Times New Roman" w:cs="Times New Roman"/>
          <w:color w:val="000000"/>
          <w:sz w:val="28"/>
          <w:szCs w:val="21"/>
          <w:lang w:eastAsia="ru-RU"/>
        </w:rPr>
        <w:t>/(</w:t>
      </w:r>
      <w:proofErr w:type="gramEnd"/>
      <w:r w:rsidRPr="005F0FEC">
        <w:rPr>
          <w:rFonts w:ascii="Times New Roman" w:eastAsia="Times New Roman" w:hAnsi="Times New Roman" w:cs="Times New Roman"/>
          <w:color w:val="000000"/>
          <w:sz w:val="28"/>
          <w:szCs w:val="21"/>
          <w:lang w:eastAsia="ru-RU"/>
        </w:rPr>
        <w:t>2,5∙(3+5))=0,65                                   (3.3)</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Зная индекс помещения I, по таблице коэффициент использования светового потока находим n = 0,3</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Подставим все значения в формулу для определения светового потока F:</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F</w:t>
      </w:r>
      <w:proofErr w:type="gramStart"/>
      <w:r w:rsidRPr="005F0FEC">
        <w:rPr>
          <w:rFonts w:ascii="Times New Roman" w:eastAsia="Times New Roman" w:hAnsi="Times New Roman" w:cs="Times New Roman"/>
          <w:color w:val="000000"/>
          <w:sz w:val="28"/>
          <w:szCs w:val="21"/>
          <w:lang w:eastAsia="ru-RU"/>
        </w:rPr>
        <w:t>=(</w:t>
      </w:r>
      <w:proofErr w:type="gramEnd"/>
      <w:r w:rsidRPr="005F0FEC">
        <w:rPr>
          <w:rFonts w:ascii="Times New Roman" w:eastAsia="Times New Roman" w:hAnsi="Times New Roman" w:cs="Times New Roman"/>
          <w:color w:val="000000"/>
          <w:sz w:val="28"/>
          <w:szCs w:val="21"/>
          <w:lang w:eastAsia="ru-RU"/>
        </w:rPr>
        <w:t>300∙1,5∙13∙1,1)/0,3=21450 Лм                   (3.4)</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Для освещения выбираем люминесцентные лампы типа ЛБ40–1, световой поток </w:t>
      </w:r>
      <w:proofErr w:type="spellStart"/>
      <w:r w:rsidRPr="005F0FEC">
        <w:rPr>
          <w:rFonts w:ascii="Times New Roman" w:eastAsia="Times New Roman" w:hAnsi="Times New Roman" w:cs="Times New Roman"/>
          <w:color w:val="000000"/>
          <w:sz w:val="28"/>
          <w:szCs w:val="21"/>
          <w:lang w:eastAsia="ru-RU"/>
        </w:rPr>
        <w:t>кото¬рых</w:t>
      </w:r>
      <w:proofErr w:type="spellEnd"/>
      <w:r w:rsidRPr="005F0FEC">
        <w:rPr>
          <w:rFonts w:ascii="Times New Roman" w:eastAsia="Times New Roman" w:hAnsi="Times New Roman" w:cs="Times New Roman"/>
          <w:color w:val="000000"/>
          <w:sz w:val="28"/>
          <w:szCs w:val="21"/>
          <w:lang w:eastAsia="ru-RU"/>
        </w:rPr>
        <w:t xml:space="preserve"> F = 4320 </w:t>
      </w:r>
      <w:proofErr w:type="spellStart"/>
      <w:r w:rsidRPr="005F0FEC">
        <w:rPr>
          <w:rFonts w:ascii="Times New Roman" w:eastAsia="Times New Roman" w:hAnsi="Times New Roman" w:cs="Times New Roman"/>
          <w:color w:val="000000"/>
          <w:sz w:val="28"/>
          <w:szCs w:val="21"/>
          <w:lang w:eastAsia="ru-RU"/>
        </w:rPr>
        <w:t>Лк</w:t>
      </w:r>
      <w:proofErr w:type="spellEnd"/>
      <w:r w:rsidRPr="005F0FEC">
        <w:rPr>
          <w:rFonts w:ascii="Times New Roman" w:eastAsia="Times New Roman" w:hAnsi="Times New Roman" w:cs="Times New Roman"/>
          <w:color w:val="000000"/>
          <w:sz w:val="28"/>
          <w:szCs w:val="21"/>
          <w:lang w:eastAsia="ru-RU"/>
        </w:rPr>
        <w:t>.</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Рассчитаем необходимое количество ламп по формуле: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N=F/</w:t>
      </w:r>
      <w:proofErr w:type="spellStart"/>
      <w:r w:rsidRPr="005F0FEC">
        <w:rPr>
          <w:rFonts w:ascii="Times New Roman" w:eastAsia="Times New Roman" w:hAnsi="Times New Roman" w:cs="Times New Roman"/>
          <w:color w:val="000000"/>
          <w:sz w:val="28"/>
          <w:szCs w:val="21"/>
          <w:lang w:eastAsia="ru-RU"/>
        </w:rPr>
        <w:t>F_</w:t>
      </w:r>
      <w:proofErr w:type="gramStart"/>
      <w:r w:rsidRPr="005F0FEC">
        <w:rPr>
          <w:rFonts w:ascii="Times New Roman" w:eastAsia="Times New Roman" w:hAnsi="Times New Roman" w:cs="Times New Roman"/>
          <w:color w:val="000000"/>
          <w:sz w:val="28"/>
          <w:szCs w:val="21"/>
          <w:lang w:eastAsia="ru-RU"/>
        </w:rPr>
        <w:t>л</w:t>
      </w:r>
      <w:proofErr w:type="spellEnd"/>
      <w:r w:rsidRPr="005F0FEC">
        <w:rPr>
          <w:rFonts w:ascii="Times New Roman" w:eastAsia="Times New Roman" w:hAnsi="Times New Roman" w:cs="Times New Roman"/>
          <w:color w:val="000000"/>
          <w:sz w:val="28"/>
          <w:szCs w:val="21"/>
          <w:lang w:eastAsia="ru-RU"/>
        </w:rPr>
        <w:t xml:space="preserve"> ;</w:t>
      </w:r>
      <w:proofErr w:type="gramEnd"/>
      <w:r w:rsidRPr="005F0FEC">
        <w:rPr>
          <w:rFonts w:ascii="Times New Roman" w:eastAsia="Times New Roman" w:hAnsi="Times New Roman" w:cs="Times New Roman"/>
          <w:color w:val="000000"/>
          <w:sz w:val="28"/>
          <w:szCs w:val="21"/>
          <w:lang w:eastAsia="ru-RU"/>
        </w:rPr>
        <w:t xml:space="preserve">                                       (3.5)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N – определяемое число ламп;</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F – световой поток, F = 21450 Лм;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roofErr w:type="spellStart"/>
      <w:r w:rsidRPr="005F0FEC">
        <w:rPr>
          <w:rFonts w:ascii="Times New Roman" w:eastAsia="Times New Roman" w:hAnsi="Times New Roman" w:cs="Times New Roman"/>
          <w:color w:val="000000"/>
          <w:sz w:val="28"/>
          <w:szCs w:val="21"/>
          <w:lang w:eastAsia="ru-RU"/>
        </w:rPr>
        <w:t>Fл</w:t>
      </w:r>
      <w:proofErr w:type="spellEnd"/>
      <w:r w:rsidRPr="005F0FEC">
        <w:rPr>
          <w:rFonts w:ascii="Times New Roman" w:eastAsia="Times New Roman" w:hAnsi="Times New Roman" w:cs="Times New Roman"/>
          <w:color w:val="000000"/>
          <w:sz w:val="28"/>
          <w:szCs w:val="21"/>
          <w:lang w:eastAsia="ru-RU"/>
        </w:rPr>
        <w:t xml:space="preserve"> – световой поток лампы, </w:t>
      </w:r>
      <w:proofErr w:type="spellStart"/>
      <w:r w:rsidRPr="005F0FEC">
        <w:rPr>
          <w:rFonts w:ascii="Times New Roman" w:eastAsia="Times New Roman" w:hAnsi="Times New Roman" w:cs="Times New Roman"/>
          <w:color w:val="000000"/>
          <w:sz w:val="28"/>
          <w:szCs w:val="21"/>
          <w:lang w:eastAsia="ru-RU"/>
        </w:rPr>
        <w:t>Fл</w:t>
      </w:r>
      <w:proofErr w:type="spellEnd"/>
      <w:r w:rsidRPr="005F0FEC">
        <w:rPr>
          <w:rFonts w:ascii="Times New Roman" w:eastAsia="Times New Roman" w:hAnsi="Times New Roman" w:cs="Times New Roman"/>
          <w:color w:val="000000"/>
          <w:sz w:val="28"/>
          <w:szCs w:val="21"/>
          <w:lang w:eastAsia="ru-RU"/>
        </w:rPr>
        <w:t xml:space="preserve"> = 4320 Лм.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N=21450/4320=5 шт.                         (3.6)</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При выборе осветительных приборов используем светильники типа ОД. Каждый светильник комплектуется двумя лампами.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3.3 Техника безопасности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3.3.1 Требования безопасности во время эксплуатации ЭВМ и работы с ним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Перед началом работы с ПК работник обязан:</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проветрить рабочее помещение;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проверить:</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устойчивость положения оборудования на рабочем столе;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отсутствие видимых повреждений оборудования, дискет в дисководе системного блока;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исправность и целостность питающих и соединительных кабелей, разъемов и штепсельных соединений, защитного заземления (</w:t>
      </w:r>
      <w:proofErr w:type="spellStart"/>
      <w:r w:rsidRPr="005F0FEC">
        <w:rPr>
          <w:rFonts w:ascii="Times New Roman" w:eastAsia="Times New Roman" w:hAnsi="Times New Roman" w:cs="Times New Roman"/>
          <w:color w:val="000000"/>
          <w:sz w:val="28"/>
          <w:szCs w:val="21"/>
          <w:lang w:eastAsia="ru-RU"/>
        </w:rPr>
        <w:t>зануления</w:t>
      </w:r>
      <w:proofErr w:type="spellEnd"/>
      <w:r w:rsidRPr="005F0FEC">
        <w:rPr>
          <w:rFonts w:ascii="Times New Roman" w:eastAsia="Times New Roman" w:hAnsi="Times New Roman" w:cs="Times New Roman"/>
          <w:color w:val="000000"/>
          <w:sz w:val="28"/>
          <w:szCs w:val="21"/>
          <w:lang w:eastAsia="ru-RU"/>
        </w:rPr>
        <w:t>);</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исправность мебели;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отрегулировать:</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положение стола, стула (кресла), подставки для ног, клавиатуры, экрана монитора;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освещенность на рабочем месте. При необходимости включить местное освещение;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протереть поверхность экрана монитора, защитного фильтра (при его наличии) сухой мягкой тканевой салфеткой;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убедиться в отсутствии отражений на экране монитора, встречного светового потока;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включить оборудование ПК в электрическую сеть, соблюдая следующую последовательность: стабилизатор напряжения (если он используется), блок бесперебойного питания, периферийные устройства (принтер, монитор, сканер и другие устройства), системный блок.</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Запрещается приступать к работе при: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 xml:space="preserve">выраженном дрожании изображения на мониторе;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обнаружении неисправности оборудования;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наличии поврежденных кабелей или проводов, разъемов, штепсельных соединений;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отсутствии или неисправности защитного заземления (</w:t>
      </w:r>
      <w:proofErr w:type="spellStart"/>
      <w:r w:rsidRPr="005F0FEC">
        <w:rPr>
          <w:rFonts w:ascii="Times New Roman" w:eastAsia="Times New Roman" w:hAnsi="Times New Roman" w:cs="Times New Roman"/>
          <w:color w:val="000000"/>
          <w:sz w:val="28"/>
          <w:szCs w:val="21"/>
          <w:lang w:eastAsia="ru-RU"/>
        </w:rPr>
        <w:t>зануления</w:t>
      </w:r>
      <w:proofErr w:type="spellEnd"/>
      <w:r w:rsidRPr="005F0FEC">
        <w:rPr>
          <w:rFonts w:ascii="Times New Roman" w:eastAsia="Times New Roman" w:hAnsi="Times New Roman" w:cs="Times New Roman"/>
          <w:color w:val="000000"/>
          <w:sz w:val="28"/>
          <w:szCs w:val="21"/>
          <w:lang w:eastAsia="ru-RU"/>
        </w:rPr>
        <w:t>) оборудования.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Во время работы с ПК работник обязан:</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соблюдать требования охраны труда;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содержать в порядке и чистоте свое рабочее место;</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держать открытыми вентиляционные отверстия оборудования;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соблюдать оптимальное расстояние от экрана монитора до глаз.</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Работу за экраном монитора следует периодически прерывать на регламентированные перерывы, которые устанавливаются для обеспечения </w:t>
      </w:r>
      <w:r w:rsidRPr="005F0FEC">
        <w:rPr>
          <w:rFonts w:ascii="Times New Roman" w:eastAsia="Times New Roman" w:hAnsi="Times New Roman" w:cs="Times New Roman"/>
          <w:color w:val="000000"/>
          <w:sz w:val="28"/>
          <w:szCs w:val="21"/>
          <w:lang w:eastAsia="ru-RU"/>
        </w:rPr>
        <w:lastRenderedPageBreak/>
        <w:t>работоспособности и сохранения здоровья, или заменять другой работой с целью сокращения рабочей нагрузки у экрана.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Оператору и пользователю ПК во время работы запрещается: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касаться одновременно экрана монитора и корпуса компьютера или клавиатуры;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прикасаться к задней панели системного блока компьютера при включенном питании;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переключать разъемы интерфейсных кабелей периферийных устройств;</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 включенном питании: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выполнять перезагрузку компьютера;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самостоятельно вскрывать и производить ремонт компьютеров;</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класть посторонние предметы на клавиатуру, монитор, системный блок, мышь и другое компьютерное оборудование, а также на электрощиты, электропроводку и другое электрическое оборудование.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Время регламентированных перерывов в течение рабочего дня (смены) устанавливается в зависимости от его (ее) продолжительности, вида и категории трудовой деятельности.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Продолжительность непрерывной работы с ПК без регламентированного перерыва не должна превышать 2 часов.</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Во время регламентированных перерывов для снижения нервно–эмоционального напряжения, утомления зрительного анализатора, улучшения функционального состояния нервной, </w:t>
      </w:r>
      <w:proofErr w:type="spellStart"/>
      <w:r w:rsidRPr="005F0FEC">
        <w:rPr>
          <w:rFonts w:ascii="Times New Roman" w:eastAsia="Times New Roman" w:hAnsi="Times New Roman" w:cs="Times New Roman"/>
          <w:color w:val="000000"/>
          <w:sz w:val="28"/>
          <w:szCs w:val="21"/>
          <w:lang w:eastAsia="ru-RU"/>
        </w:rPr>
        <w:t>сердечнососудистой</w:t>
      </w:r>
      <w:proofErr w:type="spellEnd"/>
      <w:r w:rsidRPr="005F0FEC">
        <w:rPr>
          <w:rFonts w:ascii="Times New Roman" w:eastAsia="Times New Roman" w:hAnsi="Times New Roman" w:cs="Times New Roman"/>
          <w:color w:val="000000"/>
          <w:sz w:val="28"/>
          <w:szCs w:val="21"/>
          <w:lang w:eastAsia="ru-RU"/>
        </w:rPr>
        <w:t>, дыхательной систем, а также мышц плечевого пояса, рук, спины, шеи и ног целесообразно выполнять комплексы упражнений.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Работникам с высоким уровнем напряженности труда во время регламентированных перерывов и в конце рабочего дня показана психологическая разгрузка в специально оборудованных комнатах психологической разгрузки.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 целью уменьшения отрицательного влияния монотонности необходимо применять чередование операций.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 работе с текстовой информацией следует отдавать предпочтение физиологически наиболее оптимальному режиму представления черных символов на белом фоне.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3.3.2 Требования безопасности после окончания работы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После окончания работ специалист по защите информации и пользователь ПК обязан:</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корректно закрыть все активные задачи;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при наличии дискеты в дисководе извлечь ее;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выключить питание системного блока;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выключить питание всех периферийных устройств;</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отключить блок бесперебойного питания;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ab/>
        <w:t>отключить питающий кабель от сети;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осмотреть и привести в порядок рабочее место;</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о неисправностях оборудования и других замечаниях по работе с ПК сообщить непосредственному руководителю или лицам, осуществляющим техническое обслуживание оборудования;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ab/>
        <w:t>при необходимости вымыть с мылом руки.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данном разделе были рассмотрены основные положения и нормы охраны труда, необходимые для работы техника по защите информации.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3.3.3 Электробезопасность</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Электричество опасно не только своим поражающим воздействием, но и фактором нарушения производственного процесса, выведением оборудования из строя и опасность возгорания. Обеспечение безопасного режима работы в таких установках является неотъемлемой и важной</w:t>
      </w:r>
      <w:r w:rsidRPr="005F0FEC">
        <w:t xml:space="preserve"> </w:t>
      </w:r>
      <w:r w:rsidRPr="005F0FEC">
        <w:rPr>
          <w:rFonts w:ascii="Times New Roman" w:eastAsia="Times New Roman" w:hAnsi="Times New Roman" w:cs="Times New Roman"/>
          <w:color w:val="000000"/>
          <w:sz w:val="28"/>
          <w:szCs w:val="21"/>
          <w:lang w:eastAsia="ru-RU"/>
        </w:rPr>
        <w:t>составляющей работы специалиста по охране труда и всего руководства организации в целом. Законодательство Республики Казахстан жестко регламентирует порядок проведения таких работ, сроки реализации обучающих мероприятий, категории и разряд для получения доступа к установкам повышенной опасности и иные аспекты. Поэтому соблюдение таких правил обеспечивает не только соответствие нормам закона, но и значительно уменьшает вероятность негативных последствий.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 целом охрана труда электробезопасность представляет собой комплекс мер, которые на постоянной основе должны осуществляться на предприятии и подвергаются жесткому надзору и контролю со стороны государственных органов. Эти мероприятия позволяют обеспечить режим безопасности и непрерывности производства. Также нормативным закреплением данного режима на объекте занимаются специальные службы, ответственные за соблюдение норм по охране труда.</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Основные правила электробезопасности: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запрещается использовать неисправные электроприборы;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запрещается использовать неисправные розетки и вилки;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запрещается подходить в оголенным проводам ближе, чем на 6–8 метров;</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запрещается браться за провода или корпуса работающего оборудования мокрыми руками;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запрещается загромождать электрощит, </w:t>
      </w:r>
      <w:proofErr w:type="spellStart"/>
      <w:r w:rsidRPr="005F0FEC">
        <w:rPr>
          <w:rFonts w:ascii="Times New Roman" w:eastAsia="Times New Roman" w:hAnsi="Times New Roman" w:cs="Times New Roman"/>
          <w:color w:val="000000"/>
          <w:sz w:val="28"/>
          <w:szCs w:val="21"/>
          <w:lang w:eastAsia="ru-RU"/>
        </w:rPr>
        <w:t>электрощитовые</w:t>
      </w:r>
      <w:proofErr w:type="spellEnd"/>
      <w:r w:rsidRPr="005F0FEC">
        <w:rPr>
          <w:rFonts w:ascii="Times New Roman" w:eastAsia="Times New Roman" w:hAnsi="Times New Roman" w:cs="Times New Roman"/>
          <w:color w:val="000000"/>
          <w:sz w:val="28"/>
          <w:szCs w:val="21"/>
          <w:lang w:eastAsia="ru-RU"/>
        </w:rPr>
        <w:t xml:space="preserve"> проходы.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Также в случае обнаружения во время проведения проверки государственными надзорными органами несоответствия требованиям законодательства, различных нарушений и нештатных ситуаций ответственные лица несут административную, уголовную и </w:t>
      </w:r>
      <w:proofErr w:type="spellStart"/>
      <w:r w:rsidRPr="005F0FEC">
        <w:rPr>
          <w:rFonts w:ascii="Times New Roman" w:eastAsia="Times New Roman" w:hAnsi="Times New Roman" w:cs="Times New Roman"/>
          <w:color w:val="000000"/>
          <w:sz w:val="28"/>
          <w:szCs w:val="21"/>
          <w:lang w:eastAsia="ru-RU"/>
        </w:rPr>
        <w:t>гражданско</w:t>
      </w:r>
      <w:proofErr w:type="spellEnd"/>
      <w:r w:rsidRPr="005F0FEC">
        <w:rPr>
          <w:rFonts w:ascii="Times New Roman" w:eastAsia="Times New Roman" w:hAnsi="Times New Roman" w:cs="Times New Roman"/>
          <w:color w:val="000000"/>
          <w:sz w:val="28"/>
          <w:szCs w:val="21"/>
          <w:lang w:eastAsia="ru-RU"/>
        </w:rPr>
        <w:t>–правовую ответственность за такие нарушения.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Причины поражения электрическим током: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прикосновение к токоведущим частям электроустановок, проводам, находящимся под напряжением;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w:t>
      </w:r>
      <w:r w:rsidRPr="005F0FEC">
        <w:rPr>
          <w:rFonts w:ascii="Times New Roman" w:eastAsia="Times New Roman" w:hAnsi="Times New Roman" w:cs="Times New Roman"/>
          <w:color w:val="000000"/>
          <w:sz w:val="28"/>
          <w:szCs w:val="21"/>
          <w:lang w:eastAsia="ru-RU"/>
        </w:rPr>
        <w:tab/>
        <w:t>появление напряжение на металлических нетоковедущих частях установок, корпусах, кожухах;</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появление напряжения на отключенных токоведущих частях во время ремонтных работ и осмотров (кто–то включил рубильник и подал напряжение в сеть);</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возникновение шагового напряжения на участке земли, где находится человек;</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возникновение электрической дуги в зоне работы человека (короткое замыкание).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Основные меры защиты от поражения электрическим током:</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защитное заземление;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r>
      <w:proofErr w:type="spellStart"/>
      <w:r w:rsidRPr="005F0FEC">
        <w:rPr>
          <w:rFonts w:ascii="Times New Roman" w:eastAsia="Times New Roman" w:hAnsi="Times New Roman" w:cs="Times New Roman"/>
          <w:color w:val="000000"/>
          <w:sz w:val="28"/>
          <w:szCs w:val="21"/>
          <w:lang w:eastAsia="ru-RU"/>
        </w:rPr>
        <w:t>зануление</w:t>
      </w:r>
      <w:proofErr w:type="spellEnd"/>
      <w:r w:rsidRPr="005F0FEC">
        <w:rPr>
          <w:rFonts w:ascii="Times New Roman" w:eastAsia="Times New Roman" w:hAnsi="Times New Roman" w:cs="Times New Roman"/>
          <w:color w:val="000000"/>
          <w:sz w:val="28"/>
          <w:szCs w:val="21"/>
          <w:lang w:eastAsia="ru-RU"/>
        </w:rPr>
        <w:t>;</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обеспечение недоступности токоведущих частей для случайного прикосновения;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применение малого напряжения;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защитное отключение.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Общие требования электробезопасности: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эксплуатацию электроустановок должен осуществлять подготовленный электротехнический персонал;</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все виды электроустановок должны быть закрыты на ключ;</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электротехнический и не электротехнический персонал должны проходить соответствующие инструктажи по электробезопасности;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 Использование автотрансформаторов для питания светильников сети 12–50 </w:t>
      </w:r>
      <w:proofErr w:type="gramStart"/>
      <w:r w:rsidRPr="005F0FEC">
        <w:rPr>
          <w:rFonts w:ascii="Times New Roman" w:eastAsia="Times New Roman" w:hAnsi="Times New Roman" w:cs="Times New Roman"/>
          <w:color w:val="000000"/>
          <w:sz w:val="28"/>
          <w:szCs w:val="21"/>
          <w:lang w:eastAsia="ru-RU"/>
        </w:rPr>
        <w:t>В</w:t>
      </w:r>
      <w:proofErr w:type="gramEnd"/>
      <w:r w:rsidRPr="005F0FEC">
        <w:rPr>
          <w:rFonts w:ascii="Times New Roman" w:eastAsia="Times New Roman" w:hAnsi="Times New Roman" w:cs="Times New Roman"/>
          <w:color w:val="000000"/>
          <w:sz w:val="28"/>
          <w:szCs w:val="21"/>
          <w:lang w:eastAsia="ru-RU"/>
        </w:rPr>
        <w:t xml:space="preserve"> не разрешается. Применение для переносного освещения люминесцентных ламп, не укрепленных на жестких опорах, не допускается;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токоведущие провода (сварочные провода, провода удлинители переносных ламп) прокладываются так чтобы их не могли повредить машины и механизмы.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Выполнение работ со снятием напряжения: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отключить электроустановку</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повесить запрещающие плакаты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проверить отсутствие напряжения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установить заземление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оградить рабочее место, вывесив плакаты безопасности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по окончанию работ привести рабочее место в порядок, снять временные ограждения и переносные плакаты безопасности, заземления, закрыть дверь электроустановки на замок.</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3.4 Пожарная безопасность</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Охрана труда и пожарная безопасность промышленных предприятий – важный комплекс мероприятий, обеспечивающий сохранение здоровья работников промышленности. Подобные правила разрабатываются и утверждаются специальными комиссиями, деятельность которых направлена на предотвращение несчастных случаев на рабочих местах.</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Чтобы обеспечить безопасность труда и пожарную безопасность, необходимо решить следующие задачи: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провести разработку и осуществить внедрение этой системы. Руководство фирмы и ответственные лица должны разработать и провести внедрение правил, соблюдение которых обязательно для сотрудников предприятия. Все работники обязаны пройти соответствующее обучение;</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обеспечить контроль за аварийностью цехов и оборудования. Необходимо периодическое проведение проверок и принятие соответствующих мер;</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обеспечение противопожарной безопасности при непосредственной работе с техникой, эксплуатацией помещений в слесарных и других цехах;</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оснащение подразделений фирмы техникой пожаротушения. Проверка исправности и поддержание постоянной готовности к применению в случае необходимости. Предоставление транспорта в случае необходимости. Наличие исправных систем противопожарной сигнализации и обеспечение их работоспособности;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важно обеспечить план по финансовому обеспечению принимаемых мер защиты;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проведение обучения сотрудников правильным действиям в случае возникновения пожара, проведение инструктажей, организация стендов с образовательными материалами и тематических лекций;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проведение регулярных проверок исправности электросети и ее безопасности.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Для организации системы противопожарной безопасности необходимо обеспечить соответствующий документооборот:</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на предприятии должны быть оформлены приказы о назначении ответственных лиц в этой сфере;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необходимо предоставить эвакуационные планы на случай пожара. Они должны быть подготовлены и оформлены для каждого этажа здания. Документы необходимо вывесить на видных местах;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оформляются объявления о проведении тематических консультаций и графики проверки знаний сотрудников;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необходимо подготовить документы, связанные с контролем безопасности электрических сетей на предприятии;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руководство обязано предоставить сотрудникам пособия, программы обучения, тренажеры для отработки навыков в этой сфере;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средства тушения пожаров, имеющиеся на предприятии, должны быть обеспечены сертификатами, подтверждающими исправность и работоспособность;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lastRenderedPageBreak/>
        <w:t></w:t>
      </w:r>
      <w:r w:rsidRPr="005F0FEC">
        <w:rPr>
          <w:rFonts w:ascii="Times New Roman" w:eastAsia="Times New Roman" w:hAnsi="Times New Roman" w:cs="Times New Roman"/>
          <w:color w:val="000000"/>
          <w:sz w:val="28"/>
          <w:szCs w:val="21"/>
          <w:lang w:eastAsia="ru-RU"/>
        </w:rPr>
        <w:tab/>
        <w:t xml:space="preserve">знания сотрудников должны проходить регулярную проверку. Лицам, которые ее прошли, необходимо предоставить подтверждающие документы;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необходимо обеспечить наличие инструкций о порядке действий при тушении пожара в различных ситуациях.</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Проведение инструктажа по пожарной безопасности. Целью инструктажа являются: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информирование работников о том, каковы главные требования противопожарной безопасности;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изучение проблем, связанных с технологическими процессами и оборудованием с учетом требований здравоохранения;</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отработка умений правильно пользоваться средствами пожаротушения, имеющимися на предприятии;</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обучение тому, как действовать, если возникнет пожар.</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Инструктаж предполагает, что нужно: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ознакомить с действующими правилами зданий и территории, устройством внутреннего и наружного трубопроводов, работы систем оповещения, проведением эвакуации сотрудников;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довести до людей актуальные требования, связанные с противопожарной опасностью оборудования, технологических процессов, помещений;</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 xml:space="preserve">объяснить, какие меры должны приниматься для обеспечения безопасности в ежедневной деятельности, а также в случае проведения взрывных работ на специальных площадках;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w:t>
      </w:r>
      <w:r w:rsidRPr="005F0FEC">
        <w:rPr>
          <w:rFonts w:ascii="Times New Roman" w:eastAsia="Times New Roman" w:hAnsi="Times New Roman" w:cs="Times New Roman"/>
          <w:color w:val="000000"/>
          <w:sz w:val="28"/>
          <w:szCs w:val="21"/>
          <w:lang w:eastAsia="ru-RU"/>
        </w:rPr>
        <w:tab/>
        <w:t>рассказать об ограничениях, относящихся к применению открытого огня и работам, которые с ним связаны.</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 xml:space="preserve"> Необходимо довести до сотрудников их обязанности в случае возгорания, а также порядок вызова работников пожарной службы. </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r w:rsidRPr="005F0FEC">
        <w:rPr>
          <w:rFonts w:ascii="Times New Roman" w:eastAsia="Times New Roman" w:hAnsi="Times New Roman" w:cs="Times New Roman"/>
          <w:color w:val="000000"/>
          <w:sz w:val="28"/>
          <w:szCs w:val="21"/>
          <w:lang w:eastAsia="ru-RU"/>
        </w:rPr>
        <w:t>Соблюдение правил безопасности поможет сохранить здоровье или жизнь сотрудникам предприятия. Если в компании этому вопросу уделяется достаточно внимания, то вероятность пострадать от возгорания практически отсутствует.</w:t>
      </w:r>
    </w:p>
    <w:p w:rsidR="005F0FEC" w:rsidRPr="005F0FEC" w:rsidRDefault="005F0FEC" w:rsidP="005F0FEC">
      <w:pPr>
        <w:spacing w:after="0" w:line="240" w:lineRule="auto"/>
        <w:ind w:right="-1" w:firstLine="709"/>
        <w:jc w:val="both"/>
        <w:rPr>
          <w:rFonts w:ascii="Times New Roman" w:eastAsia="Times New Roman" w:hAnsi="Times New Roman" w:cs="Times New Roman"/>
          <w:color w:val="000000"/>
          <w:sz w:val="28"/>
          <w:szCs w:val="21"/>
          <w:lang w:eastAsia="ru-RU"/>
        </w:rPr>
      </w:pPr>
    </w:p>
    <w:sectPr w:rsidR="005F0FEC" w:rsidRPr="005F0FEC" w:rsidSect="00BA57E8">
      <w:footerReference w:type="default" r:id="rId28"/>
      <w:pgSz w:w="11906" w:h="16838"/>
      <w:pgMar w:top="1134" w:right="567"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B30" w:rsidRDefault="00E45B30" w:rsidP="00FA716A">
      <w:pPr>
        <w:spacing w:after="0" w:line="240" w:lineRule="auto"/>
      </w:pPr>
      <w:r>
        <w:separator/>
      </w:r>
    </w:p>
  </w:endnote>
  <w:endnote w:type="continuationSeparator" w:id="0">
    <w:p w:rsidR="00E45B30" w:rsidRDefault="00E45B30" w:rsidP="00FA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367307"/>
      <w:docPartObj>
        <w:docPartGallery w:val="Page Numbers (Bottom of Page)"/>
        <w:docPartUnique/>
      </w:docPartObj>
    </w:sdtPr>
    <w:sdtEndPr/>
    <w:sdtContent>
      <w:p w:rsidR="00C42553" w:rsidRDefault="00C42553">
        <w:pPr>
          <w:pStyle w:val="a7"/>
          <w:jc w:val="right"/>
        </w:pPr>
        <w:r>
          <w:fldChar w:fldCharType="begin"/>
        </w:r>
        <w:r>
          <w:instrText>PAGE   \* MERGEFORMAT</w:instrText>
        </w:r>
        <w:r>
          <w:fldChar w:fldCharType="separate"/>
        </w:r>
        <w:r w:rsidR="00B921F0">
          <w:rPr>
            <w:noProof/>
          </w:rPr>
          <w:t>6</w:t>
        </w:r>
        <w:r>
          <w:fldChar w:fldCharType="end"/>
        </w:r>
      </w:p>
    </w:sdtContent>
  </w:sdt>
  <w:p w:rsidR="00C42553" w:rsidRDefault="00C425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B30" w:rsidRDefault="00E45B30" w:rsidP="00FA716A">
      <w:pPr>
        <w:spacing w:after="0" w:line="240" w:lineRule="auto"/>
      </w:pPr>
      <w:r>
        <w:separator/>
      </w:r>
    </w:p>
  </w:footnote>
  <w:footnote w:type="continuationSeparator" w:id="0">
    <w:p w:rsidR="00E45B30" w:rsidRDefault="00E45B30" w:rsidP="00FA7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ED0"/>
    <w:multiLevelType w:val="hybridMultilevel"/>
    <w:tmpl w:val="4FC470D4"/>
    <w:lvl w:ilvl="0" w:tplc="AA10BE48">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 w15:restartNumberingAfterBreak="0">
    <w:nsid w:val="0E8A0349"/>
    <w:multiLevelType w:val="hybridMultilevel"/>
    <w:tmpl w:val="79DEBE9C"/>
    <w:lvl w:ilvl="0" w:tplc="AA10BE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0D3ECF"/>
    <w:multiLevelType w:val="hybridMultilevel"/>
    <w:tmpl w:val="60E80868"/>
    <w:lvl w:ilvl="0" w:tplc="AA10BE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0C454D"/>
    <w:multiLevelType w:val="hybridMultilevel"/>
    <w:tmpl w:val="A740B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9A2311"/>
    <w:multiLevelType w:val="hybridMultilevel"/>
    <w:tmpl w:val="D98448B6"/>
    <w:lvl w:ilvl="0" w:tplc="AA10BE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E95ECA"/>
    <w:multiLevelType w:val="hybridMultilevel"/>
    <w:tmpl w:val="94AABEFA"/>
    <w:lvl w:ilvl="0" w:tplc="AA10BE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D954739"/>
    <w:multiLevelType w:val="hybridMultilevel"/>
    <w:tmpl w:val="15B2A2A2"/>
    <w:lvl w:ilvl="0" w:tplc="A1A6E870">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7" w15:restartNumberingAfterBreak="0">
    <w:nsid w:val="459C3321"/>
    <w:multiLevelType w:val="multilevel"/>
    <w:tmpl w:val="6CF2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C2066"/>
    <w:multiLevelType w:val="hybridMultilevel"/>
    <w:tmpl w:val="587032A0"/>
    <w:lvl w:ilvl="0" w:tplc="AA10BE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BE53AAD"/>
    <w:multiLevelType w:val="hybridMultilevel"/>
    <w:tmpl w:val="79AA0CAC"/>
    <w:lvl w:ilvl="0" w:tplc="E4C4F01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0" w15:restartNumberingAfterBreak="0">
    <w:nsid w:val="60612236"/>
    <w:multiLevelType w:val="multilevel"/>
    <w:tmpl w:val="5E4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A2311"/>
    <w:multiLevelType w:val="hybridMultilevel"/>
    <w:tmpl w:val="25382F3E"/>
    <w:lvl w:ilvl="0" w:tplc="AA10BE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1"/>
  </w:num>
  <w:num w:numId="3">
    <w:abstractNumId w:val="3"/>
  </w:num>
  <w:num w:numId="4">
    <w:abstractNumId w:val="2"/>
  </w:num>
  <w:num w:numId="5">
    <w:abstractNumId w:val="8"/>
  </w:num>
  <w:num w:numId="6">
    <w:abstractNumId w:val="5"/>
  </w:num>
  <w:num w:numId="7">
    <w:abstractNumId w:val="1"/>
  </w:num>
  <w:num w:numId="8">
    <w:abstractNumId w:val="0"/>
  </w:num>
  <w:num w:numId="9">
    <w:abstractNumId w:val="9"/>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D8"/>
    <w:rsid w:val="00031595"/>
    <w:rsid w:val="000F2AE1"/>
    <w:rsid w:val="000F3F03"/>
    <w:rsid w:val="0010080C"/>
    <w:rsid w:val="00122610"/>
    <w:rsid w:val="00142C71"/>
    <w:rsid w:val="00164777"/>
    <w:rsid w:val="00176A83"/>
    <w:rsid w:val="00214507"/>
    <w:rsid w:val="002306AE"/>
    <w:rsid w:val="002463F1"/>
    <w:rsid w:val="0028601E"/>
    <w:rsid w:val="002C4FB0"/>
    <w:rsid w:val="003D1E5B"/>
    <w:rsid w:val="003D6ADD"/>
    <w:rsid w:val="005511E8"/>
    <w:rsid w:val="005A6E86"/>
    <w:rsid w:val="005D0D76"/>
    <w:rsid w:val="005D643A"/>
    <w:rsid w:val="005F0FEC"/>
    <w:rsid w:val="00610627"/>
    <w:rsid w:val="00655452"/>
    <w:rsid w:val="006556A3"/>
    <w:rsid w:val="0067593E"/>
    <w:rsid w:val="0067792D"/>
    <w:rsid w:val="0068094A"/>
    <w:rsid w:val="0069442E"/>
    <w:rsid w:val="006C0471"/>
    <w:rsid w:val="006D3DF8"/>
    <w:rsid w:val="006D3E4D"/>
    <w:rsid w:val="006D4A20"/>
    <w:rsid w:val="00702CD8"/>
    <w:rsid w:val="007321F2"/>
    <w:rsid w:val="00740176"/>
    <w:rsid w:val="00755401"/>
    <w:rsid w:val="007750DE"/>
    <w:rsid w:val="0078198F"/>
    <w:rsid w:val="00790239"/>
    <w:rsid w:val="007D51D7"/>
    <w:rsid w:val="007E709D"/>
    <w:rsid w:val="00803C7B"/>
    <w:rsid w:val="00827B88"/>
    <w:rsid w:val="00831FC5"/>
    <w:rsid w:val="008466DE"/>
    <w:rsid w:val="00850183"/>
    <w:rsid w:val="008550CF"/>
    <w:rsid w:val="008D4A23"/>
    <w:rsid w:val="0092273A"/>
    <w:rsid w:val="00934305"/>
    <w:rsid w:val="009349EB"/>
    <w:rsid w:val="00997585"/>
    <w:rsid w:val="009E1BCB"/>
    <w:rsid w:val="00A67346"/>
    <w:rsid w:val="00A87273"/>
    <w:rsid w:val="00A8753F"/>
    <w:rsid w:val="00AB5AAC"/>
    <w:rsid w:val="00B921F0"/>
    <w:rsid w:val="00B96AE7"/>
    <w:rsid w:val="00BA57E8"/>
    <w:rsid w:val="00C15716"/>
    <w:rsid w:val="00C37FCD"/>
    <w:rsid w:val="00C42553"/>
    <w:rsid w:val="00D146FB"/>
    <w:rsid w:val="00D14A3E"/>
    <w:rsid w:val="00D25A19"/>
    <w:rsid w:val="00D5144E"/>
    <w:rsid w:val="00D70165"/>
    <w:rsid w:val="00D82590"/>
    <w:rsid w:val="00E45B30"/>
    <w:rsid w:val="00ED14D1"/>
    <w:rsid w:val="00F33D89"/>
    <w:rsid w:val="00F55F95"/>
    <w:rsid w:val="00FA361F"/>
    <w:rsid w:val="00FA54D5"/>
    <w:rsid w:val="00FA716A"/>
    <w:rsid w:val="00FD7453"/>
    <w:rsid w:val="00FF14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BA260"/>
  <w15:chartTrackingRefBased/>
  <w15:docId w15:val="{B8A581B9-40EE-4EC2-8889-2F56AC71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42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D1E5B"/>
    <w:pPr>
      <w:ind w:left="720"/>
      <w:contextualSpacing/>
    </w:pPr>
  </w:style>
  <w:style w:type="paragraph" w:styleId="a5">
    <w:name w:val="header"/>
    <w:basedOn w:val="a"/>
    <w:link w:val="a6"/>
    <w:uiPriority w:val="99"/>
    <w:unhideWhenUsed/>
    <w:rsid w:val="00FA71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A716A"/>
  </w:style>
  <w:style w:type="paragraph" w:styleId="a7">
    <w:name w:val="footer"/>
    <w:basedOn w:val="a"/>
    <w:link w:val="a8"/>
    <w:uiPriority w:val="99"/>
    <w:unhideWhenUsed/>
    <w:rsid w:val="00FA71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A716A"/>
  </w:style>
  <w:style w:type="character" w:styleId="a9">
    <w:name w:val="Hyperlink"/>
    <w:basedOn w:val="a0"/>
    <w:uiPriority w:val="99"/>
    <w:unhideWhenUsed/>
    <w:rsid w:val="00F33D89"/>
    <w:rPr>
      <w:color w:val="0563C1" w:themeColor="hyperlink"/>
      <w:u w:val="single"/>
    </w:rPr>
  </w:style>
  <w:style w:type="paragraph" w:styleId="HTML">
    <w:name w:val="HTML Preformatted"/>
    <w:basedOn w:val="a"/>
    <w:link w:val="HTML0"/>
    <w:uiPriority w:val="99"/>
    <w:semiHidden/>
    <w:unhideWhenUsed/>
    <w:rsid w:val="003D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6AD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597853">
      <w:bodyDiv w:val="1"/>
      <w:marLeft w:val="0"/>
      <w:marRight w:val="0"/>
      <w:marTop w:val="0"/>
      <w:marBottom w:val="0"/>
      <w:divBdr>
        <w:top w:val="none" w:sz="0" w:space="0" w:color="auto"/>
        <w:left w:val="none" w:sz="0" w:space="0" w:color="auto"/>
        <w:bottom w:val="none" w:sz="0" w:space="0" w:color="auto"/>
        <w:right w:val="none" w:sz="0" w:space="0" w:color="auto"/>
      </w:divBdr>
    </w:div>
    <w:div w:id="1248926675">
      <w:bodyDiv w:val="1"/>
      <w:marLeft w:val="0"/>
      <w:marRight w:val="0"/>
      <w:marTop w:val="0"/>
      <w:marBottom w:val="0"/>
      <w:divBdr>
        <w:top w:val="none" w:sz="0" w:space="0" w:color="auto"/>
        <w:left w:val="none" w:sz="0" w:space="0" w:color="auto"/>
        <w:bottom w:val="none" w:sz="0" w:space="0" w:color="auto"/>
        <w:right w:val="none" w:sz="0" w:space="0" w:color="auto"/>
      </w:divBdr>
      <w:divsChild>
        <w:div w:id="312489862">
          <w:marLeft w:val="0"/>
          <w:marRight w:val="0"/>
          <w:marTop w:val="0"/>
          <w:marBottom w:val="0"/>
          <w:divBdr>
            <w:top w:val="none" w:sz="0" w:space="0" w:color="auto"/>
            <w:left w:val="none" w:sz="0" w:space="0" w:color="auto"/>
            <w:bottom w:val="none" w:sz="0" w:space="0" w:color="auto"/>
            <w:right w:val="none" w:sz="0" w:space="0" w:color="auto"/>
          </w:divBdr>
        </w:div>
      </w:divsChild>
    </w:div>
    <w:div w:id="1254778028">
      <w:bodyDiv w:val="1"/>
      <w:marLeft w:val="0"/>
      <w:marRight w:val="0"/>
      <w:marTop w:val="0"/>
      <w:marBottom w:val="0"/>
      <w:divBdr>
        <w:top w:val="none" w:sz="0" w:space="0" w:color="auto"/>
        <w:left w:val="none" w:sz="0" w:space="0" w:color="auto"/>
        <w:bottom w:val="none" w:sz="0" w:space="0" w:color="auto"/>
        <w:right w:val="none" w:sz="0" w:space="0" w:color="auto"/>
      </w:divBdr>
    </w:div>
    <w:div w:id="1457992852">
      <w:bodyDiv w:val="1"/>
      <w:marLeft w:val="0"/>
      <w:marRight w:val="0"/>
      <w:marTop w:val="0"/>
      <w:marBottom w:val="0"/>
      <w:divBdr>
        <w:top w:val="none" w:sz="0" w:space="0" w:color="auto"/>
        <w:left w:val="none" w:sz="0" w:space="0" w:color="auto"/>
        <w:bottom w:val="none" w:sz="0" w:space="0" w:color="auto"/>
        <w:right w:val="none" w:sz="0" w:space="0" w:color="auto"/>
      </w:divBdr>
    </w:div>
    <w:div w:id="20573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atatype.ru/lear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51</Pages>
  <Words>15086</Words>
  <Characters>85994</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Sivakova</dc:creator>
  <cp:keywords/>
  <dc:description/>
  <cp:lastModifiedBy>ALDO</cp:lastModifiedBy>
  <cp:revision>3</cp:revision>
  <dcterms:created xsi:type="dcterms:W3CDTF">2022-04-26T04:44:00Z</dcterms:created>
  <dcterms:modified xsi:type="dcterms:W3CDTF">2022-04-26T04:46:00Z</dcterms:modified>
</cp:coreProperties>
</file>