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李娜</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310101198502022345</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上海市浦东新区陆家嘴环路1000号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310101198502022345</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李娜</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13900139002</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310101198502022345</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李娜</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上海未来贸易有限公司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上海未来贸易有限公司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上海未来贸易有限公司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上海未来贸易有限公司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上海未来贸易有限公司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91310115MA0023456Y</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上海未来贸易有限公司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上海市浦东新区陆家嘴环路1000号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13900139002</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310101198502022345</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310101198502022345</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