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A0" w:rsidRDefault="00BB7E00" w:rsidP="00D843C5">
      <w:pPr>
        <w:ind w:left="-142" w:firstLine="142"/>
        <w:jc w:val="center"/>
        <w:rPr>
          <w:b/>
          <w:sz w:val="32"/>
          <w:szCs w:val="32"/>
        </w:rPr>
      </w:pPr>
      <w:r w:rsidRPr="00BB7E00">
        <w:rPr>
          <w:b/>
          <w:sz w:val="32"/>
          <w:szCs w:val="32"/>
        </w:rPr>
        <w:t>Квадратные уравнения</w:t>
      </w:r>
    </w:p>
    <w:p w:rsidR="00BB7E00" w:rsidRDefault="00BB7E00" w:rsidP="00D843C5">
      <w:pPr>
        <w:ind w:left="-142" w:firstLine="142"/>
      </w:pPr>
      <w:r w:rsidRPr="006E36A6">
        <w:rPr>
          <w:b/>
        </w:rPr>
        <w:t>Определение</w:t>
      </w:r>
      <w:r w:rsidRPr="00BB7E00">
        <w:t>:</w:t>
      </w:r>
      <w:r>
        <w:t xml:space="preserve"> Квадратное уравнение это уравнение вида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Pr="00BB7E00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a≠0</m:t>
        </m:r>
      </m:oMath>
      <w:r w:rsidRPr="00BB7E00">
        <w:t>.</w:t>
      </w:r>
    </w:p>
    <w:p w:rsidR="00051495" w:rsidRDefault="00051495" w:rsidP="00D843C5">
      <w:pPr>
        <w:ind w:left="-142" w:firstLine="142"/>
      </w:pPr>
      <w:r>
        <w:rPr>
          <w:b/>
        </w:rPr>
        <w:t>Определение</w:t>
      </w:r>
      <w:r w:rsidRPr="00051495">
        <w:t>:</w:t>
      </w:r>
      <w:r>
        <w:t xml:space="preserve"> Квадратное уравнение вида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Pr="00051495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a=0</m:t>
        </m:r>
      </m:oMath>
      <w:r w:rsidRPr="00051495">
        <w:t xml:space="preserve">, </w:t>
      </w:r>
      <w:r>
        <w:t>называется приведённым.</w:t>
      </w:r>
    </w:p>
    <w:p w:rsidR="004D2056" w:rsidRPr="004D2056" w:rsidRDefault="004D2056" w:rsidP="00D843C5">
      <w:pPr>
        <w:ind w:left="-142" w:firstLine="142"/>
      </w:pPr>
      <w:r>
        <w:rPr>
          <w:b/>
        </w:rPr>
        <w:t>Определение</w:t>
      </w:r>
      <w:r w:rsidRPr="004D2056">
        <w:t>:</w:t>
      </w:r>
      <w:r>
        <w:rPr>
          <w:b/>
        </w:rPr>
        <w:t xml:space="preserve"> </w:t>
      </w:r>
      <w:r>
        <w:t>Решить квадратное уравнение</w:t>
      </w:r>
      <w:r>
        <w:rPr>
          <w:rFonts w:cstheme="minorHAnsi"/>
        </w:rPr>
        <w:t>—</w:t>
      </w:r>
      <w:r>
        <w:t xml:space="preserve"> найти все возможные значения </w:t>
      </w:r>
      <m:oMath>
        <m:r>
          <w:rPr>
            <w:rFonts w:ascii="Cambria Math" w:hAnsi="Cambria Math"/>
          </w:rPr>
          <m:t>x,</m:t>
        </m:r>
      </m:oMath>
      <w:r w:rsidRPr="004D2056">
        <w:t xml:space="preserve"> </w:t>
      </w:r>
      <w:r>
        <w:t xml:space="preserve">при которых </w:t>
      </w:r>
      <w:r w:rsidR="00160490">
        <w:t>равенство верно.</w:t>
      </w:r>
      <w:r>
        <w:t xml:space="preserve"> </w:t>
      </w:r>
    </w:p>
    <w:p w:rsidR="00BB7E00" w:rsidRDefault="00BB7E00" w:rsidP="00D843C5">
      <w:pPr>
        <w:ind w:left="-142" w:firstLine="142"/>
      </w:pPr>
      <w:r>
        <w:t>Квадратные уравнения делятся на полные и неполные.</w:t>
      </w:r>
    </w:p>
    <w:p w:rsidR="00BB7E00" w:rsidRDefault="00BB7E00" w:rsidP="00D843C5">
      <w:pPr>
        <w:ind w:left="-142" w:firstLine="142"/>
      </w:pPr>
      <w:r w:rsidRPr="006E36A6">
        <w:rPr>
          <w:b/>
        </w:rPr>
        <w:t>Определение</w:t>
      </w:r>
      <w:r w:rsidRPr="00BB7E00">
        <w:t>:</w:t>
      </w:r>
      <w:r>
        <w:t xml:space="preserve"> Уравнение вида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 xml:space="preserve"> называется полным.</w:t>
      </w:r>
    </w:p>
    <w:p w:rsidR="00BB7E00" w:rsidRDefault="00BB7E00" w:rsidP="00D843C5">
      <w:pPr>
        <w:ind w:left="-142" w:firstLine="142"/>
      </w:pPr>
      <w:r w:rsidRPr="006E36A6">
        <w:rPr>
          <w:b/>
        </w:rPr>
        <w:t>Определение</w:t>
      </w:r>
      <w:r w:rsidRPr="00BB7E00">
        <w:t>:</w:t>
      </w:r>
      <w:r>
        <w:t xml:space="preserve"> Уравнения вида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 или 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</m:t>
        </m:r>
      </m:oMath>
      <w:r w:rsidRPr="00BB7E00">
        <w:t xml:space="preserve"> </w:t>
      </w:r>
      <w:r>
        <w:t>называются неполными.</w:t>
      </w:r>
    </w:p>
    <w:p w:rsidR="00BF1821" w:rsidRDefault="00BF1821" w:rsidP="00D843C5">
      <w:pPr>
        <w:ind w:left="-142" w:firstLine="142"/>
      </w:pPr>
      <w:r>
        <w:t>Алгоритм решения каждого вида уравнений отличается.</w:t>
      </w:r>
    </w:p>
    <w:p w:rsidR="00BF1821" w:rsidRDefault="00CE548F" w:rsidP="00D843C5">
      <w:pPr>
        <w:ind w:left="-142" w:firstLine="142"/>
      </w:pPr>
      <w:r w:rsidRPr="00CE548F">
        <w:t>1)</w:t>
      </w:r>
      <w:r w:rsidR="00BF1821">
        <w:t xml:space="preserve">Для решения уравнения вида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+bx=0</m:t>
        </m:r>
      </m:oMath>
      <w:r w:rsidR="00BF1821" w:rsidRPr="00BF1821">
        <w:t xml:space="preserve"> </w:t>
      </w:r>
      <w:r w:rsidR="00BF1821">
        <w:t>используем следующий алгоритм</w:t>
      </w:r>
      <w:r w:rsidR="00BF1821" w:rsidRPr="00BF1821">
        <w:t>:</w:t>
      </w:r>
    </w:p>
    <w:p w:rsidR="00BF1821" w:rsidRPr="00BF1821" w:rsidRDefault="00BF1821" w:rsidP="00D843C5">
      <w:pPr>
        <w:pStyle w:val="a4"/>
        <w:numPr>
          <w:ilvl w:val="0"/>
          <w:numId w:val="1"/>
        </w:numPr>
        <w:ind w:left="-142" w:firstLine="142"/>
      </w:pPr>
      <w:r>
        <w:t xml:space="preserve">Вынести </w:t>
      </w:r>
      <m:oMath>
        <m:r>
          <w:rPr>
            <w:rFonts w:ascii="Cambria Math" w:hAnsi="Cambria Math"/>
          </w:rPr>
          <m:t>x</m:t>
        </m:r>
      </m:oMath>
      <w:r w:rsidRPr="00BF1821"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bx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:rsidR="00BF1821" w:rsidRDefault="00BF1821" w:rsidP="00D843C5">
      <w:pPr>
        <w:pStyle w:val="a4"/>
        <w:numPr>
          <w:ilvl w:val="0"/>
          <w:numId w:val="1"/>
        </w:numPr>
        <w:ind w:left="-142" w:firstLine="142"/>
        <w:rPr>
          <w:u w:val="single"/>
        </w:rPr>
      </w:pPr>
      <w:r w:rsidRPr="00BF1821">
        <w:rPr>
          <w:u w:val="single"/>
        </w:rPr>
        <w:t>Произведение равно нулю, если равен нулю один из множителей:</w:t>
      </w:r>
    </w:p>
    <w:p w:rsidR="00CE548F" w:rsidRPr="003B4E82" w:rsidRDefault="003B4E82" w:rsidP="00D843C5">
      <w:pPr>
        <w:pStyle w:val="a4"/>
        <w:ind w:left="-142" w:firstLine="142"/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  <m:e>
                  <m:r>
                    <w:rPr>
                      <w:rFonts w:ascii="Cambria Math" w:hAnsi="Cambria Math"/>
                    </w:rPr>
                    <m:t>ax+b=0</m:t>
                  </m:r>
                </m:e>
              </m:eqArr>
            </m:e>
          </m:d>
        </m:oMath>
      </m:oMathPara>
    </w:p>
    <w:p w:rsidR="00CE548F" w:rsidRDefault="00CE548F" w:rsidP="00D843C5">
      <w:pPr>
        <w:pStyle w:val="a4"/>
        <w:ind w:left="-142" w:firstLine="142"/>
      </w:pPr>
    </w:p>
    <w:p w:rsidR="005C2F25" w:rsidRDefault="005C2F25" w:rsidP="00D843C5">
      <w:pPr>
        <w:ind w:left="-142" w:firstLine="142"/>
      </w:pPr>
      <w:r w:rsidRPr="005C2F25">
        <w:t xml:space="preserve">2) </w:t>
      </w:r>
      <w:r>
        <w:t xml:space="preserve">Для решения уравнения вида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  <w:r w:rsidRPr="00BF1821">
        <w:t xml:space="preserve"> </w:t>
      </w:r>
      <w:r>
        <w:t>используем следующий алгоритм</w:t>
      </w:r>
      <w:r w:rsidRPr="00BF1821">
        <w:t>:</w:t>
      </w:r>
    </w:p>
    <w:p w:rsidR="005C2F25" w:rsidRDefault="005C2F25" w:rsidP="00D843C5">
      <w:pPr>
        <w:pStyle w:val="a4"/>
        <w:numPr>
          <w:ilvl w:val="0"/>
          <w:numId w:val="2"/>
        </w:numPr>
        <w:ind w:left="-142" w:firstLine="142"/>
      </w:pPr>
      <w:r>
        <w:t xml:space="preserve">Перенести коэффициент </w:t>
      </w:r>
      <m:oMath>
        <m:r>
          <w:rPr>
            <w:rFonts w:ascii="Cambria Math" w:hAnsi="Cambria Math"/>
          </w:rPr>
          <m:t>c</m:t>
        </m:r>
      </m:oMath>
      <w:r>
        <w:t xml:space="preserve"> в правую часть уравнения</w:t>
      </w:r>
      <w:r w:rsidRPr="005C2F25">
        <w:t>: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+c=0↔a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</w:p>
    <w:p w:rsidR="005C2F25" w:rsidRPr="005C2F25" w:rsidRDefault="005C2F25" w:rsidP="00D843C5">
      <w:pPr>
        <w:pStyle w:val="a4"/>
        <w:numPr>
          <w:ilvl w:val="0"/>
          <w:numId w:val="2"/>
        </w:numPr>
        <w:ind w:left="-142" w:firstLine="142"/>
      </w:pPr>
      <w:r>
        <w:t xml:space="preserve">Разделить уравнение на коэффициент </w:t>
      </w:r>
      <m:oMath>
        <m:r>
          <w:rPr>
            <w:rFonts w:ascii="Cambria Math" w:hAnsi="Cambria Math"/>
          </w:rPr>
          <m:t>a</m:t>
        </m:r>
      </m:oMath>
      <w:r w:rsidRPr="005C2F25">
        <w:t>: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 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br/>
          </m:r>
        </m:oMath>
      </m:oMathPara>
    </w:p>
    <w:p w:rsidR="005C2F25" w:rsidRPr="006E36A6" w:rsidRDefault="005C2F25" w:rsidP="00D843C5">
      <w:pPr>
        <w:pStyle w:val="a4"/>
        <w:numPr>
          <w:ilvl w:val="0"/>
          <w:numId w:val="2"/>
        </w:numPr>
        <w:ind w:left="-142" w:firstLine="142"/>
      </w:pPr>
      <w:r>
        <w:t>Вычислить корень, если это возможно</w:t>
      </w:r>
      <w:r w:rsidRPr="005C2F25">
        <w:t>: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→x=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6E36A6" w:rsidRPr="003B4E82" w:rsidRDefault="006E36A6" w:rsidP="00D843C5">
      <w:pPr>
        <w:ind w:left="-142" w:firstLine="142"/>
        <w:rPr>
          <w:i/>
        </w:rPr>
      </w:pPr>
      <w:r w:rsidRPr="003B4E82">
        <w:t xml:space="preserve">3) </w:t>
      </w:r>
      <w:r w:rsidR="003B4E82">
        <w:t xml:space="preserve">У уравнения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=0, где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≠0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корень 1: 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</m:t>
            </m:r>
          </m:num>
          <m:den>
            <m:r>
              <w:rPr>
                <w:rFonts w:ascii="Cambria Math"/>
              </w:rPr>
              <m:t>a</m:t>
            </m:r>
          </m:den>
        </m:f>
        <m:r>
          <w:rPr>
            <w:rFonts w:ascii="Cambria Math"/>
          </w:rPr>
          <m:t>=0</m:t>
        </m:r>
        <m:r>
          <w:rPr>
            <w:rFonts w:ascii="Cambria Math" w:hAnsi="Cambria Math"/>
          </w:rPr>
          <m:t>→</m:t>
        </m:r>
        <m:r>
          <w:rPr>
            <w:rFonts w:ascii="Cambria Math"/>
          </w:rPr>
          <m:t>x=0.</m:t>
        </m:r>
      </m:oMath>
    </w:p>
    <w:p w:rsidR="00D843C5" w:rsidRDefault="00D843C5" w:rsidP="00D843C5">
      <w:pPr>
        <w:ind w:left="-142" w:firstLine="142"/>
      </w:pPr>
      <w:r w:rsidRPr="00D843C5">
        <w:t>4)</w:t>
      </w:r>
      <w:r>
        <w:t xml:space="preserve"> Для решения полных квадратных уравнений будем использовать дискриминант.</w:t>
      </w:r>
    </w:p>
    <w:p w:rsidR="00160490" w:rsidRDefault="00D843C5" w:rsidP="00160490">
      <w:pPr>
        <w:ind w:left="-142" w:firstLine="142"/>
      </w:pPr>
      <w:r>
        <w:t>Определение</w:t>
      </w:r>
      <w:r w:rsidRPr="00D843C5">
        <w:t>:</w:t>
      </w:r>
      <w:r>
        <w:t xml:space="preserve"> Дискриминант</w:t>
      </w:r>
      <w:r w:rsidR="00E828A5" w:rsidRPr="00E828A5">
        <w:t xml:space="preserve"> </w:t>
      </w:r>
      <w:r w:rsidR="00E828A5">
        <w:t xml:space="preserve">или </w:t>
      </w:r>
      <w:r w:rsidR="00E828A5">
        <w:rPr>
          <w:lang w:val="en-US"/>
        </w:rPr>
        <w:t>D</w:t>
      </w:r>
      <w:r>
        <w:t xml:space="preserve"> квадратного уравнения вида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 xml:space="preserve"> </w:t>
      </w:r>
      <w:r>
        <w:rPr>
          <w:rFonts w:cstheme="minorHAnsi"/>
        </w:rPr>
        <w:t>—</w:t>
      </w:r>
      <w:r>
        <w:t xml:space="preserve"> выражение вида</w:t>
      </w:r>
      <w:r w:rsidRPr="00D843C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-4ac.</m:t>
        </m:r>
      </m:oMath>
    </w:p>
    <w:p w:rsidR="00E828A5" w:rsidRDefault="00E828A5" w:rsidP="00E828A5">
      <w:pPr>
        <w:ind w:left="-142" w:firstLine="142"/>
      </w:pPr>
      <w:r w:rsidRPr="00E828A5">
        <w:rPr>
          <w:b/>
        </w:rPr>
        <w:t>Важно запомнить</w:t>
      </w:r>
      <w:r w:rsidRPr="00E828A5">
        <w:t>:</w:t>
      </w:r>
      <w:r>
        <w:t xml:space="preserve"> </w:t>
      </w:r>
      <w:bookmarkStart w:id="0" w:name="_GoBack"/>
      <w:bookmarkEnd w:id="0"/>
    </w:p>
    <w:p w:rsidR="00E828A5" w:rsidRDefault="00E828A5" w:rsidP="00E828A5">
      <w:pPr>
        <w:ind w:left="-142" w:firstLine="142"/>
      </w:pPr>
      <w:r>
        <w:t xml:space="preserve">Если </w:t>
      </w:r>
      <m:oMath>
        <m:r>
          <w:rPr>
            <w:rFonts w:ascii="Cambria Math" w:hAnsi="Cambria Math"/>
          </w:rPr>
          <m:t>D&gt;0, то уравнение имеет 2 корня</m:t>
        </m:r>
      </m:oMath>
    </w:p>
    <w:p w:rsidR="00E828A5" w:rsidRPr="00E828A5" w:rsidRDefault="00E828A5" w:rsidP="00E828A5">
      <w:pPr>
        <w:ind w:left="-142" w:firstLine="142"/>
      </w:pPr>
      <w:r>
        <w:t xml:space="preserve">Если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&lt;0, то уравнение не име</m:t>
        </m:r>
        <m:r>
          <w:rPr>
            <w:rFonts w:ascii="Cambria Math" w:hAnsi="Cambria Math"/>
          </w:rPr>
          <m:t xml:space="preserve">ет </m:t>
        </m:r>
        <m:r>
          <w:rPr>
            <w:rFonts w:ascii="Cambria Math" w:hAnsi="Cambria Math"/>
          </w:rPr>
          <m:t>корней</m:t>
        </m:r>
      </m:oMath>
    </w:p>
    <w:p w:rsidR="00E828A5" w:rsidRPr="00E828A5" w:rsidRDefault="00E828A5" w:rsidP="00E828A5">
      <w:pPr>
        <w:ind w:left="-142" w:firstLine="142"/>
      </w:pPr>
      <w:r>
        <w:t xml:space="preserve">Если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=0, то уравнение имеет 1</m:t>
        </m:r>
        <m:r>
          <w:rPr>
            <w:rFonts w:ascii="Cambria Math" w:hAnsi="Cambria Math"/>
          </w:rPr>
          <m:t xml:space="preserve"> кор</m:t>
        </m:r>
        <m:r>
          <w:rPr>
            <w:rFonts w:ascii="Cambria Math" w:hAnsi="Cambria Math"/>
          </w:rPr>
          <m:t>ень</m:t>
        </m:r>
      </m:oMath>
    </w:p>
    <w:p w:rsidR="00E828A5" w:rsidRPr="00E828A5" w:rsidRDefault="00E828A5" w:rsidP="00E828A5"/>
    <w:p w:rsidR="004D2056" w:rsidRPr="00D843C5" w:rsidRDefault="004D2056" w:rsidP="00D843C5">
      <w:pPr>
        <w:ind w:left="-142" w:firstLine="142"/>
        <w:rPr>
          <w:i/>
        </w:rPr>
      </w:pPr>
    </w:p>
    <w:sectPr w:rsidR="004D2056" w:rsidRPr="00D843C5" w:rsidSect="0005149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B16" w:rsidRDefault="002D1B16" w:rsidP="00051495">
      <w:pPr>
        <w:spacing w:after="0" w:line="240" w:lineRule="auto"/>
      </w:pPr>
      <w:r>
        <w:separator/>
      </w:r>
    </w:p>
  </w:endnote>
  <w:endnote w:type="continuationSeparator" w:id="0">
    <w:p w:rsidR="002D1B16" w:rsidRDefault="002D1B16" w:rsidP="0005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B16" w:rsidRDefault="002D1B16" w:rsidP="00051495">
      <w:pPr>
        <w:spacing w:after="0" w:line="240" w:lineRule="auto"/>
      </w:pPr>
      <w:r>
        <w:separator/>
      </w:r>
    </w:p>
  </w:footnote>
  <w:footnote w:type="continuationSeparator" w:id="0">
    <w:p w:rsidR="002D1B16" w:rsidRDefault="002D1B16" w:rsidP="00051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67CCE"/>
    <w:multiLevelType w:val="hybridMultilevel"/>
    <w:tmpl w:val="D8D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74240"/>
    <w:multiLevelType w:val="hybridMultilevel"/>
    <w:tmpl w:val="C5A2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00"/>
    <w:rsid w:val="00051495"/>
    <w:rsid w:val="00160490"/>
    <w:rsid w:val="002D1B16"/>
    <w:rsid w:val="003B4E82"/>
    <w:rsid w:val="004D2056"/>
    <w:rsid w:val="005C2F25"/>
    <w:rsid w:val="006E36A6"/>
    <w:rsid w:val="00B45DA0"/>
    <w:rsid w:val="00BB7E00"/>
    <w:rsid w:val="00BF1821"/>
    <w:rsid w:val="00CE548F"/>
    <w:rsid w:val="00D843C5"/>
    <w:rsid w:val="00E8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C468"/>
  <w15:chartTrackingRefBased/>
  <w15:docId w15:val="{125C059D-A545-4281-8A76-F95CA96F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E00"/>
    <w:rPr>
      <w:color w:val="808080"/>
    </w:rPr>
  </w:style>
  <w:style w:type="paragraph" w:styleId="a4">
    <w:name w:val="List Paragraph"/>
    <w:basedOn w:val="a"/>
    <w:uiPriority w:val="34"/>
    <w:qFormat/>
    <w:rsid w:val="00BF182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51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1495"/>
  </w:style>
  <w:style w:type="paragraph" w:styleId="a7">
    <w:name w:val="footer"/>
    <w:basedOn w:val="a"/>
    <w:link w:val="a8"/>
    <w:uiPriority w:val="99"/>
    <w:unhideWhenUsed/>
    <w:rsid w:val="00051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1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Тимошенко</dc:creator>
  <cp:keywords/>
  <dc:description/>
  <cp:lastModifiedBy>Никита Тимошенко</cp:lastModifiedBy>
  <cp:revision>6</cp:revision>
  <dcterms:created xsi:type="dcterms:W3CDTF">2021-04-19T18:16:00Z</dcterms:created>
  <dcterms:modified xsi:type="dcterms:W3CDTF">2021-04-19T19:13:00Z</dcterms:modified>
</cp:coreProperties>
</file>