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AA8" w14:textId="2DC62CAA" w:rsidR="00AB3D61" w:rsidRDefault="3C73BAF6">
      <w:pPr>
        <w:pStyle w:val="Ttulo1"/>
      </w:pPr>
      <w:r>
        <w:t>1</w:t>
      </w:r>
      <w:r w:rsidR="4471818C">
        <w:t>.</w:t>
      </w:r>
      <w:r>
        <w:t xml:space="preserve"> Visão G</w:t>
      </w:r>
      <w:r w:rsidR="39CEF93E">
        <w:t>e</w:t>
      </w:r>
      <w:r>
        <w:t>r</w:t>
      </w:r>
      <w:r w:rsidR="10D9619D">
        <w:t>al</w:t>
      </w:r>
    </w:p>
    <w:p w14:paraId="5455BA52" w14:textId="77777777" w:rsidR="00AB3D61" w:rsidRDefault="00661A44">
      <w:pPr>
        <w:pStyle w:val="Ttulo2"/>
        <w:spacing w:before="300" w:after="150"/>
      </w:pPr>
      <w:r>
        <w:t>1.1 O que é o PVM Dinâmico</w:t>
      </w:r>
    </w:p>
    <w:p w14:paraId="77D9CF66" w14:textId="3675F1EB" w:rsidR="00AB3D61" w:rsidRDefault="3C73BAF6">
      <w:pPr>
        <w:spacing w:after="150"/>
      </w:pPr>
      <w:r>
        <w:t xml:space="preserve">O PVM Dinâmico é o aplicativo QlikSense que consolida, em um único painel self-service, as análises de </w:t>
      </w:r>
      <w:r w:rsidR="05E8C7FB">
        <w:t>Preço</w:t>
      </w:r>
      <w:r>
        <w:t xml:space="preserve">-Volume-Mix (PVM) que antes eram feitas em </w:t>
      </w:r>
      <w:r w:rsidR="05E8C7FB">
        <w:t>diversos</w:t>
      </w:r>
      <w:r>
        <w:t xml:space="preserve"> aplicativos separados. O objetivo é permitir que o usuário escolha, dentro do próprio painel, quais bases comparar, qual tipo de PVM analisar, qual quebra (dimensão) usar e quais indicadores exibir</w:t>
      </w:r>
      <w:r w:rsidR="05E8C7FB">
        <w:t xml:space="preserve"> sem que dependa de outros aplicativos e consiga realizar análises mais avançadas</w:t>
      </w:r>
      <w:r>
        <w:t>.</w:t>
      </w:r>
    </w:p>
    <w:p w14:paraId="460254B5" w14:textId="42E554D2" w:rsidR="00AB3D61" w:rsidRDefault="00661A44">
      <w:pPr>
        <w:pStyle w:val="Ttulo1"/>
      </w:pPr>
      <w:r>
        <w:t xml:space="preserve">2. Arquitetura de Dados </w:t>
      </w:r>
    </w:p>
    <w:p w14:paraId="62787533" w14:textId="1577FA38" w:rsidR="00AB3D61" w:rsidRDefault="00661A44">
      <w:pPr>
        <w:spacing w:after="150"/>
      </w:pPr>
      <w:r>
        <w:t>O PVM Dinâmico não lê as bases de origem diretamente. Ele depende de um app anterior no pipeline, o "Gera QVD Controladoria 2", que precisa rodar e concluir antes dele</w:t>
      </w:r>
      <w:r w:rsidR="00671938">
        <w:t xml:space="preserve"> todas as vezes que houver alguma atualização das bases ‘Realizado’, ‘Orçado’ e ‘Forecast’</w:t>
      </w:r>
      <w:r>
        <w:t>.</w:t>
      </w:r>
    </w:p>
    <w:p w14:paraId="42351060" w14:textId="77777777" w:rsidR="00AB3D61" w:rsidRDefault="00661A44">
      <w:pPr>
        <w:pStyle w:val="Ttulo2"/>
        <w:spacing w:before="300" w:after="150"/>
      </w:pPr>
      <w:r>
        <w:t>2.1 Fluxo geral</w:t>
      </w:r>
    </w:p>
    <w:p w14:paraId="08C20D78" w14:textId="61584DB4" w:rsidR="00AB3D61" w:rsidRDefault="3C73BAF6" w:rsidP="66885E5B">
      <w:pPr>
        <w:pStyle w:val="PargrafodaLista"/>
        <w:numPr>
          <w:ilvl w:val="0"/>
          <w:numId w:val="4"/>
        </w:numPr>
        <w:spacing w:after="80" w:line="259" w:lineRule="auto"/>
      </w:pPr>
      <w:r>
        <w:t xml:space="preserve">O app "Gera QVD Controladoria 2" processa as informações de </w:t>
      </w:r>
      <w:r w:rsidR="7EB6C7ED">
        <w:t>todas as bases (Atualmente 02.10.26 = Realizado,</w:t>
      </w:r>
      <w:r w:rsidR="009729C5">
        <w:t xml:space="preserve"> Realizado Prévio,</w:t>
      </w:r>
      <w:r w:rsidR="7EB6C7ED">
        <w:t xml:space="preserve"> Orçamento, Orçamento Reforma Tributária e Forecast)</w:t>
      </w:r>
      <w:r>
        <w:t xml:space="preserve"> e gera os QVDs que alimentam o restante da cadeia.</w:t>
      </w:r>
    </w:p>
    <w:p w14:paraId="178B58DD" w14:textId="463967D5" w:rsidR="00AB3D61" w:rsidRDefault="3C73BAF6" w:rsidP="66885E5B">
      <w:pPr>
        <w:pStyle w:val="PargrafodaLista"/>
        <w:numPr>
          <w:ilvl w:val="0"/>
          <w:numId w:val="4"/>
        </w:numPr>
        <w:spacing w:after="80" w:line="259" w:lineRule="auto"/>
      </w:pPr>
      <w:r>
        <w:t xml:space="preserve">O app "PVM Dinâmico" lê esses QVDs, monta as camadas </w:t>
      </w:r>
      <w:r w:rsidR="6E9EF492">
        <w:t>de qvd,</w:t>
      </w:r>
      <w:r>
        <w:t xml:space="preserve"> combina tudo na tabela DRE e, por cima dela, calcula a Fato_PVM</w:t>
      </w:r>
      <w:r w:rsidR="50F4065F">
        <w:t>.</w:t>
      </w:r>
    </w:p>
    <w:p w14:paraId="57DCC677" w14:textId="77777777" w:rsidR="00AB3D61" w:rsidRDefault="3C73BAF6">
      <w:pPr>
        <w:pStyle w:val="Ttulo2"/>
        <w:spacing w:before="300" w:after="150"/>
      </w:pPr>
      <w:r>
        <w:t>2.2 Onde encontrar os apps no Hub</w:t>
      </w:r>
    </w:p>
    <w:p w14:paraId="20BC6DA7" w14:textId="607DE931" w:rsidR="00AB3D61" w:rsidRDefault="3C73BAF6" w:rsidP="0093292A">
      <w:r>
        <w:rPr>
          <w:noProof/>
        </w:rPr>
        <w:drawing>
          <wp:anchor distT="0" distB="0" distL="114300" distR="114300" simplePos="0" relativeHeight="251658240" behindDoc="0" locked="0" layoutInCell="1" allowOverlap="1" wp14:anchorId="3FF6EC67" wp14:editId="1DE02D4A">
            <wp:simplePos x="0" y="0"/>
            <wp:positionH relativeFrom="column">
              <wp:posOffset>2505075</wp:posOffset>
            </wp:positionH>
            <wp:positionV relativeFrom="paragraph">
              <wp:posOffset>-28575</wp:posOffset>
            </wp:positionV>
            <wp:extent cx="1933600" cy="1628788"/>
            <wp:effectExtent l="0" t="0" r="0" b="0"/>
            <wp:wrapNone/>
            <wp:docPr id="1514478253" name="Imagem 151447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7391" t="7547" r="4347" b="11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600" cy="162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093DF18" wp14:editId="662934A7">
            <wp:extent cx="2105059" cy="15281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181" t="5555" r="2272" b="10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59" cy="15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C60" w14:textId="520CFEBC" w:rsidR="00AB3D61" w:rsidRDefault="3C73BAF6">
      <w:pPr>
        <w:pStyle w:val="Ttulo2"/>
        <w:spacing w:before="300" w:after="150"/>
      </w:pPr>
      <w:r>
        <w:t>2.</w:t>
      </w:r>
      <w:r w:rsidR="026B4DC9">
        <w:t xml:space="preserve">3 </w:t>
      </w:r>
      <w:r>
        <w:t>Rotina operacional mensal</w:t>
      </w:r>
    </w:p>
    <w:p w14:paraId="7AEC8748" w14:textId="77777777" w:rsidR="00AB3D61" w:rsidRDefault="00661A44">
      <w:pPr>
        <w:spacing w:after="150"/>
      </w:pPr>
      <w:r>
        <w:t>Ordem obrigatória de execução, todo mês, após o fechamento contábil:</w:t>
      </w:r>
    </w:p>
    <w:p w14:paraId="5F0ED176" w14:textId="77777777" w:rsidR="00AB3D61" w:rsidRDefault="00661A44">
      <w:pPr>
        <w:pStyle w:val="PargrafodaLista"/>
        <w:numPr>
          <w:ilvl w:val="0"/>
          <w:numId w:val="4"/>
        </w:numPr>
        <w:spacing w:after="80"/>
      </w:pPr>
      <w:r>
        <w:t>Fechar o DRE do mês.</w:t>
      </w:r>
    </w:p>
    <w:p w14:paraId="568682E4" w14:textId="77777777" w:rsidR="00AB3D61" w:rsidRDefault="00661A44">
      <w:pPr>
        <w:pStyle w:val="PargrafodaLista"/>
        <w:numPr>
          <w:ilvl w:val="0"/>
          <w:numId w:val="4"/>
        </w:numPr>
        <w:spacing w:after="80"/>
      </w:pPr>
      <w:r>
        <w:t>Rodar o reload do app "Gera QVD Controladoria 2".</w:t>
      </w:r>
    </w:p>
    <w:p w14:paraId="01585BAB" w14:textId="77777777" w:rsidR="00AB3D61" w:rsidRDefault="00661A44">
      <w:pPr>
        <w:pStyle w:val="PargrafodaLista"/>
        <w:numPr>
          <w:ilvl w:val="0"/>
          <w:numId w:val="4"/>
        </w:numPr>
        <w:spacing w:after="80"/>
      </w:pPr>
      <w:r>
        <w:t>Aguardar a conclusão total da carga desse app.</w:t>
      </w:r>
    </w:p>
    <w:p w14:paraId="35C165BF" w14:textId="77777777" w:rsidR="00AB3D61" w:rsidRDefault="00661A44">
      <w:pPr>
        <w:pStyle w:val="PargrafodaLista"/>
        <w:numPr>
          <w:ilvl w:val="0"/>
          <w:numId w:val="4"/>
        </w:numPr>
        <w:spacing w:after="80"/>
      </w:pPr>
      <w:r>
        <w:t>Somente depois, rodar o reload do app "PVM Dinâmico".</w:t>
      </w:r>
    </w:p>
    <w:p w14:paraId="576913D2" w14:textId="77777777" w:rsidR="00AB3D61" w:rsidRDefault="00661A44">
      <w:pPr>
        <w:spacing w:after="150"/>
      </w:pPr>
      <w:r>
        <w:rPr>
          <w:i/>
          <w:iCs/>
        </w:rPr>
        <w:t>Rodar o PVM Dinâmico antes da conclusão do Gera QVD Controladoria 2 resulta em dados desatualizados ou incompletos no painel.</w:t>
      </w:r>
    </w:p>
    <w:p w14:paraId="752A56DF" w14:textId="77777777" w:rsidR="00AB3D61" w:rsidRDefault="00661A44">
      <w:pPr>
        <w:pStyle w:val="Ttulo1"/>
      </w:pPr>
      <w:r>
        <w:lastRenderedPageBreak/>
        <w:t>3. Bases de Dados</w:t>
      </w:r>
    </w:p>
    <w:p w14:paraId="7453A551" w14:textId="7759DF15" w:rsidR="00AB3D61" w:rsidRDefault="00661A44">
      <w:pPr>
        <w:spacing w:after="150"/>
      </w:pPr>
      <w:r>
        <w:t xml:space="preserve">O painel trabalha com </w:t>
      </w:r>
      <w:r w:rsidR="00671938">
        <w:t>três</w:t>
      </w:r>
      <w:r>
        <w:t xml:space="preserve"> bases, selecionáveis pelo usuário via Alternate States (Base1 / Base2, ver seção </w:t>
      </w:r>
      <w:r w:rsidR="009729C5">
        <w:t>6</w:t>
      </w:r>
      <w:r>
        <w:t>.2):</w:t>
      </w:r>
    </w:p>
    <w:p w14:paraId="47F9FB74" w14:textId="77777777" w:rsidR="00AB3D61" w:rsidRDefault="00661A44">
      <w:pPr>
        <w:pStyle w:val="Ttulo2"/>
        <w:spacing w:before="300" w:after="150"/>
      </w:pPr>
      <w:r>
        <w:t>3.1 Realizado</w:t>
      </w:r>
    </w:p>
    <w:p w14:paraId="5C3061B0" w14:textId="7558B716" w:rsidR="00AB3D61" w:rsidRDefault="00661A44">
      <w:pPr>
        <w:spacing w:after="150"/>
      </w:pPr>
      <w:r>
        <w:t xml:space="preserve">Dados fechados do mês (contábil/real). Serve como base de comparação </w:t>
      </w:r>
      <w:r w:rsidR="009729C5">
        <w:t>e</w:t>
      </w:r>
      <w:r>
        <w:t xml:space="preserve"> alimenta os meses já passados do Forecast.</w:t>
      </w:r>
    </w:p>
    <w:p w14:paraId="7C5D816E" w14:textId="6BE6D62B" w:rsidR="009729C5" w:rsidRDefault="009729C5" w:rsidP="009729C5">
      <w:pPr>
        <w:pStyle w:val="Ttulo2"/>
        <w:spacing w:before="300" w:after="150"/>
      </w:pPr>
      <w:r>
        <w:t>3.</w:t>
      </w:r>
      <w:r>
        <w:t>2</w:t>
      </w:r>
      <w:r>
        <w:t xml:space="preserve"> Realizado</w:t>
      </w:r>
      <w:r>
        <w:t xml:space="preserve"> Prévio</w:t>
      </w:r>
      <w:r w:rsidR="00DD0468">
        <w:t xml:space="preserve"> </w:t>
      </w:r>
    </w:p>
    <w:p w14:paraId="19A22476" w14:textId="028766B6" w:rsidR="009729C5" w:rsidRDefault="009729C5">
      <w:pPr>
        <w:spacing w:after="150"/>
      </w:pPr>
      <w:r>
        <w:t xml:space="preserve">Dados prévios do fechamento. </w:t>
      </w:r>
      <w:r>
        <w:t xml:space="preserve">Serve como base de comparação </w:t>
      </w:r>
      <w:r>
        <w:t>e</w:t>
      </w:r>
      <w:r>
        <w:t xml:space="preserve"> alimenta os meses já passados do Forecast.</w:t>
      </w:r>
    </w:p>
    <w:p w14:paraId="2055D963" w14:textId="6624A599" w:rsidR="00DD0468" w:rsidRDefault="00DD0468">
      <w:pPr>
        <w:spacing w:after="150"/>
      </w:pPr>
      <w:r>
        <w:t>(V</w:t>
      </w:r>
      <w:r>
        <w:t xml:space="preserve">er seção </w:t>
      </w:r>
      <w:r>
        <w:t>8)</w:t>
      </w:r>
    </w:p>
    <w:p w14:paraId="472080E4" w14:textId="677CE243" w:rsidR="00AB3D61" w:rsidRDefault="00661A44">
      <w:pPr>
        <w:pStyle w:val="Ttulo2"/>
        <w:spacing w:before="300" w:after="150"/>
      </w:pPr>
      <w:r>
        <w:t>3.</w:t>
      </w:r>
      <w:r w:rsidR="009729C5">
        <w:t>3</w:t>
      </w:r>
      <w:r>
        <w:t xml:space="preserve"> Orçado</w:t>
      </w:r>
    </w:p>
    <w:p w14:paraId="44FD9081" w14:textId="77777777" w:rsidR="00AB3D61" w:rsidRDefault="3C73BAF6">
      <w:pPr>
        <w:spacing w:after="150"/>
      </w:pPr>
      <w:r>
        <w:t>Valores brutos do orçamento anual, carregados sem transformação adicional na maioria dos campos.</w:t>
      </w:r>
    </w:p>
    <w:p w14:paraId="76B0A2B8" w14:textId="6BE18856" w:rsidR="3B15F335" w:rsidRDefault="3B15F335" w:rsidP="66885E5B">
      <w:pPr>
        <w:pStyle w:val="Ttulo2"/>
        <w:spacing w:before="300" w:after="150"/>
      </w:pPr>
      <w:r>
        <w:t>3.</w:t>
      </w:r>
      <w:r w:rsidR="009729C5">
        <w:t>4</w:t>
      </w:r>
      <w:r>
        <w:t xml:space="preserve"> Orça</w:t>
      </w:r>
      <w:r w:rsidR="12677463">
        <w:t>mento Reforma Tributária</w:t>
      </w:r>
    </w:p>
    <w:p w14:paraId="06F1C354" w14:textId="3A81C539" w:rsidR="3B15F335" w:rsidRDefault="3B15F335" w:rsidP="66885E5B">
      <w:pPr>
        <w:spacing w:after="150" w:line="259" w:lineRule="auto"/>
      </w:pPr>
      <w:r>
        <w:t>Valores brutos do orçamento</w:t>
      </w:r>
      <w:r w:rsidR="527087EE">
        <w:t xml:space="preserve"> com ajustes da reforma tribuária</w:t>
      </w:r>
      <w:r>
        <w:t>, carregados sem transformação adicional na maioria dos campos.</w:t>
      </w:r>
    </w:p>
    <w:p w14:paraId="4E9D915C" w14:textId="74E4B1ED" w:rsidR="00AB3D61" w:rsidRDefault="3C73BAF6">
      <w:pPr>
        <w:pStyle w:val="Ttulo2"/>
        <w:spacing w:before="300" w:after="150"/>
      </w:pPr>
      <w:r>
        <w:t>3.</w:t>
      </w:r>
      <w:r w:rsidR="009729C5">
        <w:t>5</w:t>
      </w:r>
      <w:r>
        <w:t xml:space="preserve"> Forecast</w:t>
      </w:r>
    </w:p>
    <w:p w14:paraId="0DDE50DD" w14:textId="77777777" w:rsidR="00AB3D61" w:rsidRDefault="3C73BAF6">
      <w:pPr>
        <w:spacing w:after="150"/>
      </w:pPr>
      <w:r>
        <w:t>Base híbrida: nos meses anteriores ao mês de corte (cutoff) do forecast, os valores retornam idênticos aos do Realizado. A partir do mês de corte (inclusive), os valores passam a ser calculados com base no orçamento e na quantidade do arquivo de forecast:</w:t>
      </w:r>
    </w:p>
    <w:p w14:paraId="149E1784" w14:textId="7EE21FA9" w:rsidR="3D778C69" w:rsidRDefault="3D778C69" w:rsidP="66885E5B">
      <w:pPr>
        <w:spacing w:after="150" w:line="259" w:lineRule="auto"/>
      </w:pPr>
      <w:r w:rsidRPr="66885E5B">
        <w:rPr>
          <w:i/>
          <w:iCs/>
        </w:rPr>
        <w:t xml:space="preserve">Para adicionar um novo arquivo de forecast, deve estar </w:t>
      </w:r>
      <w:r w:rsidR="009729C5">
        <w:rPr>
          <w:i/>
          <w:iCs/>
        </w:rPr>
        <w:t>seguindo</w:t>
      </w:r>
      <w:r w:rsidRPr="66885E5B">
        <w:rPr>
          <w:i/>
          <w:iCs/>
        </w:rPr>
        <w:t xml:space="preserve"> o mesmo padrão </w:t>
      </w:r>
      <w:r w:rsidRPr="009729C5">
        <w:rPr>
          <w:b/>
          <w:bCs/>
          <w:i/>
          <w:iCs/>
        </w:rPr>
        <w:t>sempre</w:t>
      </w:r>
      <w:r w:rsidRPr="66885E5B">
        <w:rPr>
          <w:i/>
          <w:iCs/>
        </w:rPr>
        <w:t xml:space="preserve">. </w:t>
      </w:r>
    </w:p>
    <w:p w14:paraId="5416630B" w14:textId="3F6614D0" w:rsidR="3D778C69" w:rsidRPr="009729C5" w:rsidRDefault="3D778C69" w:rsidP="66885E5B">
      <w:pPr>
        <w:shd w:val="clear" w:color="auto" w:fill="D9E2F3"/>
        <w:spacing w:after="150" w:line="259" w:lineRule="auto"/>
        <w:rPr>
          <w:b/>
          <w:bCs/>
        </w:rPr>
      </w:pPr>
      <w:r w:rsidRPr="009729C5">
        <w:rPr>
          <w:b/>
          <w:bCs/>
          <w:i/>
          <w:iCs/>
        </w:rPr>
        <w:t xml:space="preserve">As bases utilizadas se encontram neste caminho: </w:t>
      </w:r>
    </w:p>
    <w:p w14:paraId="6CBF2650" w14:textId="538AF652" w:rsidR="3D778C69" w:rsidRPr="009729C5" w:rsidRDefault="3D778C69" w:rsidP="66885E5B">
      <w:pPr>
        <w:shd w:val="clear" w:color="auto" w:fill="D9E2F3"/>
        <w:spacing w:after="150" w:line="259" w:lineRule="auto"/>
        <w:rPr>
          <w:b/>
          <w:bCs/>
        </w:rPr>
      </w:pPr>
      <w:r w:rsidRPr="009729C5">
        <w:rPr>
          <w:b/>
          <w:bCs/>
          <w:i/>
          <w:iCs/>
        </w:rPr>
        <w:t>"K:\Administrativo Financeiro\Controladoria\GMD\2026\Qlik\Forecast\Usual"</w:t>
      </w:r>
    </w:p>
    <w:p w14:paraId="5964975E" w14:textId="77777777" w:rsidR="00AB3D61" w:rsidRDefault="00661A44">
      <w:pPr>
        <w:pStyle w:val="Ttulo1"/>
      </w:pPr>
      <w:r>
        <w:t>4. Tipos de PVM</w:t>
      </w:r>
    </w:p>
    <w:p w14:paraId="030FD794" w14:textId="7BC9511F" w:rsidR="00AB3D61" w:rsidRDefault="3C73BAF6">
      <w:pPr>
        <w:spacing w:after="150"/>
      </w:pPr>
      <w:r>
        <w:t>Cada "Tipo de PVM" representa uma lente de análise diferente sobre a mesma Fato_PVM</w:t>
      </w:r>
      <w:r w:rsidR="009729C5">
        <w:t xml:space="preserve">, </w:t>
      </w:r>
      <w:r>
        <w:t xml:space="preserve">o que muda é a origem e a regra de cálculo de cada indicador, principalmente do Lucro Bruto. As combinações completas estão na seção </w:t>
      </w:r>
      <w:r w:rsidR="009729C5">
        <w:t>7</w:t>
      </w:r>
      <w:r>
        <w:t>.</w:t>
      </w:r>
    </w:p>
    <w:p w14:paraId="11CE07DC" w14:textId="3C9A9A93" w:rsidR="00AB3D61" w:rsidRDefault="00661A44">
      <w:pPr>
        <w:pStyle w:val="Ttulo2"/>
        <w:spacing w:before="300" w:after="150"/>
      </w:pPr>
      <w:r>
        <w:t>4.1 PVM de Preço / Preço Margem</w:t>
      </w:r>
    </w:p>
    <w:p w14:paraId="28103427" w14:textId="77777777" w:rsidR="00AB3D61" w:rsidRDefault="00661A44">
      <w:pPr>
        <w:spacing w:after="150"/>
      </w:pPr>
      <w:r>
        <w:t>Isola o efeito do preço na variação do resultado, mantendo quantidade e custo controlados via CPV hierárquico.</w:t>
      </w:r>
    </w:p>
    <w:p w14:paraId="10AD939D" w14:textId="77777777" w:rsidR="00AB3D61" w:rsidRDefault="00661A44">
      <w:pPr>
        <w:pStyle w:val="Ttulo2"/>
        <w:spacing w:before="300" w:after="150"/>
      </w:pPr>
      <w:r>
        <w:t>4.2 PVM de Receita (Bruta / Líquida)</w:t>
      </w:r>
    </w:p>
    <w:p w14:paraId="4E52759B" w14:textId="5967DE0E" w:rsidR="39007680" w:rsidRDefault="00661A44" w:rsidP="0093292A">
      <w:pPr>
        <w:spacing w:after="150"/>
      </w:pPr>
      <w:r>
        <w:t>Analisa a variação de receita entre bases, com o Custo vindo direto do orçamento (sem hierarquia).</w:t>
      </w:r>
    </w:p>
    <w:p w14:paraId="428F91F1" w14:textId="77777777" w:rsidR="00AB3D61" w:rsidRDefault="00661A44">
      <w:pPr>
        <w:pStyle w:val="Ttulo2"/>
        <w:spacing w:before="300" w:after="150"/>
      </w:pPr>
      <w:r>
        <w:t>4</w:t>
      </w:r>
      <w:r>
        <w:t>.3 PVM de Custo</w:t>
      </w:r>
    </w:p>
    <w:p w14:paraId="328E8865" w14:textId="796C96F0" w:rsidR="00AB3D61" w:rsidRDefault="00671938">
      <w:pPr>
        <w:spacing w:after="150"/>
      </w:pPr>
      <w:r>
        <w:lastRenderedPageBreak/>
        <w:t xml:space="preserve">Analise o efeito Custo, colocando o </w:t>
      </w:r>
      <w:r w:rsidR="00A2063E">
        <w:t xml:space="preserve">preço orçado e custo real. </w:t>
      </w:r>
    </w:p>
    <w:p w14:paraId="36E1421F" w14:textId="7C7EA370" w:rsidR="0093292A" w:rsidRDefault="0093292A" w:rsidP="0093292A">
      <w:pPr>
        <w:pStyle w:val="Ttulo1"/>
      </w:pPr>
      <w:r w:rsidRPr="0093292A">
        <w:t xml:space="preserve">5. </w:t>
      </w:r>
      <w:r w:rsidR="007F482B" w:rsidRPr="007F482B">
        <w:t>Aplicativo de contingência: PVM Dinâmico Old</w:t>
      </w:r>
    </w:p>
    <w:p w14:paraId="1A2A857C" w14:textId="77777777" w:rsidR="007F482B" w:rsidRPr="007F482B" w:rsidRDefault="007F482B" w:rsidP="007F482B">
      <w:pPr>
        <w:spacing w:after="150"/>
      </w:pPr>
      <w:r w:rsidRPr="007F482B">
        <w:t>Existe um segundo aplicativo no Qlik, chamado PVM Dinâmico Old, vinculado ao espaço Pessoal da Controladoria.</w:t>
      </w:r>
    </w:p>
    <w:p w14:paraId="6C4FA955" w14:textId="77777777" w:rsidR="007F482B" w:rsidRPr="007F482B" w:rsidRDefault="007F482B" w:rsidP="007F482B">
      <w:pPr>
        <w:spacing w:after="150"/>
      </w:pPr>
      <w:r w:rsidRPr="007F482B">
        <w:t>Esse aplicativo é funcional, porém seu script utiliza uma arquitetura de dados diferente e não otimizada, o que faz com que o tempo de carga seja de aproximadamente 1 hora.</w:t>
      </w:r>
    </w:p>
    <w:p w14:paraId="47200010" w14:textId="77777777" w:rsidR="007F482B" w:rsidRPr="007F482B" w:rsidRDefault="007F482B" w:rsidP="007F482B">
      <w:pPr>
        <w:spacing w:after="150"/>
      </w:pPr>
      <w:r w:rsidRPr="007F482B">
        <w:t>Caso o aplicativo utilizado no espaço Controladoria apresente algum erro, o PVM Dinâmico Old pode ser usado como referência para comparar o script, os dados e os resultados, ou, se necessário, como substituto temporário até que o problema seja corrigido.</w:t>
      </w:r>
    </w:p>
    <w:p w14:paraId="211359BE" w14:textId="2B022DBD" w:rsidR="00AB3D61" w:rsidRPr="007F482B" w:rsidRDefault="007F482B">
      <w:pPr>
        <w:pStyle w:val="Ttulo1"/>
        <w:rPr>
          <w:lang w:val="en-US"/>
        </w:rPr>
      </w:pPr>
      <w:r w:rsidRPr="007F482B">
        <w:rPr>
          <w:lang w:val="en-US"/>
        </w:rPr>
        <w:t>6</w:t>
      </w:r>
      <w:r w:rsidR="00661A44" w:rsidRPr="007F482B">
        <w:rPr>
          <w:lang w:val="en-US"/>
        </w:rPr>
        <w:t>. Arquitetura do Painel (Front-end Qlik)</w:t>
      </w:r>
    </w:p>
    <w:p w14:paraId="7E6699B3" w14:textId="06D0A518" w:rsidR="00AB3D61" w:rsidRPr="00671938" w:rsidRDefault="007F482B">
      <w:pPr>
        <w:pStyle w:val="Ttulo2"/>
        <w:spacing w:before="300" w:after="150"/>
        <w:rPr>
          <w:lang w:val="en-US"/>
        </w:rPr>
      </w:pPr>
      <w:r>
        <w:rPr>
          <w:lang w:val="en-US"/>
        </w:rPr>
        <w:t>6</w:t>
      </w:r>
      <w:r w:rsidR="00661A44" w:rsidRPr="00671938">
        <w:rPr>
          <w:lang w:val="en-US"/>
        </w:rPr>
        <w:t>.1 Island Tables</w:t>
      </w:r>
    </w:p>
    <w:p w14:paraId="41235366" w14:textId="77777777" w:rsidR="00AB3D61" w:rsidRDefault="00661A44">
      <w:pPr>
        <w:spacing w:after="150"/>
      </w:pPr>
      <w:r>
        <w:t>Utilizadas para a seleção do Tipo de PVM, desacopladas do modelo de dados principal para não gerar associações indesejadas.</w:t>
      </w:r>
    </w:p>
    <w:p w14:paraId="03435523" w14:textId="573897DF" w:rsidR="00AB3D61" w:rsidRDefault="007F482B">
      <w:pPr>
        <w:pStyle w:val="Ttulo2"/>
        <w:spacing w:before="300" w:after="150"/>
      </w:pPr>
      <w:r>
        <w:t>6</w:t>
      </w:r>
      <w:r w:rsidR="00661A44">
        <w:t>.2 Alternate States (Base1 / Base2)</w:t>
      </w:r>
    </w:p>
    <w:p w14:paraId="4925D477" w14:textId="77777777" w:rsidR="00AB3D61" w:rsidRDefault="00661A44">
      <w:pPr>
        <w:spacing w:after="150"/>
      </w:pPr>
      <w:r>
        <w:t>O usuário seleciona duas bases (por exemplo, Realizado</w:t>
      </w:r>
      <w:r>
        <w:t xml:space="preserve"> x Orçado) através de dois estados alternativos, permitindo comparação lado a lado dentro do mesmo gráfico/tabela sem duplicar objetos.</w:t>
      </w:r>
    </w:p>
    <w:p w14:paraId="4B54AE47" w14:textId="496A4CEA" w:rsidR="00AB3D61" w:rsidRDefault="007F482B">
      <w:pPr>
        <w:pStyle w:val="Ttulo2"/>
        <w:spacing w:before="300" w:after="150"/>
      </w:pPr>
      <w:r>
        <w:t>6</w:t>
      </w:r>
      <w:r w:rsidR="00661A44">
        <w:t xml:space="preserve">.3 Set Analysis </w:t>
      </w:r>
    </w:p>
    <w:p w14:paraId="2C0B9955" w14:textId="4EFA5B87" w:rsidR="00A2063E" w:rsidRDefault="00661A44">
      <w:pPr>
        <w:spacing w:after="150"/>
      </w:pPr>
      <w:r>
        <w:t xml:space="preserve">As expressões usam Set Analysis para direcionar o cálculo ao estado alternativo correto. </w:t>
      </w:r>
      <w:r w:rsidR="00A2063E">
        <w:t xml:space="preserve">Como o </w:t>
      </w:r>
      <w:r w:rsidR="009729C5">
        <w:t>cálculo</w:t>
      </w:r>
      <w:r w:rsidR="00A2063E">
        <w:t xml:space="preserve"> para Lucro Bruto </w:t>
      </w:r>
      <w:r w:rsidR="00A2063E">
        <w:br/>
      </w:r>
      <w:r w:rsidR="00A2063E" w:rsidRPr="00A2063E">
        <w:t xml:space="preserve">=Sum({Base1 * $}LucroBruto_PVM) </w:t>
      </w:r>
      <w:r w:rsidR="00A2063E">
        <w:br/>
        <w:t xml:space="preserve">Identificamos por Base1 e Base2. </w:t>
      </w:r>
    </w:p>
    <w:p w14:paraId="46635765" w14:textId="68F49ABF" w:rsidR="00AB3D61" w:rsidRDefault="007F482B">
      <w:pPr>
        <w:pStyle w:val="Ttulo2"/>
        <w:spacing w:before="300" w:after="150"/>
      </w:pPr>
      <w:r>
        <w:t>6</w:t>
      </w:r>
      <w:r w:rsidR="00661A44">
        <w:t>.</w:t>
      </w:r>
      <w:r w:rsidR="00A2063E">
        <w:t>4</w:t>
      </w:r>
      <w:r w:rsidR="00661A44">
        <w:t xml:space="preserve"> Exibição dinâmica de colunas — OptionIndic</w:t>
      </w:r>
    </w:p>
    <w:p w14:paraId="6C1CA038" w14:textId="77777777" w:rsidR="00AB3D61" w:rsidRDefault="00661A44">
      <w:pPr>
        <w:spacing w:after="150"/>
      </w:pPr>
      <w:r>
        <w:t>Em vez de depender só da funcionalidade nativa "Chart Exploration" (pivot</w:t>
      </w:r>
      <w:r>
        <w:t xml:space="preserve"> self-service) do QlikSense, colunas fixas de medida são exibidas/ocultadas por tipo de PVM através de um campo de filtro OptionIndic combinado com uma expressão "Mostrar Coluna Se" por coluna.</w:t>
      </w:r>
    </w:p>
    <w:p w14:paraId="213B7F14" w14:textId="078782F7" w:rsidR="00AB3D61" w:rsidRDefault="007F482B" w:rsidP="66885E5B">
      <w:pPr>
        <w:pStyle w:val="Ttulo3"/>
        <w:spacing w:before="200" w:after="100" w:line="259" w:lineRule="auto"/>
      </w:pPr>
      <w:r>
        <w:t>6</w:t>
      </w:r>
      <w:r w:rsidR="3C73BAF6">
        <w:t>.</w:t>
      </w:r>
      <w:r w:rsidR="2084EE29">
        <w:t>4</w:t>
      </w:r>
      <w:r w:rsidR="3C73BAF6">
        <w:t>.1 Botão "</w:t>
      </w:r>
      <w:r w:rsidR="170D68CB">
        <w:t xml:space="preserve">Adicionar </w:t>
      </w:r>
      <w:r w:rsidR="3C73BAF6">
        <w:t>indicadores padrão"</w:t>
      </w:r>
    </w:p>
    <w:p w14:paraId="0286EA20" w14:textId="4DFF51E0" w:rsidR="00AB3D61" w:rsidRDefault="3C73BAF6">
      <w:pPr>
        <w:spacing w:after="150"/>
      </w:pPr>
      <w:r>
        <w:t>Um único botão lê o TypePVM atualmente selecionado e pré-seleciona os valores padrão de OptionIndic para aquele tipo em vez de existir um botão específico por tipo de PVM. A lista de indicadores padrão por tipo é definida em uma tabela de mapeamento carregada no script (TipoPVM → Indicadores), referenciada pela ação de seleção do botão.</w:t>
      </w:r>
    </w:p>
    <w:p w14:paraId="75C9046E" w14:textId="77777777" w:rsidR="009729C5" w:rsidRDefault="009729C5" w:rsidP="39007680">
      <w:pPr>
        <w:pStyle w:val="Ttulo1"/>
        <w:spacing w:after="150"/>
      </w:pPr>
    </w:p>
    <w:p w14:paraId="33191718" w14:textId="77777777" w:rsidR="009729C5" w:rsidRDefault="009729C5" w:rsidP="39007680">
      <w:pPr>
        <w:pStyle w:val="Ttulo1"/>
        <w:spacing w:after="150"/>
      </w:pPr>
    </w:p>
    <w:p w14:paraId="37122751" w14:textId="40862868" w:rsidR="00AB3D61" w:rsidRDefault="007F482B" w:rsidP="39007680">
      <w:pPr>
        <w:pStyle w:val="Ttulo1"/>
        <w:spacing w:after="150"/>
      </w:pPr>
      <w:r>
        <w:t>7</w:t>
      </w:r>
      <w:r w:rsidR="3C73BAF6">
        <w:t>. Estrutura da Fato_PVM e Tabela de Combinações</w:t>
      </w:r>
    </w:p>
    <w:p w14:paraId="02CE9CA3" w14:textId="63461B1E" w:rsidR="00AB3D61" w:rsidRDefault="4E63EEDF" w:rsidP="66885E5B">
      <w:pPr>
        <w:spacing w:before="240" w:after="240"/>
      </w:pPr>
      <w:r w:rsidRPr="66885E5B">
        <w:t xml:space="preserve">Tipos de PVM com a </w:t>
      </w:r>
      <w:r w:rsidRPr="66885E5B">
        <w:rPr>
          <w:b/>
          <w:bCs/>
        </w:rPr>
        <w:t>mesma fórmula de cálculo</w:t>
      </w:r>
      <w:r w:rsidRPr="66885E5B">
        <w:t xml:space="preserve"> são agrupados. Para cada grupo:</w:t>
      </w:r>
    </w:p>
    <w:p w14:paraId="7AA572E6" w14:textId="1039A036" w:rsidR="00AB3D61" w:rsidRDefault="4E63EEDF" w:rsidP="66885E5B">
      <w:pPr>
        <w:pStyle w:val="PargrafodaLista"/>
        <w:numPr>
          <w:ilvl w:val="0"/>
          <w:numId w:val="2"/>
        </w:numPr>
      </w:pPr>
      <w:r w:rsidRPr="66885E5B">
        <w:t xml:space="preserve">Roda-se </w:t>
      </w:r>
      <w:r w:rsidRPr="66885E5B">
        <w:rPr>
          <w:b/>
          <w:bCs/>
        </w:rPr>
        <w:t>uma única</w:t>
      </w:r>
      <w:r w:rsidRPr="66885E5B">
        <w:t xml:space="preserve"> agregação (</w:t>
      </w:r>
      <w:r w:rsidRPr="66885E5B">
        <w:rPr>
          <w:rFonts w:ascii="Consolas" w:eastAsia="Consolas" w:hAnsi="Consolas" w:cs="Consolas"/>
        </w:rPr>
        <w:t>Group By</w:t>
      </w:r>
      <w:r w:rsidRPr="66885E5B">
        <w:t xml:space="preserve">) sobre </w:t>
      </w:r>
      <w:r w:rsidRPr="66885E5B">
        <w:rPr>
          <w:rFonts w:ascii="Consolas" w:eastAsia="Consolas" w:hAnsi="Consolas" w:cs="Consolas"/>
        </w:rPr>
        <w:t>DRE</w:t>
      </w:r>
      <w:r w:rsidRPr="66885E5B">
        <w:t xml:space="preserve">, gerando uma tabela intermediária (prefixo </w:t>
      </w:r>
      <w:r w:rsidRPr="66885E5B">
        <w:rPr>
          <w:rFonts w:ascii="Consolas" w:eastAsia="Consolas" w:hAnsi="Consolas" w:cs="Consolas"/>
        </w:rPr>
        <w:t>Agg_</w:t>
      </w:r>
      <w:r w:rsidRPr="66885E5B">
        <w:t>).</w:t>
      </w:r>
    </w:p>
    <w:p w14:paraId="73512867" w14:textId="32FDBD15" w:rsidR="00AB3D61" w:rsidRDefault="4E63EEDF" w:rsidP="66885E5B">
      <w:pPr>
        <w:pStyle w:val="PargrafodaLista"/>
        <w:numPr>
          <w:ilvl w:val="0"/>
          <w:numId w:val="2"/>
        </w:numPr>
      </w:pPr>
      <w:r w:rsidRPr="66885E5B">
        <w:t xml:space="preserve">Cria-se uma tabela pequena, só com a lista de </w:t>
      </w:r>
      <w:r w:rsidRPr="66885E5B">
        <w:rPr>
          <w:rFonts w:ascii="Consolas" w:eastAsia="Consolas" w:hAnsi="Consolas" w:cs="Consolas"/>
        </w:rPr>
        <w:t>TypePVM</w:t>
      </w:r>
      <w:r w:rsidRPr="66885E5B">
        <w:t xml:space="preserve"> daquele grupo (prefixo </w:t>
      </w:r>
      <w:r w:rsidRPr="66885E5B">
        <w:rPr>
          <w:rFonts w:ascii="Consolas" w:eastAsia="Consolas" w:hAnsi="Consolas" w:cs="Consolas"/>
        </w:rPr>
        <w:t>Tipo_</w:t>
      </w:r>
      <w:r w:rsidRPr="66885E5B">
        <w:t>/</w:t>
      </w:r>
      <w:r w:rsidRPr="66885E5B">
        <w:rPr>
          <w:rFonts w:ascii="Consolas" w:eastAsia="Consolas" w:hAnsi="Consolas" w:cs="Consolas"/>
        </w:rPr>
        <w:t>Tipos_</w:t>
      </w:r>
      <w:r w:rsidRPr="66885E5B">
        <w:t>).</w:t>
      </w:r>
    </w:p>
    <w:p w14:paraId="1A5FA962" w14:textId="234D0C68" w:rsidR="00AB3D61" w:rsidRDefault="4E63EEDF" w:rsidP="66885E5B">
      <w:pPr>
        <w:pStyle w:val="PargrafodaLista"/>
        <w:numPr>
          <w:ilvl w:val="0"/>
          <w:numId w:val="2"/>
        </w:numPr>
      </w:pPr>
      <w:r w:rsidRPr="66885E5B">
        <w:t xml:space="preserve">Faz-se um </w:t>
      </w:r>
      <w:r w:rsidRPr="66885E5B">
        <w:rPr>
          <w:rFonts w:ascii="Consolas" w:eastAsia="Consolas" w:hAnsi="Consolas" w:cs="Consolas"/>
        </w:rPr>
        <w:t>Join</w:t>
      </w:r>
      <w:r w:rsidRPr="66885E5B">
        <w:t xml:space="preserve"> entre as duas — como não há campo em comum, o Qlik faz um </w:t>
      </w:r>
      <w:r w:rsidRPr="66885E5B">
        <w:rPr>
          <w:b/>
          <w:bCs/>
        </w:rPr>
        <w:t>produto cartesiano</w:t>
      </w:r>
      <w:r w:rsidRPr="66885E5B">
        <w:t xml:space="preserve">: cada linha agregada é replicada para cada tipo da lista. Isso substitui a repetição do </w:t>
      </w:r>
      <w:r w:rsidRPr="66885E5B">
        <w:rPr>
          <w:rFonts w:ascii="Consolas" w:eastAsia="Consolas" w:hAnsi="Consolas" w:cs="Consolas"/>
        </w:rPr>
        <w:t>Group By</w:t>
      </w:r>
      <w:r w:rsidRPr="66885E5B">
        <w:t>, que é a parte cara, por uma simples multiplicação de linhas já agregadas (muito mais rápido).</w:t>
      </w:r>
    </w:p>
    <w:p w14:paraId="54804608" w14:textId="5078EC4C" w:rsidR="00AB3D61" w:rsidRDefault="4E63EEDF" w:rsidP="66885E5B">
      <w:pPr>
        <w:pStyle w:val="PargrafodaLista"/>
        <w:numPr>
          <w:ilvl w:val="0"/>
          <w:numId w:val="2"/>
        </w:numPr>
      </w:pPr>
      <w:r w:rsidRPr="66885E5B">
        <w:t xml:space="preserve">O resultado é concatenado em </w:t>
      </w:r>
      <w:r w:rsidRPr="66885E5B">
        <w:rPr>
          <w:rFonts w:ascii="Consolas" w:eastAsia="Consolas" w:hAnsi="Consolas" w:cs="Consolas"/>
        </w:rPr>
        <w:t>Fato_PVM</w:t>
      </w:r>
      <w:r w:rsidRPr="66885E5B">
        <w:t>.</w:t>
      </w:r>
    </w:p>
    <w:p w14:paraId="4E7B2675" w14:textId="27F96943" w:rsidR="00AB3D61" w:rsidRDefault="00AB3D61">
      <w:pPr>
        <w:spacing w:after="150"/>
      </w:pPr>
    </w:p>
    <w:p w14:paraId="657F3177" w14:textId="77777777" w:rsidR="00AB3D61" w:rsidRDefault="00661A44">
      <w:pPr>
        <w:spacing w:after="150"/>
      </w:pPr>
      <w:r>
        <w:t>As tabelas abaixo detalham, para cada Tipo de PVM, de onde vem cada campo em cada base.</w:t>
      </w:r>
    </w:p>
    <w:p w14:paraId="5B998FB3" w14:textId="654EC52C" w:rsidR="00AB3D61" w:rsidRDefault="007F482B">
      <w:pPr>
        <w:pStyle w:val="Ttulo2"/>
        <w:spacing w:before="300" w:after="150"/>
      </w:pPr>
      <w:r>
        <w:t>7</w:t>
      </w:r>
      <w:r w:rsidR="00661A44">
        <w:t>.1 PVM de Preço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3200"/>
      </w:tblGrid>
      <w:tr w:rsidR="00AB3D61" w14:paraId="60758328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AE54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A05C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CD15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De onde vem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4212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AB3D61" w14:paraId="469C3BB3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6E79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E2BB" w14:textId="77777777" w:rsidR="00AB3D61" w:rsidRDefault="00661A44">
            <w:r>
              <w:rPr>
                <w:color w:val="000000"/>
                <w:sz w:val="20"/>
                <w:szCs w:val="20"/>
              </w:rPr>
              <w:t>Receita Bruta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2AC7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DE19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5DFF1C4B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1AF7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66E0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5DA4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343E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39B35B96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D4722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ADAF" w14:textId="77777777" w:rsidR="00AB3D61" w:rsidRDefault="00661A44">
            <w:r>
              <w:rPr>
                <w:color w:val="000000"/>
                <w:sz w:val="20"/>
                <w:szCs w:val="20"/>
              </w:rPr>
              <w:t>Lucro Bruto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CD3F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 − CPV Hierárquico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3A5FA" w14:textId="77777777" w:rsidR="00AB3D61" w:rsidRDefault="00661A44">
            <w:r>
              <w:rPr>
                <w:color w:val="000000"/>
                <w:sz w:val="20"/>
                <w:szCs w:val="20"/>
              </w:rPr>
              <w:t>CPV Unitário vem do Orçamento × Quantidade Realizada</w:t>
            </w:r>
          </w:p>
        </w:tc>
      </w:tr>
      <w:tr w:rsidR="00AB3D61" w14:paraId="509C4817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D5552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EFDBC" w14:textId="77777777" w:rsidR="00AB3D61" w:rsidRDefault="00661A44">
            <w:r>
              <w:rPr>
                <w:color w:val="000000"/>
                <w:sz w:val="20"/>
                <w:szCs w:val="20"/>
              </w:rPr>
              <w:t>Imposto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8F210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FE58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30523B85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82B2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0AAD9" w14:textId="77777777" w:rsidR="00AB3D61" w:rsidRDefault="00661A44">
            <w:r>
              <w:rPr>
                <w:color w:val="000000"/>
                <w:sz w:val="20"/>
                <w:szCs w:val="20"/>
              </w:rPr>
              <w:t>CPV (Total, Fixo e Var.)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2BE9" w14:textId="75841AD6" w:rsidR="00AB3D61" w:rsidRDefault="00DD0468">
            <w:r>
              <w:rPr>
                <w:color w:val="000000"/>
                <w:sz w:val="20"/>
                <w:szCs w:val="20"/>
              </w:rPr>
              <w:t xml:space="preserve">Orçado </w:t>
            </w:r>
            <w:r w:rsidR="00661A44">
              <w:rPr>
                <w:color w:val="000000"/>
                <w:sz w:val="20"/>
                <w:szCs w:val="20"/>
              </w:rPr>
              <w:t>Hierárquico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C64C1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2F3A41FB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23D5F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6077" w14:textId="77777777" w:rsidR="00AB3D61" w:rsidRDefault="00661A44"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6B836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59036" w14:textId="77777777" w:rsidR="00AB3D61" w:rsidRDefault="00661A44">
            <w:r>
              <w:rPr>
                <w:color w:val="000000"/>
                <w:sz w:val="20"/>
                <w:szCs w:val="20"/>
              </w:rPr>
              <w:t>Todos os campos do Orçamento vêm com valor cru do orçado</w:t>
            </w:r>
          </w:p>
        </w:tc>
      </w:tr>
      <w:tr w:rsidR="00AB3D61" w14:paraId="0BAE4EAB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1645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D37FA" w14:textId="77777777" w:rsidR="00AB3D61" w:rsidRDefault="00661A44">
            <w:r>
              <w:rPr>
                <w:color w:val="000000"/>
                <w:sz w:val="20"/>
                <w:szCs w:val="20"/>
              </w:rPr>
              <w:t>Receita Bruta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91C4E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B5CD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1A89A1DF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CBDC1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86177" w14:textId="77777777" w:rsidR="00AB3D61" w:rsidRDefault="00661A44">
            <w:r>
              <w:rPr>
                <w:color w:val="000000"/>
                <w:sz w:val="20"/>
                <w:szCs w:val="20"/>
              </w:rPr>
              <w:t>Imposto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EF97" w14:textId="77777777" w:rsidR="00AB3D61" w:rsidRDefault="00661A44">
            <w:r>
              <w:rPr>
                <w:color w:val="000000"/>
                <w:sz w:val="20"/>
                <w:szCs w:val="20"/>
              </w:rPr>
              <w:t>% Imposto Hierárquico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5A22" w14:textId="77777777" w:rsidR="00AB3D61" w:rsidRDefault="00661A44">
            <w:r>
              <w:rPr>
                <w:color w:val="000000"/>
                <w:sz w:val="20"/>
                <w:szCs w:val="20"/>
              </w:rPr>
              <w:t>% Imposto Orçado × Receita Forecast</w:t>
            </w:r>
          </w:p>
        </w:tc>
      </w:tr>
      <w:tr w:rsidR="00AB3D61" w14:paraId="4948D845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3A17C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6D1BC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0246" w14:textId="77777777" w:rsidR="00AB3D61" w:rsidRDefault="00661A44">
            <w:r>
              <w:rPr>
                <w:color w:val="000000"/>
                <w:sz w:val="20"/>
                <w:szCs w:val="20"/>
              </w:rPr>
              <w:t>Receita Bruta − Imposto Orçado Hierárquico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8FD44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2AD25EBF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D9C3F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FD3CF" w14:textId="77777777" w:rsidR="00AB3D61" w:rsidRDefault="00661A44">
            <w:r>
              <w:rPr>
                <w:color w:val="000000"/>
                <w:sz w:val="20"/>
                <w:szCs w:val="20"/>
              </w:rPr>
              <w:t>Lucro Bruto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8B82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 − CPV Hierárquico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DD5DE" w14:textId="77777777" w:rsidR="00AB3D61" w:rsidRDefault="00661A44">
            <w:r>
              <w:rPr>
                <w:color w:val="000000"/>
                <w:sz w:val="20"/>
                <w:szCs w:val="20"/>
              </w:rPr>
              <w:t>CPV Unitário vem do Orçamento × Quantidade Forecast</w:t>
            </w:r>
          </w:p>
        </w:tc>
      </w:tr>
      <w:tr w:rsidR="00AB3D61" w14:paraId="654191C3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8898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2CCD" w14:textId="77777777" w:rsidR="00AB3D61" w:rsidRDefault="00661A44">
            <w:r>
              <w:rPr>
                <w:color w:val="000000"/>
                <w:sz w:val="20"/>
                <w:szCs w:val="20"/>
              </w:rPr>
              <w:t>CPV (Total, Fixo e Var.)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5786E" w14:textId="77777777" w:rsidR="00AB3D61" w:rsidRDefault="00661A44">
            <w:r>
              <w:rPr>
                <w:color w:val="000000"/>
                <w:sz w:val="20"/>
                <w:szCs w:val="20"/>
              </w:rPr>
              <w:t>Orçado hierárquico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0A7F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1F81C7B3" w14:textId="04B04346" w:rsidR="00AB3D61" w:rsidRDefault="007F482B">
      <w:pPr>
        <w:pStyle w:val="Ttulo2"/>
        <w:spacing w:before="300" w:after="150"/>
      </w:pPr>
      <w:r>
        <w:t>7</w:t>
      </w:r>
      <w:r w:rsidR="00661A44">
        <w:t>.2 PVM de Receita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3200"/>
      </w:tblGrid>
      <w:tr w:rsidR="00AB3D61" w14:paraId="0A402815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6DA0B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C4CA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56FB2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De onde vem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AD23C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AB3D61" w14:paraId="0C341E3C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70D7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BBF53" w14:textId="77777777" w:rsidR="00AB3D61" w:rsidRDefault="00661A44"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971E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03B5" w14:textId="77777777" w:rsidR="00AB3D61" w:rsidRDefault="00661A44">
            <w:r>
              <w:rPr>
                <w:color w:val="000000"/>
                <w:sz w:val="20"/>
                <w:szCs w:val="20"/>
              </w:rPr>
              <w:t>Todos os campos do Realizado vêm com valor cru do real</w:t>
            </w:r>
          </w:p>
        </w:tc>
      </w:tr>
      <w:tr w:rsidR="00AB3D61" w14:paraId="3DC282B2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8915A" w14:textId="77777777" w:rsidR="00AB3D61" w:rsidRDefault="00661A44">
            <w:r>
              <w:rPr>
                <w:color w:val="000000"/>
                <w:sz w:val="20"/>
                <w:szCs w:val="20"/>
              </w:rPr>
              <w:lastRenderedPageBreak/>
              <w:t>Orçado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D1452" w14:textId="77777777" w:rsidR="00AB3D61" w:rsidRDefault="00661A44"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5378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C1FF2" w14:textId="77777777" w:rsidR="00AB3D61" w:rsidRDefault="00661A44">
            <w:r>
              <w:rPr>
                <w:color w:val="000000"/>
                <w:sz w:val="20"/>
                <w:szCs w:val="20"/>
              </w:rPr>
              <w:t>Todos os campos do Orçamento vêm com valor cru do orçado</w:t>
            </w:r>
          </w:p>
        </w:tc>
      </w:tr>
      <w:tr w:rsidR="00AB3D61" w14:paraId="2A82882C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CC333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961E1" w14:textId="77777777" w:rsidR="00AB3D61" w:rsidRDefault="00661A44">
            <w:r>
              <w:rPr>
                <w:color w:val="000000"/>
                <w:sz w:val="20"/>
                <w:szCs w:val="20"/>
              </w:rPr>
              <w:t>Receita Bruta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D33A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0D7F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524A40DD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EBAF3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6FA9C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EFBC" w14:textId="77777777" w:rsidR="00AB3D61" w:rsidRDefault="00661A44">
            <w:r>
              <w:rPr>
                <w:color w:val="000000"/>
                <w:sz w:val="20"/>
                <w:szCs w:val="20"/>
              </w:rPr>
              <w:t>Receita Bruta − Imposto Orçado Hierárquico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200ED" w14:textId="77777777" w:rsidR="00AB3D61" w:rsidRDefault="00661A44">
            <w:r>
              <w:rPr>
                <w:color w:val="000000"/>
                <w:sz w:val="20"/>
                <w:szCs w:val="20"/>
              </w:rPr>
              <w:t>Igual à receita líquida do PVM de Preço</w:t>
            </w:r>
          </w:p>
        </w:tc>
      </w:tr>
      <w:tr w:rsidR="00AB3D61" w14:paraId="3753C47E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7440B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A00BB" w14:textId="77777777" w:rsidR="00AB3D61" w:rsidRDefault="00661A44">
            <w:r>
              <w:rPr>
                <w:color w:val="000000"/>
                <w:sz w:val="20"/>
                <w:szCs w:val="20"/>
              </w:rPr>
              <w:t>Lucro Bruto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B029D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 − CPV Orçado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2477" w14:textId="77777777" w:rsidR="00AB3D61" w:rsidRDefault="00661A44">
            <w:r>
              <w:rPr>
                <w:color w:val="000000"/>
                <w:sz w:val="20"/>
                <w:szCs w:val="20"/>
              </w:rPr>
              <w:t>Aqui NÃO é feita hierarquia, apenas o orçado normal</w:t>
            </w:r>
          </w:p>
        </w:tc>
      </w:tr>
      <w:tr w:rsidR="00AB3D61" w14:paraId="20FBBBE5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F8C1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DBEE" w14:textId="77777777" w:rsidR="00AB3D61" w:rsidRDefault="00661A44">
            <w:r>
              <w:rPr>
                <w:color w:val="000000"/>
                <w:sz w:val="20"/>
                <w:szCs w:val="20"/>
              </w:rPr>
              <w:t>Imposto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60ECE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2CA68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17EE683B" w14:textId="77777777"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F7EF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B916C" w14:textId="77777777" w:rsidR="00AB3D61" w:rsidRDefault="00661A44">
            <w:r>
              <w:rPr>
                <w:color w:val="000000"/>
                <w:sz w:val="20"/>
                <w:szCs w:val="20"/>
              </w:rPr>
              <w:t>CPV (Total, Fixo e Var.)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6B0FB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0515E" w14:textId="77777777" w:rsidR="00AB3D61" w:rsidRDefault="00661A44">
            <w:r>
              <w:rPr>
                <w:color w:val="000000"/>
                <w:sz w:val="20"/>
                <w:szCs w:val="20"/>
              </w:rPr>
              <w:t>Confirmar: deve ser Realizado ou Orçado? (ver Pendências)</w:t>
            </w:r>
          </w:p>
        </w:tc>
      </w:tr>
    </w:tbl>
    <w:p w14:paraId="3021542F" w14:textId="2DFCBEF5" w:rsidR="00AB3D61" w:rsidRDefault="007F482B">
      <w:pPr>
        <w:pStyle w:val="Ttulo2"/>
        <w:spacing w:before="300" w:after="150"/>
      </w:pPr>
      <w:r>
        <w:t>7</w:t>
      </w:r>
      <w:r w:rsidR="00661A44">
        <w:t>.3 PVM de Custo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3200"/>
      </w:tblGrid>
      <w:tr w:rsidR="00AB3D61" w14:paraId="374423FE" w14:textId="77777777" w:rsidTr="66885E5B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7641F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8B2F4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63599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De onde vem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30B44" w14:textId="77777777" w:rsidR="00AB3D61" w:rsidRDefault="00661A44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AB3D61" w14:paraId="1AD720AA" w14:textId="77777777" w:rsidTr="66885E5B"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59D84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AD6A" w14:textId="77777777" w:rsidR="00AB3D61" w:rsidRDefault="00661A44">
            <w:r>
              <w:rPr>
                <w:color w:val="000000"/>
                <w:sz w:val="20"/>
                <w:szCs w:val="20"/>
              </w:rPr>
              <w:t>Receita Bruta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19AE3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FF6F" w14:textId="77777777" w:rsidR="00AB3D61" w:rsidRDefault="00661A44">
            <w:r>
              <w:rPr>
                <w:color w:val="000000"/>
                <w:sz w:val="20"/>
                <w:szCs w:val="20"/>
              </w:rPr>
              <w:t>Confirmar: deve ser Realizado ou Orçado? (ver Pendências)</w:t>
            </w:r>
          </w:p>
        </w:tc>
      </w:tr>
      <w:tr w:rsidR="00AB3D61" w14:paraId="31EFE104" w14:textId="77777777" w:rsidTr="66885E5B"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DD58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4CA9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</w:t>
            </w:r>
          </w:p>
        </w:tc>
        <w:tc>
          <w:tcPr>
            <w:tcW w:w="2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DEB7A" w14:textId="77777777" w:rsidR="00AB3D61" w:rsidRDefault="00661A44">
            <w:r>
              <w:rPr>
                <w:color w:val="000000"/>
                <w:sz w:val="20"/>
                <w:szCs w:val="20"/>
              </w:rPr>
              <w:t>Preço Líquido Hierárquico Orçado × Quantidade</w:t>
            </w:r>
          </w:p>
        </w:tc>
        <w:tc>
          <w:tcPr>
            <w:tcW w:w="3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795F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2866E530" w14:textId="77777777" w:rsidTr="66885E5B"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8366F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D3451" w14:textId="77777777" w:rsidR="00AB3D61" w:rsidRDefault="00661A44">
            <w:r>
              <w:rPr>
                <w:color w:val="000000"/>
                <w:sz w:val="20"/>
                <w:szCs w:val="20"/>
              </w:rPr>
              <w:t>Imposto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CC1CC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75B1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4200B019" w14:textId="77777777" w:rsidTr="66885E5B"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32CC5" w14:textId="77777777" w:rsidR="00AB3D61" w:rsidRDefault="00661A44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3C3C" w14:textId="77777777" w:rsidR="00AB3D61" w:rsidRDefault="00661A44">
            <w:r>
              <w:rPr>
                <w:color w:val="000000"/>
                <w:sz w:val="20"/>
                <w:szCs w:val="20"/>
              </w:rPr>
              <w:t>Lucro Bruto</w:t>
            </w:r>
          </w:p>
        </w:tc>
        <w:tc>
          <w:tcPr>
            <w:tcW w:w="2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8AC40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 + CPV Real</w:t>
            </w:r>
          </w:p>
        </w:tc>
        <w:tc>
          <w:tcPr>
            <w:tcW w:w="3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0729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09F02F86" w14:textId="77777777" w:rsidTr="66885E5B"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80D5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2561" w14:textId="77777777" w:rsidR="00AB3D61" w:rsidRDefault="00661A44"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9DFA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7250" w14:textId="77777777" w:rsidR="00AB3D61" w:rsidRDefault="00661A44">
            <w:r>
              <w:rPr>
                <w:color w:val="000000"/>
                <w:sz w:val="20"/>
                <w:szCs w:val="20"/>
              </w:rPr>
              <w:t>Todos os campos do orçamento vêm do orçado</w:t>
            </w:r>
          </w:p>
        </w:tc>
      </w:tr>
      <w:tr w:rsidR="00AB3D61" w14:paraId="27C72392" w14:textId="77777777" w:rsidTr="66885E5B"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CD98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169D" w14:textId="77777777" w:rsidR="00AB3D61" w:rsidRDefault="00661A44">
            <w:r>
              <w:rPr>
                <w:color w:val="000000"/>
                <w:sz w:val="20"/>
                <w:szCs w:val="20"/>
              </w:rPr>
              <w:t>Receita Bruta</w:t>
            </w:r>
          </w:p>
        </w:tc>
        <w:tc>
          <w:tcPr>
            <w:tcW w:w="2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F4913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3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0EAF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7410812C" w14:textId="77777777" w:rsidTr="66885E5B"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C6345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0FA0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6ADB" w14:textId="77777777" w:rsidR="00AB3D61" w:rsidRDefault="00661A44">
            <w:r>
              <w:rPr>
                <w:color w:val="000000"/>
                <w:sz w:val="20"/>
                <w:szCs w:val="20"/>
              </w:rPr>
              <w:t>Receita Bruta − Imposto Orçado Hierárquico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259C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1E639759" w14:textId="77777777" w:rsidTr="66885E5B"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87B55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03994" w14:textId="77777777" w:rsidR="00AB3D61" w:rsidRDefault="00661A44">
            <w:r>
              <w:rPr>
                <w:color w:val="000000"/>
                <w:sz w:val="20"/>
                <w:szCs w:val="20"/>
              </w:rPr>
              <w:t>Imposto</w:t>
            </w:r>
          </w:p>
        </w:tc>
        <w:tc>
          <w:tcPr>
            <w:tcW w:w="2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DCA77" w14:textId="77777777" w:rsidR="00AB3D61" w:rsidRDefault="00661A44">
            <w:r>
              <w:rPr>
                <w:color w:val="000000"/>
                <w:sz w:val="20"/>
                <w:szCs w:val="20"/>
              </w:rPr>
              <w:t>Orçado</w:t>
            </w:r>
          </w:p>
        </w:tc>
        <w:tc>
          <w:tcPr>
            <w:tcW w:w="3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D200E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591871E5" w14:textId="77777777" w:rsidTr="66885E5B"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1F823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4981" w14:textId="77777777" w:rsidR="00AB3D61" w:rsidRDefault="00661A44">
            <w:r>
              <w:rPr>
                <w:color w:val="000000"/>
                <w:sz w:val="20"/>
                <w:szCs w:val="20"/>
              </w:rPr>
              <w:t>Lucro Bruto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5BE32" w14:textId="77777777" w:rsidR="00AB3D61" w:rsidRDefault="00661A44">
            <w:r>
              <w:rPr>
                <w:color w:val="000000"/>
                <w:sz w:val="20"/>
                <w:szCs w:val="20"/>
              </w:rPr>
              <w:t>Receita Líquida − CPV Orçado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E3FF6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3D61" w14:paraId="087F087C" w14:textId="77777777" w:rsidTr="66885E5B"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63A81" w14:textId="77777777" w:rsidR="00AB3D61" w:rsidRDefault="00661A44"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2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384F" w14:textId="77777777" w:rsidR="00AB3D61" w:rsidRDefault="00661A44">
            <w:r>
              <w:rPr>
                <w:color w:val="000000"/>
                <w:sz w:val="20"/>
                <w:szCs w:val="20"/>
              </w:rPr>
              <w:t>CPV (Total, Fixo e Var.)</w:t>
            </w:r>
          </w:p>
        </w:tc>
        <w:tc>
          <w:tcPr>
            <w:tcW w:w="26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0198B" w14:textId="77777777" w:rsidR="00AB3D61" w:rsidRDefault="00661A44">
            <w:r>
              <w:rPr>
                <w:color w:val="000000"/>
                <w:sz w:val="20"/>
                <w:szCs w:val="20"/>
              </w:rPr>
              <w:t>CPV Orçado</w:t>
            </w:r>
          </w:p>
        </w:tc>
        <w:tc>
          <w:tcPr>
            <w:tcW w:w="32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EA73" w14:textId="77777777" w:rsidR="00AB3D61" w:rsidRDefault="00661A4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C753433" w14:textId="4CC733D5" w:rsidR="00AB3D61" w:rsidRDefault="007F482B">
      <w:pPr>
        <w:pStyle w:val="Ttulo1"/>
      </w:pPr>
      <w:r>
        <w:t>8</w:t>
      </w:r>
      <w:r w:rsidR="00661A44">
        <w:t xml:space="preserve">. </w:t>
      </w:r>
      <w:r w:rsidR="009A3703">
        <w:t>Base Realizado PRÉVIO</w:t>
      </w:r>
    </w:p>
    <w:p w14:paraId="07603005" w14:textId="3151AB20" w:rsidR="00AB3D61" w:rsidRDefault="009A3703">
      <w:pPr>
        <w:spacing w:after="150"/>
      </w:pPr>
      <w:r>
        <w:t xml:space="preserve">No arquivo ‘Gera QVD Controladoria 2’ contém uma sessão com o nome de ‘Real Prévio PVM dinâmico’. Nela </w:t>
      </w:r>
      <w:r w:rsidR="0093292A">
        <w:t>está</w:t>
      </w:r>
      <w:r>
        <w:t xml:space="preserve"> </w:t>
      </w:r>
      <w:r w:rsidR="0093292A">
        <w:t>vinculada informação</w:t>
      </w:r>
      <w:r>
        <w:t xml:space="preserve"> de fechamento do mês vindas do Tributário</w:t>
      </w:r>
      <w:r w:rsidR="0093292A">
        <w:t xml:space="preserve">, não está </w:t>
      </w:r>
      <w:r w:rsidR="00DD0468">
        <w:t>completo,</w:t>
      </w:r>
      <w:r w:rsidR="0093292A">
        <w:t xml:space="preserve"> mas deve ser usado como um realizado prévio, antes de rodarmos o Realizado do DRE. </w:t>
      </w:r>
    </w:p>
    <w:p w14:paraId="7DC2A8E8" w14:textId="0F221F41" w:rsidR="1E14C9CA" w:rsidRDefault="0093292A" w:rsidP="0093292A">
      <w:pPr>
        <w:pStyle w:val="PargrafodaLista"/>
        <w:numPr>
          <w:ilvl w:val="0"/>
          <w:numId w:val="8"/>
        </w:numPr>
        <w:spacing w:after="150"/>
      </w:pPr>
      <w:r>
        <w:t xml:space="preserve">Comentar toda a sessão ‘Real PVM </w:t>
      </w:r>
      <w:r>
        <w:t>DINÂMICO’</w:t>
      </w:r>
    </w:p>
    <w:p w14:paraId="2FC48DA9" w14:textId="3FAC746C" w:rsidR="1E14C9CA" w:rsidRDefault="0093292A" w:rsidP="0093292A">
      <w:pPr>
        <w:pStyle w:val="PargrafodaLista"/>
        <w:numPr>
          <w:ilvl w:val="0"/>
          <w:numId w:val="8"/>
        </w:numPr>
        <w:spacing w:after="150"/>
      </w:pPr>
      <w:r>
        <w:t xml:space="preserve">Descomentar toda a sessão ‘Real PRÉVIO PVM DINÂMICO’ e carregar os dados </w:t>
      </w:r>
    </w:p>
    <w:p w14:paraId="581BDAF9" w14:textId="36AE1099" w:rsidR="0093292A" w:rsidRDefault="0093292A" w:rsidP="0093292A">
      <w:pPr>
        <w:pStyle w:val="PargrafodaLista"/>
        <w:numPr>
          <w:ilvl w:val="0"/>
          <w:numId w:val="8"/>
        </w:numPr>
        <w:spacing w:after="150"/>
      </w:pPr>
      <w:r>
        <w:t>Após o gera QVD ter terminado a carga, carregue os dados do PVM Dinâmico.</w:t>
      </w:r>
    </w:p>
    <w:p w14:paraId="57DBBA1D" w14:textId="77777777" w:rsidR="009A3703" w:rsidRDefault="009A3703" w:rsidP="009A3703">
      <w:pPr>
        <w:spacing w:after="150"/>
      </w:pPr>
    </w:p>
    <w:p w14:paraId="2440275A" w14:textId="3AF158CE" w:rsidR="009A3703" w:rsidRDefault="007F482B" w:rsidP="009A3703">
      <w:pPr>
        <w:pStyle w:val="Ttulo1"/>
      </w:pPr>
      <w:r>
        <w:t>9</w:t>
      </w:r>
      <w:r w:rsidR="009A3703">
        <w:t xml:space="preserve">. Escopo Atual </w:t>
      </w:r>
    </w:p>
    <w:p w14:paraId="4C327A0B" w14:textId="77777777" w:rsidR="009A3703" w:rsidRDefault="009A3703" w:rsidP="009A3703">
      <w:pPr>
        <w:spacing w:after="150"/>
      </w:pPr>
      <w:r>
        <w:t>A consolidação parte de cinco apps de PVM separados para um único painel dinâmico self-service. O escopo vigente é:</w:t>
      </w:r>
    </w:p>
    <w:p w14:paraId="4780C360" w14:textId="77777777" w:rsidR="009A3703" w:rsidRDefault="009A3703" w:rsidP="009A3703">
      <w:pPr>
        <w:pStyle w:val="PargrafodaLista"/>
        <w:numPr>
          <w:ilvl w:val="0"/>
          <w:numId w:val="1"/>
        </w:numPr>
        <w:spacing w:after="150"/>
      </w:pPr>
      <w:r>
        <w:t>Fase 1: União dos PVMs  (concluída)</w:t>
      </w:r>
    </w:p>
    <w:p w14:paraId="31D40960" w14:textId="77777777" w:rsidR="009A3703" w:rsidRDefault="009A3703" w:rsidP="009A3703">
      <w:pPr>
        <w:pStyle w:val="PargrafodaLista"/>
        <w:numPr>
          <w:ilvl w:val="0"/>
          <w:numId w:val="1"/>
        </w:numPr>
        <w:spacing w:after="150"/>
      </w:pPr>
      <w:r>
        <w:t xml:space="preserve">Fase 2: Self Service de PVM, Bases e Indicadores (concluída) </w:t>
      </w:r>
    </w:p>
    <w:p w14:paraId="2E787700" w14:textId="77777777" w:rsidR="009A3703" w:rsidRDefault="009A3703" w:rsidP="009A3703">
      <w:pPr>
        <w:pStyle w:val="PargrafodaLista"/>
        <w:numPr>
          <w:ilvl w:val="0"/>
          <w:numId w:val="1"/>
        </w:numPr>
        <w:spacing w:after="150"/>
      </w:pPr>
      <w:r>
        <w:t>Fase 3: Escolha de Bases e Data para cada Indicador (precisa ser iniciado desenvolvimento)</w:t>
      </w:r>
    </w:p>
    <w:p w14:paraId="5E7A0DA5" w14:textId="77777777" w:rsidR="009A3703" w:rsidRDefault="009A3703" w:rsidP="009A3703">
      <w:pPr>
        <w:pStyle w:val="PargrafodaLista"/>
        <w:numPr>
          <w:ilvl w:val="2"/>
          <w:numId w:val="1"/>
        </w:numPr>
        <w:spacing w:after="150"/>
      </w:pPr>
      <w:r>
        <w:t>Exemplo: Usuário pode escolher que quer ver a Receita Líquida com Receita Bruta Realizada de 06/2026 com Imposto Orçado 02/2025.</w:t>
      </w:r>
    </w:p>
    <w:p w14:paraId="12FBE974" w14:textId="49660340" w:rsidR="009A3703" w:rsidRDefault="009A3703" w:rsidP="009A3703">
      <w:pPr>
        <w:spacing w:after="150"/>
      </w:pPr>
    </w:p>
    <w:sectPr w:rsidR="009A37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8F7E"/>
    <w:multiLevelType w:val="hybridMultilevel"/>
    <w:tmpl w:val="8C922270"/>
    <w:lvl w:ilvl="0" w:tplc="64C2C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27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6F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A0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40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61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C3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EF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3457B"/>
    <w:multiLevelType w:val="hybridMultilevel"/>
    <w:tmpl w:val="C076F19E"/>
    <w:lvl w:ilvl="0" w:tplc="3B56C6D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BD6DD"/>
    <w:multiLevelType w:val="hybridMultilevel"/>
    <w:tmpl w:val="D4F2CB28"/>
    <w:lvl w:ilvl="0" w:tplc="6D1899E4">
      <w:start w:val="1"/>
      <w:numFmt w:val="decimal"/>
      <w:lvlText w:val="%1."/>
      <w:lvlJc w:val="left"/>
      <w:pPr>
        <w:ind w:left="720" w:hanging="360"/>
      </w:pPr>
    </w:lvl>
    <w:lvl w:ilvl="1" w:tplc="5A9A1E20">
      <w:start w:val="1"/>
      <w:numFmt w:val="lowerLetter"/>
      <w:lvlText w:val="%2."/>
      <w:lvlJc w:val="left"/>
      <w:pPr>
        <w:ind w:left="1440" w:hanging="360"/>
      </w:pPr>
    </w:lvl>
    <w:lvl w:ilvl="2" w:tplc="FE661692">
      <w:start w:val="1"/>
      <w:numFmt w:val="lowerRoman"/>
      <w:lvlText w:val="%3."/>
      <w:lvlJc w:val="right"/>
      <w:pPr>
        <w:ind w:left="2160" w:hanging="180"/>
      </w:pPr>
    </w:lvl>
    <w:lvl w:ilvl="3" w:tplc="2D883AB6">
      <w:start w:val="1"/>
      <w:numFmt w:val="decimal"/>
      <w:lvlText w:val="%4."/>
      <w:lvlJc w:val="left"/>
      <w:pPr>
        <w:ind w:left="2880" w:hanging="360"/>
      </w:pPr>
    </w:lvl>
    <w:lvl w:ilvl="4" w:tplc="ABD8057E">
      <w:start w:val="1"/>
      <w:numFmt w:val="lowerLetter"/>
      <w:lvlText w:val="%5."/>
      <w:lvlJc w:val="left"/>
      <w:pPr>
        <w:ind w:left="3600" w:hanging="360"/>
      </w:pPr>
    </w:lvl>
    <w:lvl w:ilvl="5" w:tplc="12BE4D00">
      <w:start w:val="1"/>
      <w:numFmt w:val="lowerRoman"/>
      <w:lvlText w:val="%6."/>
      <w:lvlJc w:val="right"/>
      <w:pPr>
        <w:ind w:left="4320" w:hanging="180"/>
      </w:pPr>
    </w:lvl>
    <w:lvl w:ilvl="6" w:tplc="802CA04E">
      <w:start w:val="1"/>
      <w:numFmt w:val="decimal"/>
      <w:lvlText w:val="%7."/>
      <w:lvlJc w:val="left"/>
      <w:pPr>
        <w:ind w:left="5040" w:hanging="360"/>
      </w:pPr>
    </w:lvl>
    <w:lvl w:ilvl="7" w:tplc="83224E94">
      <w:start w:val="1"/>
      <w:numFmt w:val="lowerLetter"/>
      <w:lvlText w:val="%8."/>
      <w:lvlJc w:val="left"/>
      <w:pPr>
        <w:ind w:left="5760" w:hanging="360"/>
      </w:pPr>
    </w:lvl>
    <w:lvl w:ilvl="8" w:tplc="077C72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E0BDC"/>
    <w:multiLevelType w:val="hybridMultilevel"/>
    <w:tmpl w:val="700CE2A8"/>
    <w:lvl w:ilvl="0" w:tplc="9016310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604EE"/>
    <w:multiLevelType w:val="hybridMultilevel"/>
    <w:tmpl w:val="963C0C3E"/>
    <w:lvl w:ilvl="0" w:tplc="35EAD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8D2F9A"/>
    <w:multiLevelType w:val="hybridMultilevel"/>
    <w:tmpl w:val="EB7805AC"/>
    <w:lvl w:ilvl="0" w:tplc="EE107F90">
      <w:start w:val="1"/>
      <w:numFmt w:val="bullet"/>
      <w:lvlText w:val="●"/>
      <w:lvlJc w:val="left"/>
      <w:pPr>
        <w:ind w:left="720" w:hanging="360"/>
      </w:pPr>
    </w:lvl>
    <w:lvl w:ilvl="1" w:tplc="48380AA2">
      <w:start w:val="1"/>
      <w:numFmt w:val="bullet"/>
      <w:lvlText w:val="○"/>
      <w:lvlJc w:val="left"/>
      <w:pPr>
        <w:ind w:left="1440" w:hanging="360"/>
      </w:pPr>
    </w:lvl>
    <w:lvl w:ilvl="2" w:tplc="6B503E26">
      <w:start w:val="1"/>
      <w:numFmt w:val="bullet"/>
      <w:lvlText w:val="■"/>
      <w:lvlJc w:val="left"/>
      <w:pPr>
        <w:ind w:left="2160" w:hanging="360"/>
      </w:pPr>
    </w:lvl>
    <w:lvl w:ilvl="3" w:tplc="A710C188">
      <w:start w:val="1"/>
      <w:numFmt w:val="bullet"/>
      <w:lvlText w:val="●"/>
      <w:lvlJc w:val="left"/>
      <w:pPr>
        <w:ind w:left="2880" w:hanging="360"/>
      </w:pPr>
    </w:lvl>
    <w:lvl w:ilvl="4" w:tplc="1250DA66">
      <w:start w:val="1"/>
      <w:numFmt w:val="bullet"/>
      <w:lvlText w:val="○"/>
      <w:lvlJc w:val="left"/>
      <w:pPr>
        <w:ind w:left="3600" w:hanging="360"/>
      </w:pPr>
    </w:lvl>
    <w:lvl w:ilvl="5" w:tplc="1ED0756E">
      <w:start w:val="1"/>
      <w:numFmt w:val="bullet"/>
      <w:lvlText w:val="■"/>
      <w:lvlJc w:val="left"/>
      <w:pPr>
        <w:ind w:left="4320" w:hanging="360"/>
      </w:pPr>
    </w:lvl>
    <w:lvl w:ilvl="6" w:tplc="6D9ED5DE">
      <w:start w:val="1"/>
      <w:numFmt w:val="bullet"/>
      <w:lvlText w:val="●"/>
      <w:lvlJc w:val="left"/>
      <w:pPr>
        <w:ind w:left="5040" w:hanging="360"/>
      </w:pPr>
    </w:lvl>
    <w:lvl w:ilvl="7" w:tplc="59C2CCF8">
      <w:start w:val="1"/>
      <w:numFmt w:val="bullet"/>
      <w:lvlText w:val="●"/>
      <w:lvlJc w:val="left"/>
      <w:pPr>
        <w:ind w:left="5760" w:hanging="360"/>
      </w:pPr>
    </w:lvl>
    <w:lvl w:ilvl="8" w:tplc="D01C388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1774D8D"/>
    <w:multiLevelType w:val="hybridMultilevel"/>
    <w:tmpl w:val="AA086394"/>
    <w:lvl w:ilvl="0" w:tplc="83523ED6">
      <w:start w:val="1"/>
      <w:numFmt w:val="decimal"/>
      <w:lvlText w:val="%1."/>
      <w:lvlJc w:val="left"/>
      <w:pPr>
        <w:ind w:left="480" w:hanging="260"/>
      </w:pPr>
    </w:lvl>
    <w:lvl w:ilvl="1" w:tplc="11C63ACE">
      <w:numFmt w:val="decimal"/>
      <w:lvlText w:val=""/>
      <w:lvlJc w:val="left"/>
    </w:lvl>
    <w:lvl w:ilvl="2" w:tplc="84D2EF08">
      <w:numFmt w:val="decimal"/>
      <w:lvlText w:val=""/>
      <w:lvlJc w:val="left"/>
    </w:lvl>
    <w:lvl w:ilvl="3" w:tplc="AD645BD6">
      <w:numFmt w:val="decimal"/>
      <w:lvlText w:val=""/>
      <w:lvlJc w:val="left"/>
    </w:lvl>
    <w:lvl w:ilvl="4" w:tplc="A8207090">
      <w:numFmt w:val="decimal"/>
      <w:lvlText w:val=""/>
      <w:lvlJc w:val="left"/>
    </w:lvl>
    <w:lvl w:ilvl="5" w:tplc="D41A97E6">
      <w:numFmt w:val="decimal"/>
      <w:lvlText w:val=""/>
      <w:lvlJc w:val="left"/>
    </w:lvl>
    <w:lvl w:ilvl="6" w:tplc="F08A7958">
      <w:numFmt w:val="decimal"/>
      <w:lvlText w:val=""/>
      <w:lvlJc w:val="left"/>
    </w:lvl>
    <w:lvl w:ilvl="7" w:tplc="C6BEF23E">
      <w:numFmt w:val="decimal"/>
      <w:lvlText w:val=""/>
      <w:lvlJc w:val="left"/>
    </w:lvl>
    <w:lvl w:ilvl="8" w:tplc="CCDCC19E">
      <w:numFmt w:val="decimal"/>
      <w:lvlText w:val=""/>
      <w:lvlJc w:val="left"/>
    </w:lvl>
  </w:abstractNum>
  <w:abstractNum w:abstractNumId="7" w15:restartNumberingAfterBreak="0">
    <w:nsid w:val="70276298"/>
    <w:multiLevelType w:val="hybridMultilevel"/>
    <w:tmpl w:val="3BC211F8"/>
    <w:lvl w:ilvl="0" w:tplc="BC6E43D4">
      <w:start w:val="1"/>
      <w:numFmt w:val="bullet"/>
      <w:lvlText w:val="•"/>
      <w:lvlJc w:val="left"/>
      <w:pPr>
        <w:ind w:left="480" w:hanging="260"/>
      </w:pPr>
    </w:lvl>
    <w:lvl w:ilvl="1" w:tplc="99221D26">
      <w:numFmt w:val="decimal"/>
      <w:lvlText w:val=""/>
      <w:lvlJc w:val="left"/>
    </w:lvl>
    <w:lvl w:ilvl="2" w:tplc="BEF666AE">
      <w:numFmt w:val="decimal"/>
      <w:lvlText w:val=""/>
      <w:lvlJc w:val="left"/>
    </w:lvl>
    <w:lvl w:ilvl="3" w:tplc="B3E25FC2">
      <w:numFmt w:val="decimal"/>
      <w:lvlText w:val=""/>
      <w:lvlJc w:val="left"/>
    </w:lvl>
    <w:lvl w:ilvl="4" w:tplc="2BA26638">
      <w:numFmt w:val="decimal"/>
      <w:lvlText w:val=""/>
      <w:lvlJc w:val="left"/>
    </w:lvl>
    <w:lvl w:ilvl="5" w:tplc="FB464744">
      <w:numFmt w:val="decimal"/>
      <w:lvlText w:val=""/>
      <w:lvlJc w:val="left"/>
    </w:lvl>
    <w:lvl w:ilvl="6" w:tplc="4C3AB5D4">
      <w:numFmt w:val="decimal"/>
      <w:lvlText w:val=""/>
      <w:lvlJc w:val="left"/>
    </w:lvl>
    <w:lvl w:ilvl="7" w:tplc="3B3E17DC">
      <w:numFmt w:val="decimal"/>
      <w:lvlText w:val=""/>
      <w:lvlJc w:val="left"/>
    </w:lvl>
    <w:lvl w:ilvl="8" w:tplc="B420E3B6">
      <w:numFmt w:val="decimal"/>
      <w:lvlText w:val=""/>
      <w:lvlJc w:val="left"/>
    </w:lvl>
  </w:abstractNum>
  <w:num w:numId="1" w16cid:durableId="792869874">
    <w:abstractNumId w:val="0"/>
  </w:num>
  <w:num w:numId="2" w16cid:durableId="1122656205">
    <w:abstractNumId w:val="2"/>
  </w:num>
  <w:num w:numId="3" w16cid:durableId="373622586">
    <w:abstractNumId w:val="5"/>
    <w:lvlOverride w:ilvl="0">
      <w:startOverride w:val="1"/>
    </w:lvlOverride>
  </w:num>
  <w:num w:numId="4" w16cid:durableId="1839348429">
    <w:abstractNumId w:val="6"/>
    <w:lvlOverride w:ilvl="0">
      <w:startOverride w:val="1"/>
    </w:lvlOverride>
  </w:num>
  <w:num w:numId="5" w16cid:durableId="522086687">
    <w:abstractNumId w:val="7"/>
    <w:lvlOverride w:ilvl="0">
      <w:startOverride w:val="1"/>
    </w:lvlOverride>
  </w:num>
  <w:num w:numId="6" w16cid:durableId="199780870">
    <w:abstractNumId w:val="3"/>
  </w:num>
  <w:num w:numId="7" w16cid:durableId="1850830312">
    <w:abstractNumId w:val="1"/>
  </w:num>
  <w:num w:numId="8" w16cid:durableId="1258101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D61"/>
    <w:rsid w:val="00080F55"/>
    <w:rsid w:val="00193E26"/>
    <w:rsid w:val="0019608E"/>
    <w:rsid w:val="003D254B"/>
    <w:rsid w:val="00671938"/>
    <w:rsid w:val="007F482B"/>
    <w:rsid w:val="0093292A"/>
    <w:rsid w:val="009729C5"/>
    <w:rsid w:val="009A3703"/>
    <w:rsid w:val="00A2063E"/>
    <w:rsid w:val="00AB3D61"/>
    <w:rsid w:val="00DD0468"/>
    <w:rsid w:val="026B4DC9"/>
    <w:rsid w:val="0306109E"/>
    <w:rsid w:val="05E8C7FB"/>
    <w:rsid w:val="096C7A19"/>
    <w:rsid w:val="0C4F844D"/>
    <w:rsid w:val="0CDA4F10"/>
    <w:rsid w:val="0E0C9467"/>
    <w:rsid w:val="10853A1F"/>
    <w:rsid w:val="10D9619D"/>
    <w:rsid w:val="12677463"/>
    <w:rsid w:val="170D68CB"/>
    <w:rsid w:val="198F8118"/>
    <w:rsid w:val="1D9DA652"/>
    <w:rsid w:val="1E14C9CA"/>
    <w:rsid w:val="2084EE29"/>
    <w:rsid w:val="211F4D78"/>
    <w:rsid w:val="2FDC7A5B"/>
    <w:rsid w:val="3726BD3E"/>
    <w:rsid w:val="39007680"/>
    <w:rsid w:val="39CEF93E"/>
    <w:rsid w:val="3B15F335"/>
    <w:rsid w:val="3C73BAF6"/>
    <w:rsid w:val="3D778C69"/>
    <w:rsid w:val="420DCEE1"/>
    <w:rsid w:val="42709C2F"/>
    <w:rsid w:val="42F20103"/>
    <w:rsid w:val="4471818C"/>
    <w:rsid w:val="45A598F7"/>
    <w:rsid w:val="4DE93D62"/>
    <w:rsid w:val="4E63EEDF"/>
    <w:rsid w:val="4FE96460"/>
    <w:rsid w:val="50F4065F"/>
    <w:rsid w:val="527087EE"/>
    <w:rsid w:val="550F0CFA"/>
    <w:rsid w:val="5D553416"/>
    <w:rsid w:val="6145E0E5"/>
    <w:rsid w:val="63D02F09"/>
    <w:rsid w:val="640C8CE6"/>
    <w:rsid w:val="64359330"/>
    <w:rsid w:val="656357E9"/>
    <w:rsid w:val="66885E5B"/>
    <w:rsid w:val="67753A43"/>
    <w:rsid w:val="6E9EF492"/>
    <w:rsid w:val="6EA298F1"/>
    <w:rsid w:val="70C8F85B"/>
    <w:rsid w:val="7168B437"/>
    <w:rsid w:val="72EF2C83"/>
    <w:rsid w:val="75559B68"/>
    <w:rsid w:val="772D88CD"/>
    <w:rsid w:val="776D3AD7"/>
    <w:rsid w:val="79EE4E0E"/>
    <w:rsid w:val="7AA0C337"/>
    <w:rsid w:val="7E8239C0"/>
    <w:rsid w:val="7EB6C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A951"/>
  <w15:docId w15:val="{67933E27-EFF7-4886-A9E8-41D5B200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9C5"/>
  </w:style>
  <w:style w:type="paragraph" w:styleId="Ttulo1">
    <w:name w:val="heading 1"/>
    <w:link w:val="Ttulo1Char"/>
    <w:uiPriority w:val="9"/>
    <w:qFormat/>
    <w:pPr>
      <w:pBdr>
        <w:bottom w:val="single" w:sz="8" w:space="4" w:color="C89B3C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i/>
      <w:i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9A3703"/>
    <w:rPr>
      <w:b/>
      <w:bCs/>
      <w:color w:val="1F3864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3292A"/>
    <w:rPr>
      <w:b/>
      <w:bCs/>
      <w:color w:val="1F386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A9E0597088C046A75E2F8536051775" ma:contentTypeVersion="3" ma:contentTypeDescription="Crie um novo documento." ma:contentTypeScope="" ma:versionID="ce8b922c21440d70f48c6abc07484f4b">
  <xsd:schema xmlns:xsd="http://www.w3.org/2001/XMLSchema" xmlns:xs="http://www.w3.org/2001/XMLSchema" xmlns:p="http://schemas.microsoft.com/office/2006/metadata/properties" xmlns:ns2="e2273222-298f-4dd7-955b-3219d1496fb9" targetNamespace="http://schemas.microsoft.com/office/2006/metadata/properties" ma:root="true" ma:fieldsID="a87038e5e0ce867016880d02b01045df" ns2:_="">
    <xsd:import namespace="e2273222-298f-4dd7-955b-3219d1496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73222-298f-4dd7-955b-3219d1496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818B1C-697F-4732-B2B1-2982D15FAD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92CC8C-BE02-409F-8205-103AB87AF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924F9B-3177-4297-9B02-B6435E97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73222-298f-4dd7-955b-3219d1496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1378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 Eduarda Romeu Alves</cp:lastModifiedBy>
  <cp:revision>7</cp:revision>
  <dcterms:created xsi:type="dcterms:W3CDTF">2026-09-04T10:51:00Z</dcterms:created>
  <dcterms:modified xsi:type="dcterms:W3CDTF">2026-10-05T12:42:00Z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0x010100A2A9E0597088C046A75E2F8536051775</vt:lpwstr>
  </property>
</Properties>
</file>