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65D8" w14:textId="1985252A" w:rsidR="009B5F53" w:rsidRDefault="00726568" w:rsidP="00726568">
      <w:pPr>
        <w:pStyle w:val="Title"/>
        <w:rPr>
          <w:u w:val="single"/>
        </w:rPr>
      </w:pPr>
      <w:r w:rsidRPr="00726568">
        <w:rPr>
          <w:u w:val="single"/>
        </w:rPr>
        <w:t>Encompass Loan Message Controller</w:t>
      </w:r>
    </w:p>
    <w:p w14:paraId="23EF6C24" w14:textId="581DFDD0" w:rsidR="00726568" w:rsidRDefault="00726568" w:rsidP="00726568"/>
    <w:p w14:paraId="119F0748" w14:textId="56F4E460" w:rsidR="0095298E" w:rsidRDefault="0095298E" w:rsidP="00726568">
      <w:r>
        <w:t xml:space="preserve">The Encompass Loan Message Controller is an Encompass plugin that creates a window on the right side of the work pane to display messages to the user. These messages are passive and will not interrupt the users workflow unlike the </w:t>
      </w:r>
      <w:proofErr w:type="spellStart"/>
      <w:r>
        <w:t>Macro.Alert</w:t>
      </w:r>
      <w:proofErr w:type="spellEnd"/>
      <w:r>
        <w:t xml:space="preserve">() or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) functions that require the user to click the “OK” button before they can continue with their work. Because these messages are </w:t>
      </w:r>
      <w:proofErr w:type="gramStart"/>
      <w:r>
        <w:t>passive</w:t>
      </w:r>
      <w:proofErr w:type="gramEnd"/>
      <w:r>
        <w:t xml:space="preserve"> they will help reduce popup fatigue, this occurs when the user stops paying attention to the popup messages and just clicks through them </w:t>
      </w:r>
      <w:proofErr w:type="spellStart"/>
      <w:r>
        <w:t>with out</w:t>
      </w:r>
      <w:proofErr w:type="spellEnd"/>
      <w:r>
        <w:t xml:space="preserve"> reading the message. These messages are also stored on the loan, so when the loan is closed and re-opened the messages will remain until they are dismissed by the user or programmatically.</w:t>
      </w:r>
      <w:r w:rsidR="00F761FF">
        <w:t xml:space="preserve"> These messages can be added anywhere in Encompass where you can update a Database Field.</w:t>
      </w:r>
    </w:p>
    <w:p w14:paraId="190038F3" w14:textId="59D66DA8" w:rsidR="0095298E" w:rsidRPr="00FB27E5" w:rsidRDefault="00FB27E5" w:rsidP="00726568">
      <w:pPr>
        <w:rPr>
          <w:b/>
          <w:bCs/>
        </w:rPr>
      </w:pPr>
      <w:r>
        <w:rPr>
          <w:b/>
          <w:bCs/>
        </w:rPr>
        <w:t>Please read the entire guide before making any changes to the config files to familiarize yourself with what everything does.</w:t>
      </w:r>
    </w:p>
    <w:p w14:paraId="6A16B772" w14:textId="0DC91E48" w:rsidR="00FC5AE0" w:rsidRDefault="00FC5AE0">
      <w:r>
        <w:br w:type="page"/>
      </w:r>
    </w:p>
    <w:p w14:paraId="779B710B" w14:textId="2511F2ED" w:rsidR="0095298E" w:rsidRDefault="00FC5AE0" w:rsidP="00D60D6E">
      <w:pPr>
        <w:pStyle w:val="Heading1"/>
        <w:rPr>
          <w:rStyle w:val="SubtleEmphasis"/>
          <w:i w:val="0"/>
          <w:iCs w:val="0"/>
          <w:color w:val="365F91" w:themeColor="accent1" w:themeShade="BF"/>
        </w:rPr>
      </w:pPr>
      <w:r w:rsidRPr="00FC5AE0">
        <w:rPr>
          <w:rStyle w:val="SubtleEmphasis"/>
          <w:i w:val="0"/>
          <w:iCs w:val="0"/>
          <w:color w:val="365F91" w:themeColor="accent1" w:themeShade="BF"/>
        </w:rPr>
        <w:lastRenderedPageBreak/>
        <w:t>Install the plugin</w:t>
      </w:r>
    </w:p>
    <w:p w14:paraId="014EEF09" w14:textId="47275D24" w:rsidR="0095298E" w:rsidRDefault="00FC5AE0" w:rsidP="00FC5AE0">
      <w:pPr>
        <w:pStyle w:val="ListParagraph"/>
        <w:numPr>
          <w:ilvl w:val="0"/>
          <w:numId w:val="2"/>
        </w:numPr>
      </w:pPr>
      <w:r>
        <w:t>Open the Input Form Builder (IFB) application.</w:t>
      </w:r>
    </w:p>
    <w:p w14:paraId="4C2D199A" w14:textId="46A6F0DD" w:rsidR="00FC5AE0" w:rsidRDefault="00FC5AE0" w:rsidP="00FC5AE0">
      <w:pPr>
        <w:pStyle w:val="ListParagraph"/>
        <w:numPr>
          <w:ilvl w:val="0"/>
          <w:numId w:val="2"/>
        </w:numPr>
      </w:pPr>
      <w:r>
        <w:t>On the top menu bar select Tools -&gt; Manage Customizations</w:t>
      </w:r>
    </w:p>
    <w:p w14:paraId="0D733AEF" w14:textId="70186D25" w:rsidR="00FC5AE0" w:rsidRDefault="00FC5AE0" w:rsidP="00FC5AE0">
      <w:pPr>
        <w:pStyle w:val="ListParagraph"/>
        <w:numPr>
          <w:ilvl w:val="0"/>
          <w:numId w:val="2"/>
        </w:numPr>
      </w:pPr>
      <w:r>
        <w:t>In the</w:t>
      </w:r>
      <w:r w:rsidR="00D60D6E">
        <w:t xml:space="preserve"> Manage Customizations</w:t>
      </w:r>
      <w:r>
        <w:t xml:space="preserve"> popup window select the middle tab “Plugins”</w:t>
      </w:r>
    </w:p>
    <w:p w14:paraId="3C64FD35" w14:textId="2C96B448" w:rsidR="00FC5AE0" w:rsidRDefault="00FC5AE0" w:rsidP="00FC5AE0">
      <w:pPr>
        <w:pStyle w:val="ListParagraph"/>
        <w:numPr>
          <w:ilvl w:val="0"/>
          <w:numId w:val="2"/>
        </w:numPr>
      </w:pPr>
      <w:r>
        <w:t>Click the “Upload Button”</w:t>
      </w:r>
    </w:p>
    <w:p w14:paraId="2C8F0AEB" w14:textId="74CF3395" w:rsidR="00FC5AE0" w:rsidRDefault="00FC5AE0" w:rsidP="00FC5AE0">
      <w:pPr>
        <w:pStyle w:val="ListParagraph"/>
        <w:numPr>
          <w:ilvl w:val="0"/>
          <w:numId w:val="2"/>
        </w:numPr>
      </w:pPr>
      <w:r>
        <w:t>Navigate to where you have the Encompass.Loan.MessageController.dll stored.</w:t>
      </w:r>
    </w:p>
    <w:p w14:paraId="4BFAD81C" w14:textId="238C484B" w:rsidR="00FC5AE0" w:rsidRDefault="00FC5AE0" w:rsidP="00FC5AE0">
      <w:pPr>
        <w:pStyle w:val="ListParagraph"/>
        <w:numPr>
          <w:ilvl w:val="0"/>
          <w:numId w:val="2"/>
        </w:numPr>
      </w:pPr>
      <w:r>
        <w:t xml:space="preserve">Select the </w:t>
      </w:r>
      <w:proofErr w:type="spellStart"/>
      <w:r>
        <w:t>dll</w:t>
      </w:r>
      <w:proofErr w:type="spellEnd"/>
      <w:r>
        <w:t xml:space="preserve"> and press the “Open” button.</w:t>
      </w:r>
    </w:p>
    <w:p w14:paraId="57BE399D" w14:textId="4CA609F4" w:rsidR="00FC5AE0" w:rsidRDefault="00FC5AE0" w:rsidP="00FC5AE0">
      <w:pPr>
        <w:pStyle w:val="ListParagraph"/>
        <w:numPr>
          <w:ilvl w:val="0"/>
          <w:numId w:val="2"/>
        </w:numPr>
      </w:pPr>
      <w:r>
        <w:t xml:space="preserve">A popup message will appear confirming your choice to upload the </w:t>
      </w:r>
      <w:proofErr w:type="spellStart"/>
      <w:r>
        <w:t>dll</w:t>
      </w:r>
      <w:proofErr w:type="spellEnd"/>
      <w:r>
        <w:t>.</w:t>
      </w:r>
    </w:p>
    <w:p w14:paraId="18D8A584" w14:textId="73081850" w:rsidR="00FC5AE0" w:rsidRDefault="00FC5AE0" w:rsidP="00FC5AE0">
      <w:pPr>
        <w:pStyle w:val="ListParagraph"/>
        <w:numPr>
          <w:ilvl w:val="0"/>
          <w:numId w:val="2"/>
        </w:numPr>
      </w:pPr>
      <w:r>
        <w:t>The plugin is now installed, close the “Manage Customizations” window</w:t>
      </w:r>
      <w:r w:rsidR="00D60D6E">
        <w:t xml:space="preserve"> but leave the IFB open. We will be returning here shortly.</w:t>
      </w:r>
    </w:p>
    <w:p w14:paraId="1899BA96" w14:textId="05FECCAB" w:rsidR="00D60D6E" w:rsidRDefault="00D60D6E" w:rsidP="00D60D6E"/>
    <w:p w14:paraId="1AFE7DD6" w14:textId="7BE17AF2" w:rsidR="00D60D6E" w:rsidRDefault="00D60D6E" w:rsidP="00D60D6E">
      <w:pPr>
        <w:pStyle w:val="Heading1"/>
      </w:pPr>
      <w:proofErr w:type="spellStart"/>
      <w:r>
        <w:t>MessageConfig.json</w:t>
      </w:r>
      <w:proofErr w:type="spellEnd"/>
      <w:r>
        <w:t xml:space="preserve"> File</w:t>
      </w:r>
    </w:p>
    <w:p w14:paraId="14367E84" w14:textId="5542CAA6" w:rsidR="00D60D6E" w:rsidRDefault="00D60D6E" w:rsidP="00D60D6E">
      <w:r>
        <w:t>This file will allow you to customize certain aspects of the Message Controller.</w:t>
      </w:r>
    </w:p>
    <w:p w14:paraId="7E652A3A" w14:textId="7C8DEE43" w:rsidR="00D60D6E" w:rsidRDefault="00D60D6E" w:rsidP="00D60D6E">
      <w:pPr>
        <w:rPr>
          <w:b/>
          <w:bCs/>
          <w:u w:val="single"/>
        </w:rPr>
      </w:pPr>
      <w:r w:rsidRPr="00D60D6E">
        <w:rPr>
          <w:b/>
          <w:bCs/>
          <w:u w:val="single"/>
        </w:rPr>
        <w:t>Create the Config File</w:t>
      </w:r>
    </w:p>
    <w:p w14:paraId="6BFA7081" w14:textId="394C45A6" w:rsidR="00D60D6E" w:rsidRDefault="00D60D6E" w:rsidP="00D60D6E">
      <w:pPr>
        <w:pStyle w:val="ListParagraph"/>
        <w:numPr>
          <w:ilvl w:val="0"/>
          <w:numId w:val="3"/>
        </w:numPr>
      </w:pPr>
      <w:r>
        <w:t>If Encompass is open, close it.</w:t>
      </w:r>
    </w:p>
    <w:p w14:paraId="3E18BE8E" w14:textId="622CD9A8" w:rsidR="00D60D6E" w:rsidRDefault="00D60D6E" w:rsidP="00D60D6E">
      <w:pPr>
        <w:pStyle w:val="ListParagraph"/>
        <w:numPr>
          <w:ilvl w:val="0"/>
          <w:numId w:val="3"/>
        </w:numPr>
      </w:pPr>
      <w:r>
        <w:t>Open and log into Encompass.</w:t>
      </w:r>
    </w:p>
    <w:p w14:paraId="6DA6F545" w14:textId="1D0DF9EA" w:rsidR="00D60D6E" w:rsidRDefault="00D60D6E" w:rsidP="00D60D6E">
      <w:pPr>
        <w:pStyle w:val="ListParagraph"/>
        <w:numPr>
          <w:ilvl w:val="0"/>
          <w:numId w:val="3"/>
        </w:numPr>
      </w:pPr>
      <w:r>
        <w:t>Once the Home page has loaded close Encompass.</w:t>
      </w:r>
    </w:p>
    <w:p w14:paraId="3C393969" w14:textId="3F1A680C" w:rsidR="00D60D6E" w:rsidRDefault="00D60D6E" w:rsidP="00D60D6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MessageConfig.json</w:t>
      </w:r>
      <w:proofErr w:type="spellEnd"/>
      <w:r>
        <w:t xml:space="preserve"> file has been created and placed in the Custom Data Objects (CDO) repository.</w:t>
      </w:r>
    </w:p>
    <w:p w14:paraId="419A9B1A" w14:textId="1BCE34B4" w:rsidR="00D60D6E" w:rsidRDefault="00D60D6E" w:rsidP="00D60D6E"/>
    <w:p w14:paraId="50C89284" w14:textId="088C7D79" w:rsidR="00D60D6E" w:rsidRDefault="00D60D6E" w:rsidP="00D60D6E">
      <w:pPr>
        <w:rPr>
          <w:b/>
          <w:bCs/>
          <w:u w:val="single"/>
        </w:rPr>
      </w:pPr>
      <w:r>
        <w:rPr>
          <w:b/>
          <w:bCs/>
          <w:u w:val="single"/>
        </w:rPr>
        <w:t>Modifying the Config File</w:t>
      </w:r>
    </w:p>
    <w:p w14:paraId="10B63B24" w14:textId="76AE9A75" w:rsidR="00D60D6E" w:rsidRDefault="00D60D6E" w:rsidP="00D60D6E">
      <w:pPr>
        <w:pStyle w:val="ListParagraph"/>
        <w:numPr>
          <w:ilvl w:val="0"/>
          <w:numId w:val="4"/>
        </w:numPr>
      </w:pPr>
      <w:r>
        <w:t>If the IFB is not open, open it now.</w:t>
      </w:r>
    </w:p>
    <w:p w14:paraId="770C3472" w14:textId="77777777" w:rsidR="00D60D6E" w:rsidRDefault="00D60D6E" w:rsidP="00D60D6E">
      <w:pPr>
        <w:pStyle w:val="ListParagraph"/>
        <w:numPr>
          <w:ilvl w:val="0"/>
          <w:numId w:val="4"/>
        </w:numPr>
      </w:pPr>
      <w:r>
        <w:t>On the top menu bar select Tools -&gt; Manage Customizations</w:t>
      </w:r>
    </w:p>
    <w:p w14:paraId="5ECAD2EF" w14:textId="37C05EAA" w:rsidR="00D60D6E" w:rsidRDefault="00D60D6E" w:rsidP="00D60D6E">
      <w:pPr>
        <w:pStyle w:val="ListParagraph"/>
        <w:numPr>
          <w:ilvl w:val="0"/>
          <w:numId w:val="4"/>
        </w:numPr>
      </w:pPr>
      <w:r>
        <w:t>In the Manage Customizations popup window select the last tab “Custom Data Objects”</w:t>
      </w:r>
    </w:p>
    <w:p w14:paraId="236866ED" w14:textId="6D37E4A8" w:rsidR="00D60D6E" w:rsidRDefault="00D60D6E" w:rsidP="00D60D6E">
      <w:pPr>
        <w:pStyle w:val="ListParagraph"/>
        <w:numPr>
          <w:ilvl w:val="0"/>
          <w:numId w:val="4"/>
        </w:numPr>
      </w:pPr>
      <w:r>
        <w:t xml:space="preserve">In the list of data objects find the </w:t>
      </w:r>
      <w:proofErr w:type="spellStart"/>
      <w:r>
        <w:t>MessageConfig.json</w:t>
      </w:r>
      <w:proofErr w:type="spellEnd"/>
      <w:r>
        <w:t xml:space="preserve"> file and select it.</w:t>
      </w:r>
    </w:p>
    <w:p w14:paraId="144BE703" w14:textId="1882E311" w:rsidR="0076499E" w:rsidRDefault="0076499E" w:rsidP="0076499E">
      <w:pPr>
        <w:pStyle w:val="ListParagraph"/>
        <w:numPr>
          <w:ilvl w:val="1"/>
          <w:numId w:val="4"/>
        </w:numPr>
      </w:pPr>
      <w:r>
        <w:t xml:space="preserve">If you can find the </w:t>
      </w:r>
      <w:proofErr w:type="spellStart"/>
      <w:r>
        <w:t>MessageConfig.json</w:t>
      </w:r>
      <w:proofErr w:type="spellEnd"/>
      <w:r>
        <w:t xml:space="preserve"> file in the data objects list, try closing the Manage Customizations popup window and re-open it following the directions above.</w:t>
      </w:r>
    </w:p>
    <w:p w14:paraId="1D1DB685" w14:textId="55B4EE69" w:rsidR="00D60D6E" w:rsidRDefault="00D60D6E" w:rsidP="00D60D6E">
      <w:pPr>
        <w:pStyle w:val="ListParagraph"/>
        <w:numPr>
          <w:ilvl w:val="0"/>
          <w:numId w:val="4"/>
        </w:numPr>
      </w:pPr>
      <w:r>
        <w:t>Press the Download Button and save the file either on your local machine or network drive.</w:t>
      </w:r>
    </w:p>
    <w:p w14:paraId="192B08FD" w14:textId="2F92E8E0" w:rsidR="00D60D6E" w:rsidRDefault="002812A9" w:rsidP="00D60D6E">
      <w:pPr>
        <w:pStyle w:val="ListParagraph"/>
        <w:numPr>
          <w:ilvl w:val="0"/>
          <w:numId w:val="4"/>
        </w:numPr>
      </w:pPr>
      <w:r>
        <w:t xml:space="preserve">Using Windows Explorer, navigate to where you saved the </w:t>
      </w:r>
      <w:proofErr w:type="spellStart"/>
      <w:r>
        <w:t>MessageConfig.json</w:t>
      </w:r>
      <w:proofErr w:type="spellEnd"/>
      <w:r>
        <w:t xml:space="preserve"> file.</w:t>
      </w:r>
    </w:p>
    <w:p w14:paraId="31FC946B" w14:textId="05E80EC0" w:rsidR="002812A9" w:rsidRDefault="002812A9" w:rsidP="002812A9">
      <w:pPr>
        <w:pStyle w:val="ListParagraph"/>
        <w:numPr>
          <w:ilvl w:val="1"/>
          <w:numId w:val="4"/>
        </w:numPr>
      </w:pPr>
      <w:r>
        <w:t xml:space="preserve">When you open the </w:t>
      </w:r>
      <w:proofErr w:type="gramStart"/>
      <w:r>
        <w:t>file</w:t>
      </w:r>
      <w:proofErr w:type="gramEnd"/>
      <w:r>
        <w:t xml:space="preserve"> it will look something like this:</w:t>
      </w:r>
    </w:p>
    <w:p w14:paraId="44C054DC" w14:textId="25D8E558" w:rsidR="00FC26F8" w:rsidRDefault="00FC26F8" w:rsidP="00FC26F8">
      <w:pPr>
        <w:pStyle w:val="ListParagraph"/>
        <w:numPr>
          <w:ilvl w:val="2"/>
          <w:numId w:val="4"/>
        </w:numPr>
      </w:pPr>
      <w:r>
        <w:t>{  "</w:t>
      </w:r>
      <w:proofErr w:type="spellStart"/>
      <w:r>
        <w:t>HeaderTitle</w:t>
      </w:r>
      <w:proofErr w:type="spellEnd"/>
      <w:r>
        <w:t>": "Message Center",  "</w:t>
      </w:r>
      <w:proofErr w:type="spellStart"/>
      <w:r>
        <w:t>MessageColors</w:t>
      </w:r>
      <w:proofErr w:type="spellEnd"/>
      <w:r>
        <w:t>": [{"Key": 0,    "</w:t>
      </w:r>
      <w:proofErr w:type="spellStart"/>
      <w:r>
        <w:t>BackColor</w:t>
      </w:r>
      <w:proofErr w:type="spellEnd"/>
      <w:r>
        <w:t>": -2631681,"TextColor": -16777184,"TitleColor": -16777120,      "</w:t>
      </w:r>
      <w:proofErr w:type="spellStart"/>
      <w:r>
        <w:t>TitleTextColor</w:t>
      </w:r>
      <w:proofErr w:type="spellEnd"/>
      <w:r>
        <w:t>": -1},{"Key": 1,"BackColor": -4128832,"TextColor": 16769024,"TitleColor": -16752640</w:t>
      </w:r>
      <w:r>
        <w:t>,</w:t>
      </w:r>
      <w:r>
        <w:t>"TitleTextColor": -1},    {"Key": 2,      "</w:t>
      </w:r>
      <w:proofErr w:type="spellStart"/>
      <w:r>
        <w:t>BackColor</w:t>
      </w:r>
      <w:proofErr w:type="spellEnd"/>
      <w:r>
        <w:t>": -64, "</w:t>
      </w:r>
      <w:proofErr w:type="spellStart"/>
      <w:r>
        <w:t>TextColor</w:t>
      </w:r>
      <w:proofErr w:type="spellEnd"/>
      <w:r>
        <w:t>": -14671872,"TitleColor": -10461184, "Ti</w:t>
      </w:r>
      <w:proofErr w:type="spellStart"/>
      <w:r>
        <w:t>tleTextColor</w:t>
      </w:r>
      <w:proofErr w:type="spellEnd"/>
      <w:r>
        <w:t>": -1}, {"Key": 3, "</w:t>
      </w:r>
      <w:proofErr w:type="spellStart"/>
      <w:r>
        <w:t>BackColor</w:t>
      </w:r>
      <w:proofErr w:type="spellEnd"/>
      <w:r>
        <w:t>": -</w:t>
      </w:r>
      <w:r>
        <w:lastRenderedPageBreak/>
        <w:t>16192,"TextColor": -4680064,"TitleColor": -10485760, "</w:t>
      </w:r>
      <w:proofErr w:type="spellStart"/>
      <w:r>
        <w:t>TitleTextColor</w:t>
      </w:r>
      <w:proofErr w:type="spellEnd"/>
      <w:r>
        <w:t>": -1}],  "</w:t>
      </w:r>
      <w:proofErr w:type="spellStart"/>
      <w:r>
        <w:t>TriggerField</w:t>
      </w:r>
      <w:proofErr w:type="spellEnd"/>
      <w:r>
        <w:t>": "</w:t>
      </w:r>
      <w:proofErr w:type="spellStart"/>
      <w:r>
        <w:t>CX.Update.Message</w:t>
      </w:r>
      <w:proofErr w:type="spellEnd"/>
      <w:r>
        <w:t>"}</w:t>
      </w:r>
    </w:p>
    <w:p w14:paraId="333BF13C" w14:textId="73D81C3D" w:rsidR="002812A9" w:rsidRDefault="002812A9" w:rsidP="002812A9">
      <w:pPr>
        <w:pStyle w:val="ListParagraph"/>
        <w:numPr>
          <w:ilvl w:val="2"/>
          <w:numId w:val="4"/>
        </w:numPr>
      </w:pPr>
      <w:r>
        <w:t xml:space="preserve">If you have </w:t>
      </w:r>
      <w:proofErr w:type="spellStart"/>
      <w:r>
        <w:t>NotePad</w:t>
      </w:r>
      <w:proofErr w:type="spellEnd"/>
      <w:r>
        <w:t>++, there is a plugin that will format the json so it is easier to read.</w:t>
      </w:r>
    </w:p>
    <w:p w14:paraId="0BA6FA87" w14:textId="5DFC3A33" w:rsidR="002812A9" w:rsidRDefault="002812A9" w:rsidP="002812A9">
      <w:pPr>
        <w:pStyle w:val="ListParagraph"/>
        <w:numPr>
          <w:ilvl w:val="3"/>
          <w:numId w:val="4"/>
        </w:numPr>
      </w:pPr>
      <w:proofErr w:type="spellStart"/>
      <w:r>
        <w:t>NotPad</w:t>
      </w:r>
      <w:proofErr w:type="spellEnd"/>
      <w:r>
        <w:t>++ is a free application that can be downloaded from here:</w:t>
      </w:r>
    </w:p>
    <w:p w14:paraId="30518DAC" w14:textId="566BBF2D" w:rsidR="002812A9" w:rsidRDefault="0081279C" w:rsidP="002812A9">
      <w:pPr>
        <w:pStyle w:val="ListParagraph"/>
        <w:numPr>
          <w:ilvl w:val="4"/>
          <w:numId w:val="4"/>
        </w:numPr>
      </w:pPr>
      <w:hyperlink r:id="rId5" w:history="1">
        <w:r w:rsidR="002812A9">
          <w:rPr>
            <w:rStyle w:val="Hyperlink"/>
          </w:rPr>
          <w:t>https://notepad-plus-plus.org/</w:t>
        </w:r>
      </w:hyperlink>
    </w:p>
    <w:p w14:paraId="7E91FD6E" w14:textId="51B186A9" w:rsidR="002812A9" w:rsidRDefault="002812A9" w:rsidP="002812A9">
      <w:pPr>
        <w:pStyle w:val="ListParagraph"/>
        <w:numPr>
          <w:ilvl w:val="2"/>
          <w:numId w:val="4"/>
        </w:numPr>
      </w:pPr>
      <w:r>
        <w:t xml:space="preserve">If you don’t have </w:t>
      </w:r>
      <w:proofErr w:type="spellStart"/>
      <w:r>
        <w:t>NotePad</w:t>
      </w:r>
      <w:proofErr w:type="spellEnd"/>
      <w:r>
        <w:t>++ there are several websites that will format the json for you.</w:t>
      </w:r>
    </w:p>
    <w:p w14:paraId="2287DA7D" w14:textId="626A9834" w:rsidR="002812A9" w:rsidRDefault="002812A9" w:rsidP="002812A9">
      <w:pPr>
        <w:pStyle w:val="ListParagraph"/>
        <w:numPr>
          <w:ilvl w:val="3"/>
          <w:numId w:val="4"/>
        </w:numPr>
      </w:pPr>
      <w:r>
        <w:t>Here is one that does a pretty good job:</w:t>
      </w:r>
    </w:p>
    <w:p w14:paraId="2E5DF7EE" w14:textId="7B2ACBC2" w:rsidR="002812A9" w:rsidRDefault="0081279C" w:rsidP="002812A9">
      <w:pPr>
        <w:pStyle w:val="ListParagraph"/>
        <w:numPr>
          <w:ilvl w:val="4"/>
          <w:numId w:val="4"/>
        </w:numPr>
      </w:pPr>
      <w:hyperlink r:id="rId6" w:history="1">
        <w:r w:rsidR="002812A9">
          <w:rPr>
            <w:rStyle w:val="Hyperlink"/>
          </w:rPr>
          <w:t>https://jsonformatter.curiousconcept.com/#</w:t>
        </w:r>
      </w:hyperlink>
    </w:p>
    <w:p w14:paraId="33D7D594" w14:textId="739721AA" w:rsidR="002812A9" w:rsidRDefault="002812A9" w:rsidP="002812A9">
      <w:pPr>
        <w:pStyle w:val="ListParagraph"/>
        <w:numPr>
          <w:ilvl w:val="2"/>
          <w:numId w:val="4"/>
        </w:numPr>
      </w:pPr>
      <w:r>
        <w:t xml:space="preserve">Once you have the json formatted, save it to the </w:t>
      </w:r>
      <w:proofErr w:type="spellStart"/>
      <w:r>
        <w:t>MessageConfig.json</w:t>
      </w:r>
      <w:proofErr w:type="spellEnd"/>
      <w:r>
        <w:t xml:space="preserve"> file,</w:t>
      </w:r>
    </w:p>
    <w:p w14:paraId="07F36668" w14:textId="2CE4FF4C" w:rsidR="002812A9" w:rsidRDefault="002812A9" w:rsidP="002812A9">
      <w:pPr>
        <w:pStyle w:val="ListParagraph"/>
        <w:numPr>
          <w:ilvl w:val="3"/>
          <w:numId w:val="4"/>
        </w:numPr>
      </w:pPr>
      <w:r>
        <w:t>The plugin doesn’t care whether or not the json is formatted</w:t>
      </w:r>
      <w:r w:rsidR="00F761FF">
        <w:t xml:space="preserve"> so we will save it formatted so it is easier to read and understand.</w:t>
      </w:r>
    </w:p>
    <w:p w14:paraId="6822CADE" w14:textId="3655981C" w:rsidR="00F761FF" w:rsidRDefault="00F761FF" w:rsidP="00F761FF">
      <w:pPr>
        <w:pStyle w:val="ListParagraph"/>
        <w:numPr>
          <w:ilvl w:val="2"/>
          <w:numId w:val="4"/>
        </w:numPr>
      </w:pPr>
      <w:r>
        <w:t xml:space="preserve">Your </w:t>
      </w:r>
      <w:proofErr w:type="spellStart"/>
      <w:r>
        <w:t>MessageConfig.json</w:t>
      </w:r>
      <w:proofErr w:type="spellEnd"/>
      <w:r>
        <w:t xml:space="preserve"> should look something like this now:</w:t>
      </w:r>
    </w:p>
    <w:p w14:paraId="58831C99" w14:textId="77777777" w:rsidR="00FC26F8" w:rsidRDefault="00FC26F8" w:rsidP="00FC26F8">
      <w:pPr>
        <w:pStyle w:val="ListParagraph"/>
        <w:ind w:left="2160"/>
      </w:pPr>
      <w:r>
        <w:t>{</w:t>
      </w:r>
    </w:p>
    <w:p w14:paraId="38ECFE70" w14:textId="77777777" w:rsidR="00FC26F8" w:rsidRDefault="00FC26F8" w:rsidP="00FC26F8">
      <w:pPr>
        <w:pStyle w:val="ListParagraph"/>
        <w:ind w:left="2160"/>
      </w:pPr>
      <w:r>
        <w:t xml:space="preserve">  "</w:t>
      </w:r>
      <w:proofErr w:type="spellStart"/>
      <w:r>
        <w:t>HeaderTitle</w:t>
      </w:r>
      <w:proofErr w:type="spellEnd"/>
      <w:r>
        <w:t>": "Message Center",</w:t>
      </w:r>
    </w:p>
    <w:p w14:paraId="76E9D4E4" w14:textId="77777777" w:rsidR="00FC26F8" w:rsidRDefault="00FC26F8" w:rsidP="00FC26F8">
      <w:pPr>
        <w:pStyle w:val="ListParagraph"/>
        <w:ind w:left="2160"/>
      </w:pPr>
      <w:r>
        <w:t xml:space="preserve">  "</w:t>
      </w:r>
      <w:proofErr w:type="spellStart"/>
      <w:r>
        <w:t>MessageColors</w:t>
      </w:r>
      <w:proofErr w:type="spellEnd"/>
      <w:r>
        <w:t>": [</w:t>
      </w:r>
    </w:p>
    <w:p w14:paraId="0399369A" w14:textId="77777777" w:rsidR="00FC26F8" w:rsidRDefault="00FC26F8" w:rsidP="00FC26F8">
      <w:pPr>
        <w:pStyle w:val="ListParagraph"/>
        <w:ind w:left="2160"/>
      </w:pPr>
      <w:r>
        <w:t xml:space="preserve">    {</w:t>
      </w:r>
    </w:p>
    <w:p w14:paraId="27D06A85" w14:textId="77777777" w:rsidR="00FC26F8" w:rsidRDefault="00FC26F8" w:rsidP="00FC26F8">
      <w:pPr>
        <w:pStyle w:val="ListParagraph"/>
        <w:ind w:left="2160"/>
      </w:pPr>
      <w:r>
        <w:t xml:space="preserve">      "Key": 0,</w:t>
      </w:r>
    </w:p>
    <w:p w14:paraId="0193291E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BackColor</w:t>
      </w:r>
      <w:proofErr w:type="spellEnd"/>
      <w:r>
        <w:t>": -2631681,</w:t>
      </w:r>
    </w:p>
    <w:p w14:paraId="059D0B3D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TextColor</w:t>
      </w:r>
      <w:proofErr w:type="spellEnd"/>
      <w:r>
        <w:t>": -16777184,</w:t>
      </w:r>
    </w:p>
    <w:p w14:paraId="74C4E47F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TitleColor</w:t>
      </w:r>
      <w:proofErr w:type="spellEnd"/>
      <w:r>
        <w:t>": -16777120,</w:t>
      </w:r>
    </w:p>
    <w:p w14:paraId="407ED075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TitleTextColor</w:t>
      </w:r>
      <w:proofErr w:type="spellEnd"/>
      <w:r>
        <w:t>": -1</w:t>
      </w:r>
    </w:p>
    <w:p w14:paraId="5C0FFDE1" w14:textId="77777777" w:rsidR="00FC26F8" w:rsidRDefault="00FC26F8" w:rsidP="00FC26F8">
      <w:pPr>
        <w:pStyle w:val="ListParagraph"/>
        <w:ind w:left="2160"/>
      </w:pPr>
      <w:r>
        <w:t xml:space="preserve">    },</w:t>
      </w:r>
    </w:p>
    <w:p w14:paraId="6C8B97B9" w14:textId="77777777" w:rsidR="00FC26F8" w:rsidRDefault="00FC26F8" w:rsidP="00FC26F8">
      <w:pPr>
        <w:pStyle w:val="ListParagraph"/>
        <w:ind w:left="2160"/>
      </w:pPr>
      <w:r>
        <w:t xml:space="preserve">    {</w:t>
      </w:r>
    </w:p>
    <w:p w14:paraId="42487F21" w14:textId="77777777" w:rsidR="00FC26F8" w:rsidRDefault="00FC26F8" w:rsidP="00FC26F8">
      <w:pPr>
        <w:pStyle w:val="ListParagraph"/>
        <w:ind w:left="2160"/>
      </w:pPr>
      <w:r>
        <w:t xml:space="preserve">      "Key": 1,</w:t>
      </w:r>
    </w:p>
    <w:p w14:paraId="7241F69E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BackColor</w:t>
      </w:r>
      <w:proofErr w:type="spellEnd"/>
      <w:r>
        <w:t>": -4128832,</w:t>
      </w:r>
    </w:p>
    <w:p w14:paraId="679EFF3C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TextColor</w:t>
      </w:r>
      <w:proofErr w:type="spellEnd"/>
      <w:r>
        <w:t>": -16769024,</w:t>
      </w:r>
    </w:p>
    <w:p w14:paraId="59B29A1B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TitleColor</w:t>
      </w:r>
      <w:proofErr w:type="spellEnd"/>
      <w:r>
        <w:t>": -16752640,</w:t>
      </w:r>
    </w:p>
    <w:p w14:paraId="33CEDA92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TitleTextColor</w:t>
      </w:r>
      <w:proofErr w:type="spellEnd"/>
      <w:r>
        <w:t>": -1</w:t>
      </w:r>
    </w:p>
    <w:p w14:paraId="21A3E7EF" w14:textId="77777777" w:rsidR="00FC26F8" w:rsidRDefault="00FC26F8" w:rsidP="00FC26F8">
      <w:pPr>
        <w:pStyle w:val="ListParagraph"/>
        <w:ind w:left="2160"/>
      </w:pPr>
      <w:r>
        <w:t xml:space="preserve">    },</w:t>
      </w:r>
    </w:p>
    <w:p w14:paraId="28058DF3" w14:textId="77777777" w:rsidR="00FC26F8" w:rsidRDefault="00FC26F8" w:rsidP="00FC26F8">
      <w:pPr>
        <w:pStyle w:val="ListParagraph"/>
        <w:ind w:left="2160"/>
      </w:pPr>
      <w:r>
        <w:t xml:space="preserve">    {</w:t>
      </w:r>
    </w:p>
    <w:p w14:paraId="782359BF" w14:textId="77777777" w:rsidR="00FC26F8" w:rsidRDefault="00FC26F8" w:rsidP="00FC26F8">
      <w:pPr>
        <w:pStyle w:val="ListParagraph"/>
        <w:ind w:left="2160"/>
      </w:pPr>
      <w:r>
        <w:t xml:space="preserve">      "Key": 2,</w:t>
      </w:r>
    </w:p>
    <w:p w14:paraId="7F36F69C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BackColor</w:t>
      </w:r>
      <w:proofErr w:type="spellEnd"/>
      <w:r>
        <w:t>": -64,</w:t>
      </w:r>
    </w:p>
    <w:p w14:paraId="7A9FB32F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TextColor</w:t>
      </w:r>
      <w:proofErr w:type="spellEnd"/>
      <w:r>
        <w:t>": -14671872,</w:t>
      </w:r>
    </w:p>
    <w:p w14:paraId="5BA9FD4C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TitleColor</w:t>
      </w:r>
      <w:proofErr w:type="spellEnd"/>
      <w:r>
        <w:t>": -10461184,</w:t>
      </w:r>
    </w:p>
    <w:p w14:paraId="236723C1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TitleTextColor</w:t>
      </w:r>
      <w:proofErr w:type="spellEnd"/>
      <w:r>
        <w:t>": -1</w:t>
      </w:r>
    </w:p>
    <w:p w14:paraId="46D3601B" w14:textId="77777777" w:rsidR="00FC26F8" w:rsidRDefault="00FC26F8" w:rsidP="00FC26F8">
      <w:pPr>
        <w:pStyle w:val="ListParagraph"/>
        <w:ind w:left="2160"/>
      </w:pPr>
      <w:r>
        <w:t xml:space="preserve">    },</w:t>
      </w:r>
    </w:p>
    <w:p w14:paraId="361AC01B" w14:textId="77777777" w:rsidR="00FC26F8" w:rsidRDefault="00FC26F8" w:rsidP="00FC26F8">
      <w:pPr>
        <w:pStyle w:val="ListParagraph"/>
        <w:ind w:left="2160"/>
      </w:pPr>
      <w:r>
        <w:t xml:space="preserve">    {</w:t>
      </w:r>
    </w:p>
    <w:p w14:paraId="3B488C8C" w14:textId="77777777" w:rsidR="00FC26F8" w:rsidRDefault="00FC26F8" w:rsidP="00FC26F8">
      <w:pPr>
        <w:pStyle w:val="ListParagraph"/>
        <w:ind w:left="2160"/>
      </w:pPr>
      <w:r>
        <w:t xml:space="preserve">      "Key": 3,</w:t>
      </w:r>
    </w:p>
    <w:p w14:paraId="6944AE4C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BackColor</w:t>
      </w:r>
      <w:proofErr w:type="spellEnd"/>
      <w:r>
        <w:t>": -16192,</w:t>
      </w:r>
    </w:p>
    <w:p w14:paraId="0ADF98D7" w14:textId="77777777" w:rsidR="00FC26F8" w:rsidRDefault="00FC26F8" w:rsidP="00FC26F8">
      <w:pPr>
        <w:pStyle w:val="ListParagraph"/>
        <w:ind w:left="2160"/>
      </w:pPr>
      <w:r>
        <w:lastRenderedPageBreak/>
        <w:t xml:space="preserve">      "</w:t>
      </w:r>
      <w:proofErr w:type="spellStart"/>
      <w:r>
        <w:t>TextColor</w:t>
      </w:r>
      <w:proofErr w:type="spellEnd"/>
      <w:r>
        <w:t>": -14680064,</w:t>
      </w:r>
    </w:p>
    <w:p w14:paraId="3EF733EA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TitleColor</w:t>
      </w:r>
      <w:proofErr w:type="spellEnd"/>
      <w:r>
        <w:t>": -10485760,</w:t>
      </w:r>
    </w:p>
    <w:p w14:paraId="2C8F809C" w14:textId="77777777" w:rsidR="00FC26F8" w:rsidRDefault="00FC26F8" w:rsidP="00FC26F8">
      <w:pPr>
        <w:pStyle w:val="ListParagraph"/>
        <w:ind w:left="2160"/>
      </w:pPr>
      <w:r>
        <w:t xml:space="preserve">      "</w:t>
      </w:r>
      <w:proofErr w:type="spellStart"/>
      <w:r>
        <w:t>TitleTextColor</w:t>
      </w:r>
      <w:proofErr w:type="spellEnd"/>
      <w:r>
        <w:t>": -1</w:t>
      </w:r>
    </w:p>
    <w:p w14:paraId="1845AA08" w14:textId="77777777" w:rsidR="00FC26F8" w:rsidRDefault="00FC26F8" w:rsidP="00FC26F8">
      <w:pPr>
        <w:pStyle w:val="ListParagraph"/>
        <w:ind w:left="2160"/>
      </w:pPr>
      <w:r>
        <w:t xml:space="preserve">    }</w:t>
      </w:r>
    </w:p>
    <w:p w14:paraId="4398A1B7" w14:textId="77777777" w:rsidR="00FC26F8" w:rsidRDefault="00FC26F8" w:rsidP="00FC26F8">
      <w:pPr>
        <w:pStyle w:val="ListParagraph"/>
        <w:ind w:left="2160"/>
      </w:pPr>
      <w:r>
        <w:t xml:space="preserve">  ],</w:t>
      </w:r>
    </w:p>
    <w:p w14:paraId="5180B4C8" w14:textId="77777777" w:rsidR="00FC26F8" w:rsidRDefault="00FC26F8" w:rsidP="00FC26F8">
      <w:pPr>
        <w:pStyle w:val="ListParagraph"/>
        <w:ind w:left="2160"/>
      </w:pPr>
      <w:r>
        <w:t xml:space="preserve">  "</w:t>
      </w:r>
      <w:proofErr w:type="spellStart"/>
      <w:r>
        <w:t>TriggerField</w:t>
      </w:r>
      <w:proofErr w:type="spellEnd"/>
      <w:r>
        <w:t>": "</w:t>
      </w:r>
      <w:proofErr w:type="spellStart"/>
      <w:proofErr w:type="gramStart"/>
      <w:r>
        <w:t>CX.Update.Message</w:t>
      </w:r>
      <w:proofErr w:type="spellEnd"/>
      <w:proofErr w:type="gramEnd"/>
      <w:r>
        <w:t>"</w:t>
      </w:r>
    </w:p>
    <w:p w14:paraId="0CB93ED8" w14:textId="22D3275A" w:rsidR="00FC26F8" w:rsidRDefault="00FC26F8" w:rsidP="00FC26F8">
      <w:pPr>
        <w:pStyle w:val="ListParagraph"/>
        <w:ind w:left="2160"/>
      </w:pPr>
      <w:r>
        <w:t>}</w:t>
      </w:r>
    </w:p>
    <w:p w14:paraId="19996DAE" w14:textId="2E1178B7" w:rsidR="00FC26F8" w:rsidRDefault="00FC26F8" w:rsidP="00FC26F8">
      <w:pPr>
        <w:pStyle w:val="ListParagraph"/>
        <w:ind w:left="2160"/>
      </w:pPr>
    </w:p>
    <w:p w14:paraId="6F50C969" w14:textId="3F8DF152" w:rsidR="00FC26F8" w:rsidRDefault="00FC26F8" w:rsidP="00FC26F8">
      <w:pPr>
        <w:pStyle w:val="Heading1"/>
      </w:pPr>
      <w:r>
        <w:t>Encompass Message Config Settings</w:t>
      </w:r>
    </w:p>
    <w:p w14:paraId="436FBEF1" w14:textId="32864CA3" w:rsidR="00FC26F8" w:rsidRPr="00FC26F8" w:rsidRDefault="00FC26F8" w:rsidP="00FC26F8">
      <w:r>
        <w:rPr>
          <w:noProof/>
        </w:rPr>
        <w:drawing>
          <wp:inline distT="0" distB="0" distL="0" distR="0" wp14:anchorId="6536D45E" wp14:editId="7D196ACD">
            <wp:extent cx="5943600" cy="3548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381" w14:textId="1B5D499D" w:rsidR="0076499E" w:rsidRDefault="0076499E" w:rsidP="0076499E">
      <w:pPr>
        <w:pStyle w:val="Heading1"/>
      </w:pPr>
      <w:r>
        <w:t xml:space="preserve">Upload </w:t>
      </w:r>
      <w:proofErr w:type="spellStart"/>
      <w:r>
        <w:t>MessageConfig.json</w:t>
      </w:r>
      <w:proofErr w:type="spellEnd"/>
      <w:r>
        <w:t xml:space="preserve"> file changes to Encompass</w:t>
      </w:r>
    </w:p>
    <w:p w14:paraId="70F14288" w14:textId="481A7AAE" w:rsidR="00D81213" w:rsidRDefault="00D81213" w:rsidP="00D81213">
      <w:pPr>
        <w:pStyle w:val="ListParagraph"/>
        <w:numPr>
          <w:ilvl w:val="0"/>
          <w:numId w:val="6"/>
        </w:numPr>
      </w:pPr>
      <w:r>
        <w:t>If IFB is not open, Open it.</w:t>
      </w:r>
    </w:p>
    <w:p w14:paraId="4C96D14E" w14:textId="77777777" w:rsidR="00D81213" w:rsidRDefault="00D81213" w:rsidP="00D81213">
      <w:pPr>
        <w:pStyle w:val="ListParagraph"/>
        <w:numPr>
          <w:ilvl w:val="0"/>
          <w:numId w:val="6"/>
        </w:numPr>
      </w:pPr>
      <w:r>
        <w:t>On the top menu bar select Tools -&gt; Manage Customizations</w:t>
      </w:r>
    </w:p>
    <w:p w14:paraId="50E88DA7" w14:textId="77777777" w:rsidR="00D81213" w:rsidRDefault="00D81213" w:rsidP="00D81213">
      <w:pPr>
        <w:pStyle w:val="ListParagraph"/>
        <w:numPr>
          <w:ilvl w:val="0"/>
          <w:numId w:val="6"/>
        </w:numPr>
      </w:pPr>
      <w:r>
        <w:t>In the Manage Customizations popup window select the last tab “Custom Data Objects”</w:t>
      </w:r>
    </w:p>
    <w:p w14:paraId="3AE14CD6" w14:textId="4AC09398" w:rsidR="00D81213" w:rsidRDefault="00D81213" w:rsidP="00D81213">
      <w:pPr>
        <w:pStyle w:val="ListParagraph"/>
        <w:numPr>
          <w:ilvl w:val="0"/>
          <w:numId w:val="6"/>
        </w:numPr>
      </w:pPr>
      <w:r>
        <w:t>Click on the “Upload Button” and navigate out to where you save the “</w:t>
      </w:r>
      <w:proofErr w:type="spellStart"/>
      <w:r>
        <w:t>MessageConfig.json</w:t>
      </w:r>
      <w:proofErr w:type="spellEnd"/>
      <w:r>
        <w:t>” file.</w:t>
      </w:r>
    </w:p>
    <w:p w14:paraId="58EAFE77" w14:textId="5B7D7514" w:rsidR="00D81213" w:rsidRDefault="00D81213" w:rsidP="00D81213">
      <w:pPr>
        <w:pStyle w:val="ListParagraph"/>
        <w:numPr>
          <w:ilvl w:val="0"/>
          <w:numId w:val="6"/>
        </w:numPr>
      </w:pPr>
      <w:r>
        <w:t>Select the file and press the “Open” button.</w:t>
      </w:r>
    </w:p>
    <w:p w14:paraId="77016C89" w14:textId="3B581613" w:rsidR="00D81213" w:rsidRDefault="00D81213" w:rsidP="00D81213">
      <w:pPr>
        <w:pStyle w:val="ListParagraph"/>
        <w:numPr>
          <w:ilvl w:val="0"/>
          <w:numId w:val="6"/>
        </w:numPr>
      </w:pPr>
      <w:r>
        <w:t>You will get a popup to confirm this action. Press the “OK” button.</w:t>
      </w:r>
    </w:p>
    <w:p w14:paraId="3E965495" w14:textId="28EECAED" w:rsidR="00D81213" w:rsidRDefault="00D81213" w:rsidP="00D81213">
      <w:pPr>
        <w:pStyle w:val="ListParagraph"/>
        <w:numPr>
          <w:ilvl w:val="0"/>
          <w:numId w:val="6"/>
        </w:numPr>
      </w:pPr>
      <w:r>
        <w:t xml:space="preserve">Important note, </w:t>
      </w:r>
      <w:proofErr w:type="gramStart"/>
      <w:r>
        <w:t>The</w:t>
      </w:r>
      <w:proofErr w:type="gramEnd"/>
      <w:r>
        <w:t xml:space="preserve"> config file is read in when Encompass first opens up. Any changes to the config file will not be seen until Encompass is closed and re-opened.</w:t>
      </w:r>
    </w:p>
    <w:p w14:paraId="13E1A01E" w14:textId="64C660D1" w:rsidR="005B15B4" w:rsidRDefault="005B15B4" w:rsidP="005B15B4">
      <w:pPr>
        <w:pStyle w:val="ListParagraph"/>
        <w:numPr>
          <w:ilvl w:val="0"/>
          <w:numId w:val="6"/>
        </w:numPr>
      </w:pPr>
      <w:r>
        <w:t>If at any time you want to revert the config file back to its default, delete it from the Custom Data Objects List. Close and re-open Encompass, the default config file will be re-created.</w:t>
      </w:r>
    </w:p>
    <w:p w14:paraId="13C40B8F" w14:textId="15A036A9" w:rsidR="00AD4069" w:rsidRDefault="00AD4069" w:rsidP="00AD4069">
      <w:pPr>
        <w:pStyle w:val="Heading1"/>
      </w:pPr>
      <w:r w:rsidRPr="00AD4069">
        <w:lastRenderedPageBreak/>
        <w:t>Create the Message Center Trigger Field</w:t>
      </w:r>
    </w:p>
    <w:p w14:paraId="67F3E0C6" w14:textId="77777777" w:rsidR="00AD4069" w:rsidRDefault="00AD4069" w:rsidP="00AD4069">
      <w:pPr>
        <w:pStyle w:val="ListParagraph"/>
        <w:numPr>
          <w:ilvl w:val="0"/>
          <w:numId w:val="7"/>
        </w:numPr>
      </w:pPr>
      <w:r>
        <w:t>If the IFB is not open, open it now.</w:t>
      </w:r>
    </w:p>
    <w:p w14:paraId="1202F715" w14:textId="3068D826" w:rsidR="00AD4069" w:rsidRDefault="00AD4069" w:rsidP="00AD4069">
      <w:pPr>
        <w:pStyle w:val="ListParagraph"/>
        <w:numPr>
          <w:ilvl w:val="0"/>
          <w:numId w:val="7"/>
        </w:numPr>
      </w:pPr>
      <w:r>
        <w:t>On the top menu bar select Tools -&gt; Custom Field Editor</w:t>
      </w:r>
    </w:p>
    <w:p w14:paraId="3E5DA758" w14:textId="2EB54E5A" w:rsidR="00AD4069" w:rsidRDefault="00AD4069" w:rsidP="00AD4069">
      <w:pPr>
        <w:pStyle w:val="ListParagraph"/>
        <w:numPr>
          <w:ilvl w:val="0"/>
          <w:numId w:val="7"/>
        </w:numPr>
      </w:pPr>
      <w:r>
        <w:t>On the Encompass Loan Custom Field Editor select the add button located in the upper right corner of the screen:</w:t>
      </w:r>
    </w:p>
    <w:p w14:paraId="7C8B91B5" w14:textId="29D27F43" w:rsidR="00AD4069" w:rsidRDefault="00AD4069" w:rsidP="00AD406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6FD06993" wp14:editId="296F31B4">
            <wp:extent cx="2857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0203" w14:textId="79D5F806" w:rsidR="00AD4069" w:rsidRDefault="00AD4069" w:rsidP="00AD4069">
      <w:pPr>
        <w:pStyle w:val="ListParagraph"/>
        <w:numPr>
          <w:ilvl w:val="0"/>
          <w:numId w:val="7"/>
        </w:numPr>
      </w:pPr>
      <w:r>
        <w:t xml:space="preserve">Setup your new custom field like below, be sure to match the spelling from the </w:t>
      </w:r>
      <w:proofErr w:type="spellStart"/>
      <w:r>
        <w:t>TriggerField</w:t>
      </w:r>
      <w:proofErr w:type="spellEnd"/>
      <w:r>
        <w:t xml:space="preserve"> property in the </w:t>
      </w:r>
      <w:proofErr w:type="spellStart"/>
      <w:r>
        <w:t>MessageConfig.json</w:t>
      </w:r>
      <w:proofErr w:type="spellEnd"/>
      <w:r>
        <w:t xml:space="preserve"> file.</w:t>
      </w:r>
    </w:p>
    <w:p w14:paraId="2098F624" w14:textId="36D43A84" w:rsidR="00AD4069" w:rsidRDefault="00AD4069" w:rsidP="00AD406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297DC408" wp14:editId="761FA39A">
            <wp:extent cx="5423341" cy="2886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865" cy="28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6272" w14:textId="60D2C83D" w:rsidR="00402522" w:rsidRPr="00402522" w:rsidRDefault="00402522" w:rsidP="002A3839"/>
    <w:p w14:paraId="420F09DD" w14:textId="77777777" w:rsidR="002A3839" w:rsidRDefault="002A3839" w:rsidP="002A3839"/>
    <w:p w14:paraId="3738BF43" w14:textId="77777777" w:rsidR="002A3839" w:rsidRDefault="002A3839" w:rsidP="002B1293"/>
    <w:p w14:paraId="6BF630F6" w14:textId="77777777" w:rsidR="002B1293" w:rsidRPr="00D81213" w:rsidRDefault="002B1293" w:rsidP="00D81213"/>
    <w:sectPr w:rsidR="002B1293" w:rsidRPr="00D8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9A9"/>
    <w:multiLevelType w:val="hybridMultilevel"/>
    <w:tmpl w:val="887C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01C5"/>
    <w:multiLevelType w:val="hybridMultilevel"/>
    <w:tmpl w:val="0662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7E2B"/>
    <w:multiLevelType w:val="hybridMultilevel"/>
    <w:tmpl w:val="01D81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74CB9"/>
    <w:multiLevelType w:val="hybridMultilevel"/>
    <w:tmpl w:val="45C4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16ABC"/>
    <w:multiLevelType w:val="hybridMultilevel"/>
    <w:tmpl w:val="106A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578D"/>
    <w:multiLevelType w:val="hybridMultilevel"/>
    <w:tmpl w:val="F814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3C2D"/>
    <w:multiLevelType w:val="hybridMultilevel"/>
    <w:tmpl w:val="8D6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68"/>
    <w:rsid w:val="001C605B"/>
    <w:rsid w:val="002812A9"/>
    <w:rsid w:val="002A3839"/>
    <w:rsid w:val="002B1293"/>
    <w:rsid w:val="00370A99"/>
    <w:rsid w:val="00402522"/>
    <w:rsid w:val="004972DC"/>
    <w:rsid w:val="00543ECB"/>
    <w:rsid w:val="005B15B4"/>
    <w:rsid w:val="005E3038"/>
    <w:rsid w:val="00726568"/>
    <w:rsid w:val="0076499E"/>
    <w:rsid w:val="00766D9C"/>
    <w:rsid w:val="007B2CE9"/>
    <w:rsid w:val="0081279C"/>
    <w:rsid w:val="0095298E"/>
    <w:rsid w:val="00A0139D"/>
    <w:rsid w:val="00AB03E3"/>
    <w:rsid w:val="00AB1431"/>
    <w:rsid w:val="00AD4069"/>
    <w:rsid w:val="00C631DC"/>
    <w:rsid w:val="00C73977"/>
    <w:rsid w:val="00CA34C9"/>
    <w:rsid w:val="00D60D6E"/>
    <w:rsid w:val="00D81213"/>
    <w:rsid w:val="00DB6F46"/>
    <w:rsid w:val="00F47AD9"/>
    <w:rsid w:val="00F6009E"/>
    <w:rsid w:val="00F761FF"/>
    <w:rsid w:val="00F85A58"/>
    <w:rsid w:val="00F90FBC"/>
    <w:rsid w:val="00FB27E5"/>
    <w:rsid w:val="00FC26F8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0A10"/>
  <w15:chartTrackingRefBased/>
  <w15:docId w15:val="{55D0D5AD-1C7F-4711-8370-9A0E8C40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5B"/>
  </w:style>
  <w:style w:type="paragraph" w:styleId="Heading1">
    <w:name w:val="heading 1"/>
    <w:basedOn w:val="Normal"/>
    <w:next w:val="Normal"/>
    <w:link w:val="Heading1Char"/>
    <w:uiPriority w:val="9"/>
    <w:qFormat/>
    <w:rsid w:val="00D60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656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C5AE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C5A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0D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0D6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1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formatter.curiousconcep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pad-plus-plu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Andre A</dc:creator>
  <cp:keywords/>
  <dc:description/>
  <cp:lastModifiedBy>Kramer, Andre A</cp:lastModifiedBy>
  <cp:revision>12</cp:revision>
  <dcterms:created xsi:type="dcterms:W3CDTF">2021-07-08T17:51:00Z</dcterms:created>
  <dcterms:modified xsi:type="dcterms:W3CDTF">2021-10-28T18:24:00Z</dcterms:modified>
</cp:coreProperties>
</file>