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A3B2F" w14:textId="77777777" w:rsidR="005C2C29" w:rsidRPr="00677BEA" w:rsidRDefault="00677BEA">
      <w:pPr>
        <w:rPr>
          <w:rFonts w:ascii="Arial" w:hAnsi="Arial" w:cs="Arial"/>
        </w:rPr>
      </w:pPr>
      <w:r w:rsidRPr="00677BEA">
        <w:rPr>
          <w:rFonts w:ascii="Arial" w:hAnsi="Arial" w:cs="Arial"/>
        </w:rPr>
        <w:t>Semblanza Antonio Lloret</w:t>
      </w:r>
    </w:p>
    <w:p w14:paraId="583D6DD6" w14:textId="77777777" w:rsidR="00677BEA" w:rsidRPr="00677BEA" w:rsidRDefault="00677BEA">
      <w:pPr>
        <w:rPr>
          <w:rFonts w:ascii="Arial" w:hAnsi="Arial" w:cs="Arial"/>
        </w:rPr>
      </w:pPr>
    </w:p>
    <w:p w14:paraId="47AB9CEF" w14:textId="77777777" w:rsidR="00677BEA" w:rsidRPr="00677BEA" w:rsidRDefault="00677BEA">
      <w:pPr>
        <w:rPr>
          <w:rFonts w:ascii="Arial" w:hAnsi="Arial" w:cs="Arial"/>
        </w:rPr>
      </w:pPr>
      <w:r w:rsidRPr="00677BEA">
        <w:rPr>
          <w:rFonts w:ascii="Arial" w:hAnsi="Arial" w:cs="Arial"/>
        </w:rPr>
        <w:t>Versión corta</w:t>
      </w:r>
    </w:p>
    <w:p w14:paraId="1DB04FC6" w14:textId="77777777" w:rsidR="00677BEA" w:rsidRDefault="00677BEA"/>
    <w:p w14:paraId="0FF11555" w14:textId="30B2C036" w:rsidR="00677BEA" w:rsidRDefault="00677BEA" w:rsidP="00677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Antonio Lloret obtuvo</w:t>
      </w:r>
      <w:r w:rsidRPr="00E63C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</w:t>
      </w:r>
      <w:r w:rsidRPr="00E63C29">
        <w:rPr>
          <w:rFonts w:ascii="Arial" w:hAnsi="Arial" w:cs="Arial"/>
        </w:rPr>
        <w:t xml:space="preserve"> licenciatura en administración en el ITAM, posteriormente hi</w:t>
      </w:r>
      <w:r>
        <w:rPr>
          <w:rFonts w:ascii="Arial" w:hAnsi="Arial" w:cs="Arial"/>
        </w:rPr>
        <w:t>zo</w:t>
      </w:r>
      <w:r w:rsidRPr="00E63C29">
        <w:rPr>
          <w:rFonts w:ascii="Arial" w:hAnsi="Arial" w:cs="Arial"/>
        </w:rPr>
        <w:t xml:space="preserve"> una maestría en estadística aplicada a los negocios en UNSW y en el año 2007 </w:t>
      </w:r>
      <w:r>
        <w:rPr>
          <w:rFonts w:ascii="Arial" w:hAnsi="Arial" w:cs="Arial"/>
        </w:rPr>
        <w:t>se</w:t>
      </w:r>
      <w:r w:rsidRPr="00E63C29">
        <w:rPr>
          <w:rFonts w:ascii="Arial" w:hAnsi="Arial" w:cs="Arial"/>
        </w:rPr>
        <w:t xml:space="preserve"> gradu</w:t>
      </w:r>
      <w:r>
        <w:rPr>
          <w:rFonts w:ascii="Arial" w:hAnsi="Arial" w:cs="Arial"/>
        </w:rPr>
        <w:t>ó</w:t>
      </w:r>
      <w:r w:rsidRPr="00E63C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Pr="00E63C29">
        <w:rPr>
          <w:rFonts w:ascii="Arial" w:hAnsi="Arial" w:cs="Arial"/>
        </w:rPr>
        <w:t xml:space="preserve"> Doctor en Filosofía en la Escuela de Administración y Medio Ambiente de la Universidad de California </w:t>
      </w:r>
      <w:r>
        <w:rPr>
          <w:rFonts w:ascii="Arial" w:hAnsi="Arial" w:cs="Arial"/>
        </w:rPr>
        <w:t>Campus</w:t>
      </w:r>
      <w:r w:rsidRPr="00E63C29">
        <w:rPr>
          <w:rFonts w:ascii="Arial" w:hAnsi="Arial" w:cs="Arial"/>
        </w:rPr>
        <w:t xml:space="preserve"> Santa Bárbara. </w:t>
      </w:r>
      <w:r>
        <w:rPr>
          <w:rFonts w:ascii="Arial" w:hAnsi="Arial" w:cs="Arial"/>
        </w:rPr>
        <w:t>Antonio Lloret c</w:t>
      </w:r>
      <w:r w:rsidRPr="00E63C29">
        <w:rPr>
          <w:rFonts w:ascii="Arial" w:hAnsi="Arial" w:cs="Arial"/>
        </w:rPr>
        <w:t>uent</w:t>
      </w:r>
      <w:r>
        <w:rPr>
          <w:rFonts w:ascii="Arial" w:hAnsi="Arial" w:cs="Arial"/>
        </w:rPr>
        <w:t>a</w:t>
      </w:r>
      <w:r w:rsidRPr="00E63C29">
        <w:rPr>
          <w:rFonts w:ascii="Arial" w:hAnsi="Arial" w:cs="Arial"/>
        </w:rPr>
        <w:t xml:space="preserve"> con más de 10 años de experiencia laboral en el sector financiero y comercial. Actualmente </w:t>
      </w:r>
      <w:r>
        <w:rPr>
          <w:rFonts w:ascii="Arial" w:hAnsi="Arial" w:cs="Arial"/>
        </w:rPr>
        <w:t>es</w:t>
      </w:r>
      <w:r w:rsidRPr="00E63C29">
        <w:rPr>
          <w:rFonts w:ascii="Arial" w:hAnsi="Arial" w:cs="Arial"/>
        </w:rPr>
        <w:t xml:space="preserve"> profesor investigador de tiempo completo en el ITAM</w:t>
      </w:r>
      <w:r w:rsidR="006D264B">
        <w:rPr>
          <w:rFonts w:ascii="Arial" w:hAnsi="Arial" w:cs="Arial"/>
        </w:rPr>
        <w:t xml:space="preserve"> y participa activamente en el Centro ITAM de Energía y Recursos Naturales</w:t>
      </w:r>
      <w:r w:rsidRPr="00E63C2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Su</w:t>
      </w:r>
      <w:r w:rsidRPr="00E63C29">
        <w:rPr>
          <w:rFonts w:ascii="Arial" w:hAnsi="Arial" w:cs="Arial"/>
        </w:rPr>
        <w:t xml:space="preserve"> trabajo explora la intersección de la sustentabilidad y la competitividad con las empresas, y en concreto, cómo la sociedad puede seguir avanzando hacia un futuro más sustentable, mediante el aprovechamiento del poder del sector empresarial y el fomento de su alineación con los objetivos de sustentabilidad. Para </w:t>
      </w:r>
      <w:r>
        <w:rPr>
          <w:rFonts w:ascii="Arial" w:hAnsi="Arial" w:cs="Arial"/>
        </w:rPr>
        <w:t>su</w:t>
      </w:r>
      <w:r w:rsidRPr="00E63C29">
        <w:rPr>
          <w:rFonts w:ascii="Arial" w:hAnsi="Arial" w:cs="Arial"/>
        </w:rPr>
        <w:t xml:space="preserve"> investigaci</w:t>
      </w:r>
      <w:r>
        <w:rPr>
          <w:rFonts w:ascii="Arial" w:hAnsi="Arial" w:cs="Arial"/>
        </w:rPr>
        <w:t>ón</w:t>
      </w:r>
      <w:r w:rsidRPr="00E63C29">
        <w:rPr>
          <w:rFonts w:ascii="Arial" w:hAnsi="Arial" w:cs="Arial"/>
        </w:rPr>
        <w:t xml:space="preserve"> utiliz</w:t>
      </w:r>
      <w:r>
        <w:rPr>
          <w:rFonts w:ascii="Arial" w:hAnsi="Arial" w:cs="Arial"/>
        </w:rPr>
        <w:t>a</w:t>
      </w:r>
      <w:r w:rsidRPr="00E63C29">
        <w:rPr>
          <w:rFonts w:ascii="Arial" w:hAnsi="Arial" w:cs="Arial"/>
        </w:rPr>
        <w:t xml:space="preserve"> herramientas interdisciplinarias provenientes de las disciplinas de economía, </w:t>
      </w:r>
      <w:r>
        <w:rPr>
          <w:rFonts w:ascii="Arial" w:hAnsi="Arial" w:cs="Arial"/>
        </w:rPr>
        <w:t xml:space="preserve">administración, </w:t>
      </w:r>
      <w:r w:rsidRPr="00E63C29">
        <w:rPr>
          <w:rFonts w:ascii="Arial" w:hAnsi="Arial" w:cs="Arial"/>
        </w:rPr>
        <w:t xml:space="preserve">ciencias políticas, y el estudio del medio natural para responder a </w:t>
      </w:r>
      <w:r>
        <w:rPr>
          <w:rFonts w:ascii="Arial" w:hAnsi="Arial" w:cs="Arial"/>
        </w:rPr>
        <w:t>sus</w:t>
      </w:r>
      <w:r w:rsidRPr="00E63C29">
        <w:rPr>
          <w:rFonts w:ascii="Arial" w:hAnsi="Arial" w:cs="Arial"/>
        </w:rPr>
        <w:t xml:space="preserve"> preguntas de investigación. </w:t>
      </w:r>
    </w:p>
    <w:p w14:paraId="2ECC0C69" w14:textId="77777777" w:rsidR="00677BEA" w:rsidRDefault="00677BEA" w:rsidP="00677BEA">
      <w:pPr>
        <w:spacing w:line="360" w:lineRule="auto"/>
        <w:jc w:val="both"/>
        <w:rPr>
          <w:rFonts w:ascii="Arial" w:hAnsi="Arial" w:cs="Arial"/>
        </w:rPr>
      </w:pPr>
    </w:p>
    <w:p w14:paraId="6504EA44" w14:textId="77777777" w:rsidR="00677BEA" w:rsidRPr="00E63C29" w:rsidRDefault="00677BEA" w:rsidP="00677B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Más detalles sobre su trabajo en la siguiente </w:t>
      </w:r>
      <w:hyperlink r:id="rId4" w:history="1">
        <w:r w:rsidRPr="00E63C29">
          <w:rPr>
            <w:rStyle w:val="Hyperlink"/>
            <w:rFonts w:ascii="Arial" w:hAnsi="Arial" w:cs="Arial"/>
          </w:rPr>
          <w:t>página</w:t>
        </w:r>
      </w:hyperlink>
      <w:r>
        <w:rPr>
          <w:rFonts w:ascii="Arial" w:hAnsi="Arial" w:cs="Arial"/>
        </w:rPr>
        <w:t xml:space="preserve"> </w:t>
      </w:r>
    </w:p>
    <w:p w14:paraId="089C0F8B" w14:textId="77777777" w:rsidR="00677BEA" w:rsidRDefault="00677BEA"/>
    <w:p w14:paraId="660CFCFE" w14:textId="77777777" w:rsidR="001A131D" w:rsidRDefault="001A131D">
      <w:r>
        <w:br w:type="page"/>
      </w:r>
    </w:p>
    <w:p w14:paraId="1B5290A4" w14:textId="77777777" w:rsidR="00677BEA" w:rsidRPr="00677BEA" w:rsidRDefault="00677BEA" w:rsidP="00677B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Versión larga</w:t>
      </w:r>
    </w:p>
    <w:p w14:paraId="49839A6D" w14:textId="77777777" w:rsidR="00677BEA" w:rsidRDefault="00677BEA"/>
    <w:p w14:paraId="58C81FF0" w14:textId="77777777" w:rsidR="001A131D" w:rsidRPr="0037490F" w:rsidRDefault="001A131D" w:rsidP="001A131D">
      <w:pPr>
        <w:rPr>
          <w:rFonts w:ascii="Arial" w:hAnsi="Arial" w:cs="Arial"/>
          <w:b/>
        </w:rPr>
      </w:pPr>
      <w:r w:rsidRPr="0037490F">
        <w:rPr>
          <w:rFonts w:ascii="Arial" w:hAnsi="Arial" w:cs="Arial"/>
          <w:b/>
        </w:rPr>
        <w:t>Antonio Lloret</w:t>
      </w:r>
    </w:p>
    <w:p w14:paraId="107E19F3" w14:textId="77777777" w:rsidR="007D7C22" w:rsidRDefault="001A131D" w:rsidP="001A131D">
      <w:pPr>
        <w:spacing w:line="360" w:lineRule="auto"/>
        <w:ind w:firstLine="708"/>
        <w:rPr>
          <w:rFonts w:ascii="Arial" w:hAnsi="Arial" w:cs="Arial"/>
        </w:rPr>
      </w:pPr>
      <w:r w:rsidRPr="00B37DFF">
        <w:rPr>
          <w:rFonts w:ascii="Arial" w:hAnsi="Arial" w:cs="Arial"/>
        </w:rPr>
        <w:t xml:space="preserve">Es profesor investigador de tiempo completo en el Instituto Tecnológico Autónomo de México (“ITAM”). </w:t>
      </w:r>
      <w:r w:rsidR="00FB2D78">
        <w:rPr>
          <w:rFonts w:ascii="Arial" w:hAnsi="Arial" w:cs="Arial"/>
        </w:rPr>
        <w:t xml:space="preserve">Y forma parte del Sistema Nacional de Investigadores Nivel 1. </w:t>
      </w:r>
      <w:r w:rsidRPr="00B37DFF">
        <w:rPr>
          <w:rFonts w:ascii="Arial" w:hAnsi="Arial" w:cs="Arial"/>
        </w:rPr>
        <w:t xml:space="preserve">Es Doctor en Filosofía </w:t>
      </w:r>
      <w:r w:rsidR="007D7C22">
        <w:rPr>
          <w:rFonts w:ascii="Arial" w:hAnsi="Arial" w:cs="Arial"/>
        </w:rPr>
        <w:t>por</w:t>
      </w:r>
      <w:r w:rsidRPr="00B37DFF">
        <w:rPr>
          <w:rFonts w:ascii="Arial" w:hAnsi="Arial" w:cs="Arial"/>
        </w:rPr>
        <w:t xml:space="preserve"> la Escuela de Administración y Medio Ambiente </w:t>
      </w:r>
      <w:r w:rsidR="007D7C22">
        <w:rPr>
          <w:rFonts w:ascii="Arial" w:hAnsi="Arial" w:cs="Arial"/>
        </w:rPr>
        <w:t>de la</w:t>
      </w:r>
      <w:r w:rsidRPr="00B37DFF">
        <w:rPr>
          <w:rFonts w:ascii="Arial" w:hAnsi="Arial" w:cs="Arial"/>
        </w:rPr>
        <w:t xml:space="preserve"> </w:t>
      </w:r>
      <w:proofErr w:type="spellStart"/>
      <w:r w:rsidRPr="007D7C22">
        <w:rPr>
          <w:rFonts w:ascii="Arial" w:hAnsi="Arial" w:cs="Arial"/>
          <w:i/>
        </w:rPr>
        <w:t>University</w:t>
      </w:r>
      <w:proofErr w:type="spellEnd"/>
      <w:r w:rsidRPr="007D7C22">
        <w:rPr>
          <w:rFonts w:ascii="Arial" w:hAnsi="Arial" w:cs="Arial"/>
          <w:i/>
        </w:rPr>
        <w:t xml:space="preserve"> </w:t>
      </w:r>
      <w:proofErr w:type="spellStart"/>
      <w:r w:rsidRPr="007D7C22">
        <w:rPr>
          <w:rFonts w:ascii="Arial" w:hAnsi="Arial" w:cs="Arial"/>
          <w:i/>
        </w:rPr>
        <w:t>of</w:t>
      </w:r>
      <w:proofErr w:type="spellEnd"/>
      <w:r w:rsidRPr="007D7C22">
        <w:rPr>
          <w:rFonts w:ascii="Arial" w:hAnsi="Arial" w:cs="Arial"/>
          <w:i/>
        </w:rPr>
        <w:t xml:space="preserve"> California, Santa Bárbara</w:t>
      </w:r>
      <w:r w:rsidRPr="00B37DFF">
        <w:rPr>
          <w:rFonts w:ascii="Arial" w:hAnsi="Arial" w:cs="Arial"/>
        </w:rPr>
        <w:t>; Maestro en estadística aplicada a los negocios por</w:t>
      </w:r>
      <w:r w:rsidR="007D7C22">
        <w:rPr>
          <w:rFonts w:ascii="Arial" w:hAnsi="Arial" w:cs="Arial"/>
        </w:rPr>
        <w:t xml:space="preserve"> </w:t>
      </w:r>
      <w:r w:rsidR="007D7C22" w:rsidRPr="007D7C22">
        <w:rPr>
          <w:rFonts w:ascii="Arial" w:hAnsi="Arial" w:cs="Arial"/>
          <w:i/>
        </w:rPr>
        <w:t xml:space="preserve">la </w:t>
      </w:r>
      <w:r w:rsidRPr="007D7C22">
        <w:rPr>
          <w:rFonts w:ascii="Arial" w:hAnsi="Arial" w:cs="Arial"/>
          <w:i/>
        </w:rPr>
        <w:t xml:space="preserve"> </w:t>
      </w:r>
      <w:proofErr w:type="spellStart"/>
      <w:r w:rsidRPr="007D7C22">
        <w:rPr>
          <w:rFonts w:ascii="Arial" w:hAnsi="Arial" w:cs="Arial"/>
          <w:i/>
        </w:rPr>
        <w:t>University</w:t>
      </w:r>
      <w:proofErr w:type="spellEnd"/>
      <w:r w:rsidRPr="007D7C22">
        <w:rPr>
          <w:rFonts w:ascii="Arial" w:hAnsi="Arial" w:cs="Arial"/>
          <w:i/>
        </w:rPr>
        <w:t xml:space="preserve"> </w:t>
      </w:r>
      <w:proofErr w:type="spellStart"/>
      <w:r w:rsidRPr="007D7C22">
        <w:rPr>
          <w:rFonts w:ascii="Arial" w:hAnsi="Arial" w:cs="Arial"/>
          <w:i/>
        </w:rPr>
        <w:t>of</w:t>
      </w:r>
      <w:proofErr w:type="spellEnd"/>
      <w:r w:rsidRPr="007D7C22">
        <w:rPr>
          <w:rFonts w:ascii="Arial" w:hAnsi="Arial" w:cs="Arial"/>
          <w:i/>
        </w:rPr>
        <w:t xml:space="preserve"> New South </w:t>
      </w:r>
      <w:proofErr w:type="spellStart"/>
      <w:r w:rsidRPr="007D7C22">
        <w:rPr>
          <w:rFonts w:ascii="Arial" w:hAnsi="Arial" w:cs="Arial"/>
          <w:i/>
        </w:rPr>
        <w:t>Wales</w:t>
      </w:r>
      <w:proofErr w:type="spellEnd"/>
      <w:r w:rsidRPr="00B37DFF">
        <w:rPr>
          <w:rFonts w:ascii="Arial" w:hAnsi="Arial" w:cs="Arial"/>
        </w:rPr>
        <w:t xml:space="preserve"> en </w:t>
      </w:r>
      <w:proofErr w:type="spellStart"/>
      <w:r w:rsidRPr="00B37DFF">
        <w:rPr>
          <w:rFonts w:ascii="Arial" w:hAnsi="Arial" w:cs="Arial"/>
        </w:rPr>
        <w:t>Sydney</w:t>
      </w:r>
      <w:proofErr w:type="spellEnd"/>
      <w:r w:rsidRPr="00B37DFF">
        <w:rPr>
          <w:rFonts w:ascii="Arial" w:hAnsi="Arial" w:cs="Arial"/>
        </w:rPr>
        <w:t xml:space="preserve"> </w:t>
      </w:r>
      <w:proofErr w:type="spellStart"/>
      <w:r w:rsidRPr="00B37DFF">
        <w:rPr>
          <w:rFonts w:ascii="Arial" w:hAnsi="Arial" w:cs="Arial"/>
        </w:rPr>
        <w:t>Austalia</w:t>
      </w:r>
      <w:proofErr w:type="spellEnd"/>
      <w:r w:rsidRPr="00B37DFF">
        <w:rPr>
          <w:rFonts w:ascii="Arial" w:hAnsi="Arial" w:cs="Arial"/>
        </w:rPr>
        <w:t xml:space="preserve"> y Licenciado en Administración por el ITAM. </w:t>
      </w:r>
    </w:p>
    <w:p w14:paraId="50B637FF" w14:textId="77777777" w:rsidR="007D7C22" w:rsidRDefault="001A131D" w:rsidP="001A131D">
      <w:pPr>
        <w:spacing w:line="360" w:lineRule="auto"/>
        <w:ind w:firstLine="708"/>
        <w:rPr>
          <w:rFonts w:ascii="Arial" w:hAnsi="Arial" w:cs="Arial"/>
        </w:rPr>
      </w:pPr>
      <w:r w:rsidRPr="00B37DFF">
        <w:rPr>
          <w:rFonts w:ascii="Arial" w:hAnsi="Arial" w:cs="Arial"/>
        </w:rPr>
        <w:t>Desde 2007, como profesor de la Escuela de Negocios del ITAM, imparte cursos de Licenciatura y Maestría en Estrategia de Negocios, Pronósticos de Negocios y de Empresa y Sociedad. En Desarrollo Ejecutivo imparte cursos y diplomados en Emprendimiento Social, Estrategia y Responsabilidad Social y Sustentabilidad Corporativa.</w:t>
      </w:r>
      <w:r>
        <w:rPr>
          <w:rFonts w:ascii="Arial" w:hAnsi="Arial" w:cs="Arial"/>
        </w:rPr>
        <w:t xml:space="preserve"> </w:t>
      </w:r>
    </w:p>
    <w:p w14:paraId="798F1EBB" w14:textId="77777777" w:rsidR="007D7C22" w:rsidRDefault="001A131D" w:rsidP="001A131D">
      <w:pPr>
        <w:spacing w:line="360" w:lineRule="auto"/>
        <w:ind w:firstLine="708"/>
        <w:rPr>
          <w:rFonts w:ascii="Arial" w:hAnsi="Arial" w:cs="Arial"/>
        </w:rPr>
      </w:pPr>
      <w:r w:rsidRPr="00B37DFF">
        <w:rPr>
          <w:rFonts w:ascii="Arial" w:hAnsi="Arial" w:cs="Arial"/>
        </w:rPr>
        <w:t>Desde 2008 ha participado como consultor para el Instituto Nacional de Ecología y Cambio Climático en temas relacionados con las la Responsabilidad Social y Ambiental en México (2008); para el Ministerio de Asuntos Exteriores y Cooperación del Gobierno Español en el análisis del impacto del sector turístico en el medio ambiente en México (2009); para UCMEXUS-CONACYT para medir el impacto de la sustentabilidad en la competitividad de las empresas mexicanas (2010-2011) y para SEMARNAT para el análisis sobre las prácticas de sostenibilidad medioambiental en las empresas Mexicanas</w:t>
      </w:r>
      <w:r w:rsidR="007D7C22">
        <w:rPr>
          <w:rFonts w:ascii="Arial" w:hAnsi="Arial" w:cs="Arial"/>
        </w:rPr>
        <w:t xml:space="preserve"> (2014-2015), para CONABIO en planes de negocios sociales (2015) y para Fundación Telefónica en la filantropía corporativa (2015) </w:t>
      </w:r>
      <w:r w:rsidRPr="00B37DFF">
        <w:rPr>
          <w:rFonts w:ascii="Arial" w:hAnsi="Arial" w:cs="Arial"/>
        </w:rPr>
        <w:t>.</w:t>
      </w:r>
    </w:p>
    <w:p w14:paraId="029AD7C2" w14:textId="77777777" w:rsidR="001A131D" w:rsidRPr="00B37DFF" w:rsidRDefault="001A131D" w:rsidP="001A131D">
      <w:pPr>
        <w:spacing w:line="360" w:lineRule="auto"/>
        <w:ind w:firstLine="708"/>
        <w:rPr>
          <w:rFonts w:ascii="Arial" w:hAnsi="Arial" w:cs="Arial"/>
        </w:rPr>
      </w:pPr>
      <w:r w:rsidRPr="00B37DFF">
        <w:rPr>
          <w:rFonts w:ascii="Arial" w:hAnsi="Arial" w:cs="Arial"/>
        </w:rPr>
        <w:t xml:space="preserve">Su trabajo explora la intersección de la sustentabilidad y la competitividad con las empresas, y en concreto, cómo la sociedad puede seguir avanzando hacia un futuro más sustentable, mediante el aprovechamiento del poder del sector empresarial y el fomento de su alineación con los objetivos de sustentabilidad. </w:t>
      </w:r>
    </w:p>
    <w:p w14:paraId="0953EFA4" w14:textId="77777777" w:rsidR="001A131D" w:rsidRPr="00B37DFF" w:rsidRDefault="001A131D" w:rsidP="001A131D">
      <w:pPr>
        <w:spacing w:line="240" w:lineRule="auto"/>
        <w:rPr>
          <w:rFonts w:ascii="Arial" w:hAnsi="Arial" w:cs="Arial"/>
        </w:rPr>
      </w:pPr>
      <w:r w:rsidRPr="00B37DFF">
        <w:rPr>
          <w:rFonts w:ascii="Arial" w:hAnsi="Arial" w:cs="Arial"/>
        </w:rPr>
        <w:t>Es autor de diversos artículos de carácter profesional y académico de las que destacan:</w:t>
      </w:r>
    </w:p>
    <w:p w14:paraId="741D28F7" w14:textId="77777777" w:rsidR="001A131D" w:rsidRPr="001A131D" w:rsidRDefault="001A131D" w:rsidP="001A131D">
      <w:pPr>
        <w:spacing w:line="240" w:lineRule="auto"/>
        <w:rPr>
          <w:rFonts w:ascii="Arial" w:hAnsi="Arial" w:cs="Arial"/>
        </w:rPr>
      </w:pPr>
      <w:bookmarkStart w:id="0" w:name="_Toc406687140"/>
      <w:r w:rsidRPr="001A131D">
        <w:rPr>
          <w:rFonts w:ascii="Arial" w:hAnsi="Arial" w:cs="Arial"/>
          <w:lang w:val="en-US"/>
        </w:rPr>
        <w:t xml:space="preserve">“Understanding social change through catalytic innovation: Empirical findings in Mexican social entrepreneurship”. </w:t>
      </w:r>
      <w:r w:rsidRPr="001A131D">
        <w:rPr>
          <w:rFonts w:ascii="Arial" w:hAnsi="Arial" w:cs="Arial"/>
        </w:rPr>
        <w:t>Auvinet, Caroline and Lloret, Antonio (2015). Canadian Journal of Administrative Sciences, Aceptado y en proceso de publicación.</w:t>
      </w:r>
    </w:p>
    <w:p w14:paraId="1DB97A05" w14:textId="77777777" w:rsidR="001A131D" w:rsidRPr="00B6065B" w:rsidRDefault="001A131D" w:rsidP="001A131D">
      <w:pPr>
        <w:spacing w:line="240" w:lineRule="auto"/>
        <w:rPr>
          <w:rFonts w:ascii="Arial" w:hAnsi="Arial" w:cs="Arial"/>
          <w:lang w:val="en-US"/>
        </w:rPr>
      </w:pPr>
      <w:r w:rsidRPr="001A131D">
        <w:rPr>
          <w:rFonts w:ascii="Arial" w:hAnsi="Arial" w:cs="Arial"/>
          <w:lang w:val="en-US"/>
        </w:rPr>
        <w:lastRenderedPageBreak/>
        <w:t xml:space="preserve">“Challenges for Scholarly Business Research in Latin America” (2015). </w:t>
      </w:r>
      <w:bookmarkEnd w:id="0"/>
      <w:r w:rsidRPr="00B6065B">
        <w:rPr>
          <w:rFonts w:ascii="Arial" w:hAnsi="Arial" w:cs="Arial"/>
          <w:lang w:val="en-US"/>
        </w:rPr>
        <w:t xml:space="preserve">Gonzalez, C; Jenkins, M y Lloret, A. Journal of Business Research; </w:t>
      </w:r>
      <w:hyperlink r:id="rId5" w:tgtFrame="doilink" w:history="1">
        <w:r w:rsidRPr="00B6065B">
          <w:rPr>
            <w:rFonts w:ascii="Arial" w:hAnsi="Arial" w:cs="Arial"/>
            <w:lang w:val="en-US"/>
          </w:rPr>
          <w:t>doi:10.1016/j.jbusres.2015.06.042</w:t>
        </w:r>
      </w:hyperlink>
      <w:r w:rsidRPr="00B6065B">
        <w:rPr>
          <w:rFonts w:ascii="Arial" w:hAnsi="Arial" w:cs="Arial"/>
          <w:lang w:val="en-US"/>
        </w:rPr>
        <w:t>.</w:t>
      </w:r>
      <w:r w:rsidR="00B6065B" w:rsidRPr="00B6065B">
        <w:rPr>
          <w:rFonts w:ascii="Arial" w:hAnsi="Arial" w:cs="Arial"/>
          <w:lang w:val="en-US"/>
        </w:rPr>
        <w:t xml:space="preserve"> </w:t>
      </w:r>
      <w:r w:rsidRPr="00B6065B">
        <w:rPr>
          <w:rFonts w:ascii="Arial" w:hAnsi="Arial" w:cs="Arial"/>
          <w:lang w:val="en-US"/>
        </w:rPr>
        <w:t xml:space="preserve"> </w:t>
      </w:r>
    </w:p>
    <w:p w14:paraId="6F8AC48A" w14:textId="77777777" w:rsidR="001A131D" w:rsidRPr="00FB2D78" w:rsidRDefault="001A131D" w:rsidP="001A131D">
      <w:pPr>
        <w:spacing w:line="240" w:lineRule="auto"/>
        <w:rPr>
          <w:rFonts w:ascii="Arial" w:hAnsi="Arial" w:cs="Arial"/>
          <w:lang w:val="en-US"/>
        </w:rPr>
      </w:pPr>
      <w:r w:rsidRPr="00FB2D78">
        <w:rPr>
          <w:rFonts w:ascii="Arial" w:hAnsi="Arial" w:cs="Arial"/>
          <w:lang w:val="en-US"/>
        </w:rPr>
        <w:t xml:space="preserve">“Modeling Corporate Sustainability Strategy”. Lloret, A. (2015). Journal of Business Research; </w:t>
      </w:r>
      <w:hyperlink r:id="rId6" w:tgtFrame="doilink" w:history="1">
        <w:r w:rsidRPr="00FB2D78">
          <w:rPr>
            <w:rFonts w:ascii="Arial" w:hAnsi="Arial" w:cs="Arial"/>
            <w:lang w:val="en-US"/>
          </w:rPr>
          <w:t>doi:10.1016/j.jbusres.2015.06.047</w:t>
        </w:r>
      </w:hyperlink>
      <w:r w:rsidR="00B6065B" w:rsidRPr="00FB2D78">
        <w:rPr>
          <w:rFonts w:ascii="Arial" w:hAnsi="Arial" w:cs="Arial"/>
          <w:lang w:val="en-US"/>
        </w:rPr>
        <w:t xml:space="preserve"> </w:t>
      </w:r>
    </w:p>
    <w:p w14:paraId="39A2E136" w14:textId="77777777" w:rsidR="001A131D" w:rsidRPr="00FB2D78" w:rsidRDefault="001A131D" w:rsidP="001A131D">
      <w:pPr>
        <w:spacing w:line="240" w:lineRule="auto"/>
        <w:rPr>
          <w:rFonts w:ascii="Arial" w:hAnsi="Arial" w:cs="Arial"/>
          <w:lang w:val="en-US"/>
        </w:rPr>
      </w:pPr>
      <w:r w:rsidRPr="001A131D">
        <w:rPr>
          <w:rFonts w:ascii="Arial" w:hAnsi="Arial" w:cs="Arial"/>
          <w:lang w:val="en-US"/>
        </w:rPr>
        <w:t xml:space="preserve">“Competitiveness and Sustainability in Mexico”. </w:t>
      </w:r>
      <w:r w:rsidRPr="00FB2D78">
        <w:rPr>
          <w:rFonts w:ascii="Arial" w:hAnsi="Arial" w:cs="Arial"/>
          <w:lang w:val="en-US"/>
        </w:rPr>
        <w:t xml:space="preserve">Aigner, Dennis J. &amp; Lloret, Antonio.  Management Research Review, Vol 36. Issue 12. </w:t>
      </w:r>
      <w:proofErr w:type="spellStart"/>
      <w:r w:rsidRPr="00FB2D78">
        <w:rPr>
          <w:rFonts w:ascii="Arial" w:hAnsi="Arial" w:cs="Arial"/>
          <w:lang w:val="en-US"/>
        </w:rPr>
        <w:t>Noviembre</w:t>
      </w:r>
      <w:proofErr w:type="spellEnd"/>
      <w:r w:rsidRPr="00FB2D78">
        <w:rPr>
          <w:rFonts w:ascii="Arial" w:hAnsi="Arial" w:cs="Arial"/>
          <w:lang w:val="en-US"/>
        </w:rPr>
        <w:t xml:space="preserve"> 2013 Pp 1252-1271. </w:t>
      </w:r>
      <w:hyperlink r:id="rId7" w:history="1">
        <w:r w:rsidRPr="00FB2D78">
          <w:rPr>
            <w:rFonts w:ascii="Arial" w:hAnsi="Arial" w:cs="Arial"/>
            <w:lang w:val="en-US"/>
          </w:rPr>
          <w:t>http://dx.doi.org/10.1108/MRR-06-2013-0138</w:t>
        </w:r>
      </w:hyperlink>
      <w:r w:rsidRPr="00FB2D78">
        <w:rPr>
          <w:rFonts w:ascii="Arial" w:hAnsi="Arial" w:cs="Arial"/>
          <w:lang w:val="en-US"/>
        </w:rPr>
        <w:t xml:space="preserve"> </w:t>
      </w:r>
      <w:r w:rsidR="00B6065B" w:rsidRPr="00FB2D78">
        <w:rPr>
          <w:rFonts w:ascii="Arial" w:hAnsi="Arial" w:cs="Arial"/>
          <w:lang w:val="en-US"/>
        </w:rPr>
        <w:t xml:space="preserve"> </w:t>
      </w:r>
    </w:p>
    <w:p w14:paraId="38A6B0DB" w14:textId="77777777" w:rsidR="001A131D" w:rsidRPr="001A131D" w:rsidRDefault="001A131D" w:rsidP="001A131D">
      <w:pPr>
        <w:spacing w:line="240" w:lineRule="auto"/>
        <w:rPr>
          <w:rFonts w:ascii="Arial" w:hAnsi="Arial" w:cs="Arial"/>
        </w:rPr>
      </w:pPr>
      <w:r w:rsidRPr="001A131D">
        <w:rPr>
          <w:rFonts w:ascii="Arial" w:hAnsi="Arial" w:cs="Arial"/>
          <w:lang w:val="en-US"/>
        </w:rPr>
        <w:t xml:space="preserve">“Informal Agreements in Transboundary Water Resources” Lloret, A. </w:t>
      </w:r>
      <w:proofErr w:type="gramStart"/>
      <w:r w:rsidRPr="001A131D">
        <w:rPr>
          <w:rFonts w:ascii="Arial" w:hAnsi="Arial" w:cs="Arial"/>
          <w:lang w:val="en-US"/>
        </w:rPr>
        <w:t>in  Analyzing</w:t>
      </w:r>
      <w:proofErr w:type="gramEnd"/>
      <w:r w:rsidRPr="001A131D">
        <w:rPr>
          <w:rFonts w:ascii="Arial" w:hAnsi="Arial" w:cs="Arial"/>
          <w:lang w:val="en-US"/>
        </w:rPr>
        <w:t xml:space="preserve"> Global Environmental Issues Theoretical and Experimental Applications and their Policy Implications. </w:t>
      </w:r>
      <w:r w:rsidRPr="001A131D">
        <w:rPr>
          <w:rFonts w:ascii="Arial" w:hAnsi="Arial" w:cs="Arial"/>
        </w:rPr>
        <w:t xml:space="preserve">Editado por Ariel Dinar, </w:t>
      </w:r>
      <w:proofErr w:type="spellStart"/>
      <w:r w:rsidRPr="001A131D">
        <w:rPr>
          <w:rFonts w:ascii="Arial" w:hAnsi="Arial" w:cs="Arial"/>
        </w:rPr>
        <w:t>Amnon</w:t>
      </w:r>
      <w:proofErr w:type="spellEnd"/>
      <w:r w:rsidRPr="001A131D">
        <w:rPr>
          <w:rFonts w:ascii="Arial" w:hAnsi="Arial" w:cs="Arial"/>
        </w:rPr>
        <w:t xml:space="preserve"> Rapoport, 2013 Routledge, UK.</w:t>
      </w:r>
    </w:p>
    <w:p w14:paraId="6DDB8C09" w14:textId="77777777" w:rsidR="001A131D" w:rsidRPr="001A131D" w:rsidRDefault="001A131D" w:rsidP="001A131D">
      <w:pPr>
        <w:spacing w:line="240" w:lineRule="auto"/>
        <w:rPr>
          <w:rFonts w:ascii="Arial" w:hAnsi="Arial" w:cs="Arial"/>
        </w:rPr>
      </w:pPr>
      <w:r w:rsidRPr="001A131D">
        <w:rPr>
          <w:rFonts w:ascii="Arial" w:hAnsi="Arial" w:cs="Arial"/>
          <w:lang w:val="en-US"/>
        </w:rPr>
        <w:t xml:space="preserve">“Catalytic Innovation as a Strategy for Social Change and Economical Success. </w:t>
      </w:r>
      <w:proofErr w:type="spellStart"/>
      <w:r w:rsidRPr="001A131D">
        <w:rPr>
          <w:rFonts w:ascii="Arial" w:hAnsi="Arial" w:cs="Arial"/>
        </w:rPr>
        <w:t>The</w:t>
      </w:r>
      <w:proofErr w:type="spellEnd"/>
      <w:r w:rsidRPr="001A131D">
        <w:rPr>
          <w:rFonts w:ascii="Arial" w:hAnsi="Arial" w:cs="Arial"/>
        </w:rPr>
        <w:t xml:space="preserve"> case </w:t>
      </w:r>
      <w:proofErr w:type="spellStart"/>
      <w:r w:rsidRPr="001A131D">
        <w:rPr>
          <w:rFonts w:ascii="Arial" w:hAnsi="Arial" w:cs="Arial"/>
        </w:rPr>
        <w:t>of</w:t>
      </w:r>
      <w:proofErr w:type="spellEnd"/>
      <w:r w:rsidRPr="001A131D">
        <w:rPr>
          <w:rFonts w:ascii="Arial" w:hAnsi="Arial" w:cs="Arial"/>
        </w:rPr>
        <w:t xml:space="preserve"> </w:t>
      </w:r>
      <w:proofErr w:type="spellStart"/>
      <w:r w:rsidRPr="001A131D">
        <w:rPr>
          <w:rFonts w:ascii="Arial" w:hAnsi="Arial" w:cs="Arial"/>
        </w:rPr>
        <w:t>Mexico</w:t>
      </w:r>
      <w:proofErr w:type="spellEnd"/>
      <w:r w:rsidRPr="001A131D">
        <w:rPr>
          <w:rFonts w:ascii="Arial" w:hAnsi="Arial" w:cs="Arial"/>
        </w:rPr>
        <w:t xml:space="preserve">”. Auvinet, Caroline &amp; Lloret, A. Cuadernos de Estudios Empresariales, </w:t>
      </w:r>
      <w:proofErr w:type="spellStart"/>
      <w:r w:rsidRPr="001A131D">
        <w:rPr>
          <w:rFonts w:ascii="Arial" w:hAnsi="Arial" w:cs="Arial"/>
        </w:rPr>
        <w:t>vol</w:t>
      </w:r>
      <w:proofErr w:type="spellEnd"/>
      <w:r w:rsidRPr="001A131D">
        <w:rPr>
          <w:rFonts w:ascii="Arial" w:hAnsi="Arial" w:cs="Arial"/>
        </w:rPr>
        <w:t xml:space="preserve"> 21. 2011. Pp. 115-135.</w:t>
      </w:r>
    </w:p>
    <w:sectPr w:rsidR="001A131D" w:rsidRPr="001A1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BEA"/>
    <w:rsid w:val="001A131D"/>
    <w:rsid w:val="00524C8F"/>
    <w:rsid w:val="005C2C29"/>
    <w:rsid w:val="00677BEA"/>
    <w:rsid w:val="006D264B"/>
    <w:rsid w:val="007D7C22"/>
    <w:rsid w:val="00B07683"/>
    <w:rsid w:val="00B6065B"/>
    <w:rsid w:val="00FB2D78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273"/>
  <w15:docId w15:val="{C647AF20-2B07-4C9B-B34C-61E68112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83"/>
  </w:style>
  <w:style w:type="paragraph" w:styleId="Heading1">
    <w:name w:val="heading 1"/>
    <w:basedOn w:val="Normal"/>
    <w:next w:val="Normal"/>
    <w:link w:val="Heading1Char"/>
    <w:uiPriority w:val="9"/>
    <w:qFormat/>
    <w:rsid w:val="00B07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rsid w:val="00677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108/MRR-06-2013-01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jbusres.2015.06.047" TargetMode="External"/><Relationship Id="rId5" Type="http://schemas.openxmlformats.org/officeDocument/2006/relationships/hyperlink" Target="http://dx.doi.org/10.1016/j.jbusres.2015.06.042" TargetMode="External"/><Relationship Id="rId4" Type="http://schemas.openxmlformats.org/officeDocument/2006/relationships/hyperlink" Target="http://www.facultad.itam.mx/es/profesoresDetalles.php?id_profesor=2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Lloret</dc:creator>
  <cp:lastModifiedBy>Antonio Lloret Carrillo</cp:lastModifiedBy>
  <cp:revision>2</cp:revision>
  <dcterms:created xsi:type="dcterms:W3CDTF">2020-07-13T16:36:00Z</dcterms:created>
  <dcterms:modified xsi:type="dcterms:W3CDTF">2020-07-13T16:36:00Z</dcterms:modified>
</cp:coreProperties>
</file>