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 xml:space="preserve">2 </w:t>
            </w:r>
            <w:r>
              <w:rPr>
                <w:rFonts w:cs="Arial"/>
              </w:rPr>
              <w:t>–</w:t>
            </w:r>
            <w:r>
              <w:rPr>
                <w:rFonts w:cs="Arial"/>
              </w:rPr>
              <w:t xml:space="preserve">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29D8F49" w:rsidR="004F7DA8" w:rsidRPr="00A31F9E" w:rsidRDefault="00647E69" w:rsidP="004F7DA8">
            <w:pPr>
              <w:rPr>
                <w:rFonts w:cs="Arial"/>
              </w:rPr>
            </w:pPr>
            <w:r>
              <w:rPr>
                <w:rFonts w:cs="Arial"/>
                <w:bCs/>
                <w:color w:val="000000"/>
              </w:rPr>
              <w:t>3</w:t>
            </w:r>
            <w:r>
              <w:rPr>
                <w:rFonts w:cs="Arial"/>
                <w:bCs/>
                <w:color w:val="000000"/>
              </w:rPr>
              <w:t xml:space="preserve">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Pr>
                <w:rFonts w:cs="Arial"/>
              </w:rPr>
              <w:t>bloqueado</w:t>
            </w:r>
            <w:r w:rsidR="001F036E">
              <w:rPr>
                <w:rFonts w:cs="Arial"/>
              </w:rPr>
              <w:t xml:space="preserve"> (não está sob controle do aluno)</w:t>
            </w:r>
            <w:r>
              <w:rPr>
                <w:rFonts w:cs="Arial"/>
              </w:rPr>
              <w:t>.</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 xml:space="preserve">A instância do professor </w:t>
            </w:r>
            <w:r>
              <w:rPr>
                <w:rFonts w:cs="Arial"/>
              </w:rPr>
              <w:t>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 xml:space="preserve">A </w:t>
            </w:r>
            <w:r>
              <w:rPr>
                <w:rFonts w:cs="Arial"/>
              </w:rPr>
              <w:t>instância do aluno desativa</w:t>
            </w:r>
            <w:r>
              <w:rPr>
                <w:rFonts w:cs="Arial"/>
              </w:rPr>
              <w:t xml:space="preserve"> o módulo de compactação de som</w:t>
            </w:r>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7256ACC4" w14:textId="77777777" w:rsidR="00C10EB9" w:rsidRDefault="00C10EB9" w:rsidP="00966710">
      <w:pPr>
        <w:pStyle w:val="Texto"/>
      </w:pPr>
    </w:p>
    <w:p w14:paraId="4C6E1255" w14:textId="022EBD4A" w:rsidR="00966710" w:rsidRDefault="00966710" w:rsidP="00966710">
      <w:pPr>
        <w:pStyle w:val="Texto"/>
      </w:pPr>
      <w:r>
        <w:lastRenderedPageBreak/>
        <w:t>3.1.2.</w:t>
      </w:r>
      <w:r>
        <w:t>3</w:t>
      </w:r>
      <w:r>
        <w:t xml:space="preserve">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021A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021A7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021A76">
            <w:pPr>
              <w:rPr>
                <w:rFonts w:cs="Arial"/>
              </w:rPr>
            </w:pPr>
            <w:r>
              <w:rPr>
                <w:rFonts w:cs="Arial"/>
              </w:rPr>
              <w:t>FR</w:t>
            </w:r>
            <w:r w:rsidR="00580687">
              <w:rPr>
                <w:rFonts w:cs="Arial"/>
              </w:rPr>
              <w:t>6</w:t>
            </w:r>
            <w:r>
              <w:rPr>
                <w:rFonts w:cs="Arial"/>
              </w:rPr>
              <w:t xml:space="preserve">: </w:t>
            </w:r>
            <w:r>
              <w:rPr>
                <w:rFonts w:cs="Arial"/>
              </w:rPr>
              <w:t>DES</w:t>
            </w:r>
            <w:r>
              <w:rPr>
                <w:rFonts w:cs="Arial"/>
              </w:rPr>
              <w:t>MUTAR ALUNO</w:t>
            </w:r>
          </w:p>
        </w:tc>
      </w:tr>
      <w:tr w:rsidR="00966710" w14:paraId="04120089" w14:textId="77777777" w:rsidTr="00021A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021A7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021A76">
            <w:pPr>
              <w:rPr>
                <w:rFonts w:cs="Arial"/>
              </w:rPr>
            </w:pPr>
            <w:r>
              <w:rPr>
                <w:rFonts w:cs="Arial"/>
              </w:rPr>
              <w:t>PROFESSOR</w:t>
            </w:r>
          </w:p>
        </w:tc>
      </w:tr>
      <w:tr w:rsidR="00966710" w14:paraId="7BEC0407"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021A76">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021A76">
            <w:pPr>
              <w:rPr>
                <w:rFonts w:cs="Arial"/>
              </w:rPr>
            </w:pPr>
            <w:r>
              <w:rPr>
                <w:rFonts w:cs="Arial"/>
              </w:rPr>
              <w:t>ALUNO</w:t>
            </w:r>
          </w:p>
        </w:tc>
      </w:tr>
      <w:tr w:rsidR="00966710" w14:paraId="3B930D23"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021A7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021A76">
            <w:pPr>
              <w:rPr>
                <w:rFonts w:cs="Arial"/>
              </w:rPr>
            </w:pPr>
            <w:r>
              <w:rPr>
                <w:rFonts w:cs="Arial"/>
              </w:rPr>
              <w:t>1 – O aluno está na mesma sala de aula virtual que o professor</w:t>
            </w:r>
          </w:p>
          <w:p w14:paraId="2A91EF38" w14:textId="651C97BD" w:rsidR="00966710" w:rsidRDefault="00966710" w:rsidP="00021A76">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021A7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021A76">
            <w:pPr>
              <w:rPr>
                <w:rFonts w:cs="Arial"/>
              </w:rPr>
            </w:pPr>
            <w:r>
              <w:rPr>
                <w:rFonts w:cs="Arial"/>
                <w:bCs/>
                <w:color w:val="000000"/>
              </w:rPr>
              <w:t xml:space="preserve">1 </w:t>
            </w:r>
            <w:r>
              <w:rPr>
                <w:rFonts w:cs="Arial"/>
              </w:rPr>
              <w:t xml:space="preserve">– O microfone no host do aluno está </w:t>
            </w:r>
            <w:r>
              <w:rPr>
                <w:rFonts w:cs="Arial"/>
              </w:rPr>
              <w:t>ativado</w:t>
            </w:r>
            <w:r>
              <w:rPr>
                <w:rFonts w:cs="Arial"/>
              </w:rPr>
              <w:t>;</w:t>
            </w:r>
          </w:p>
          <w:p w14:paraId="111D5E92" w14:textId="1C8E5130" w:rsidR="00966710" w:rsidRDefault="00966710" w:rsidP="00021A76">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sidR="009E045F">
              <w:rPr>
                <w:rFonts w:cs="Arial"/>
              </w:rPr>
              <w:t>des</w:t>
            </w:r>
            <w:r>
              <w:rPr>
                <w:rFonts w:cs="Arial"/>
              </w:rPr>
              <w:t>ativado</w:t>
            </w:r>
            <w:r>
              <w:rPr>
                <w:rFonts w:cs="Arial"/>
              </w:rPr>
              <w:t>;</w:t>
            </w:r>
          </w:p>
          <w:p w14:paraId="2EC1D125" w14:textId="2608875E" w:rsidR="00966710" w:rsidRPr="00A31F9E" w:rsidRDefault="00966710" w:rsidP="00021A76">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w:t>
            </w:r>
            <w:r>
              <w:rPr>
                <w:rFonts w:cs="Arial"/>
              </w:rPr>
              <w:t xml:space="preserve">não </w:t>
            </w:r>
            <w:r>
              <w:rPr>
                <w:rFonts w:cs="Arial"/>
              </w:rPr>
              <w:t>está bloqueado</w:t>
            </w:r>
            <w:r w:rsidR="009E045F">
              <w:rPr>
                <w:rFonts w:cs="Arial"/>
              </w:rPr>
              <w:t xml:space="preserve"> (está sob o controle do aluno)</w:t>
            </w:r>
            <w:r>
              <w:rPr>
                <w:rFonts w:cs="Arial"/>
              </w:rPr>
              <w:t>.</w:t>
            </w:r>
          </w:p>
        </w:tc>
      </w:tr>
      <w:tr w:rsidR="00966710" w14:paraId="02C6C1E7" w14:textId="77777777" w:rsidTr="0002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021A76">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021A76">
            <w:pPr>
              <w:jc w:val="center"/>
              <w:rPr>
                <w:rFonts w:cs="Arial"/>
                <w:b/>
                <w:color w:val="000000"/>
              </w:rPr>
            </w:pPr>
            <w:r>
              <w:rPr>
                <w:rFonts w:cs="Arial"/>
                <w:b/>
                <w:color w:val="000000"/>
              </w:rPr>
              <w:t>Ações do Sistema</w:t>
            </w:r>
          </w:p>
        </w:tc>
      </w:tr>
      <w:tr w:rsidR="00966710" w14:paraId="6AE14C03" w14:textId="77777777" w:rsidTr="00021A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021A76">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021A76">
            <w:pPr>
              <w:jc w:val="both"/>
              <w:rPr>
                <w:rFonts w:cs="Arial"/>
              </w:rPr>
            </w:pPr>
          </w:p>
        </w:tc>
      </w:tr>
      <w:tr w:rsidR="00966710" w14:paraId="29E48ED8" w14:textId="77777777" w:rsidTr="00021A7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021A7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021A76">
            <w:pPr>
              <w:jc w:val="both"/>
              <w:rPr>
                <w:rFonts w:cs="Arial"/>
              </w:rPr>
            </w:pPr>
            <w:r>
              <w:rPr>
                <w:rFonts w:cs="Arial"/>
              </w:rPr>
              <w:t>Aluno é selecionado</w:t>
            </w:r>
          </w:p>
        </w:tc>
      </w:tr>
      <w:tr w:rsidR="00966710" w14:paraId="545754F5"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021A76">
            <w:pPr>
              <w:jc w:val="both"/>
              <w:rPr>
                <w:rFonts w:cs="Arial"/>
              </w:rPr>
            </w:pPr>
            <w:r>
              <w:rPr>
                <w:rFonts w:cs="Arial"/>
              </w:rPr>
              <w:t>Menu contextual é apresentado</w:t>
            </w:r>
          </w:p>
        </w:tc>
      </w:tr>
      <w:tr w:rsidR="00C10EB9" w14:paraId="02A632BE"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4F84C73C" w:rsidR="00C10EB9" w:rsidRDefault="00C10EB9" w:rsidP="00C10EB9">
            <w:pPr>
              <w:jc w:val="both"/>
              <w:rPr>
                <w:rFonts w:cs="Arial"/>
              </w:rPr>
            </w:pPr>
            <w:r>
              <w:rPr>
                <w:rFonts w:cs="Arial"/>
              </w:rPr>
              <w:t xml:space="preserve">Professor </w:t>
            </w:r>
            <w:r>
              <w:rPr>
                <w:rFonts w:cs="Arial"/>
              </w:rPr>
              <w:t>desliga</w:t>
            </w:r>
            <w:r>
              <w:rPr>
                <w:rFonts w:cs="Arial"/>
              </w:rPr>
              <w:t xml:space="preserve"> o switch “</w:t>
            </w:r>
            <w:proofErr w:type="spellStart"/>
            <w:r w:rsidRPr="00966710">
              <w:rPr>
                <w:rFonts w:cs="Arial"/>
                <w:i/>
                <w:iCs/>
              </w:rPr>
              <w:t>mute</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C10EB9" w:rsidRDefault="00C10EB9" w:rsidP="00C10EB9">
            <w:pPr>
              <w:jc w:val="both"/>
              <w:rPr>
                <w:rFonts w:cs="Arial"/>
              </w:rPr>
            </w:pPr>
          </w:p>
        </w:tc>
      </w:tr>
      <w:tr w:rsidR="00C10EB9" w14:paraId="3BC23AA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4208DCC5"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861AE3" w14:textId="2865E317" w:rsidR="00C10EB9" w:rsidRDefault="00C10EB9" w:rsidP="00C10EB9">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C10EB9" w14:paraId="6ED9328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690A37C6"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963A5B7" w14:textId="22B8CFE4" w:rsidR="00C10EB9" w:rsidRDefault="00C10EB9" w:rsidP="00C10EB9">
            <w:pPr>
              <w:jc w:val="both"/>
              <w:rPr>
                <w:rFonts w:cs="Arial"/>
              </w:rPr>
            </w:pPr>
            <w:r>
              <w:rPr>
                <w:rFonts w:cs="Arial"/>
              </w:rPr>
              <w:t>A instância do professor envia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 ao aluno selecionado via TCP</w:t>
            </w:r>
          </w:p>
        </w:tc>
      </w:tr>
      <w:tr w:rsidR="00C10EB9" w14:paraId="512B12F7"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1A619110" w:rsidR="00C10EB9" w:rsidRDefault="00C10EB9" w:rsidP="00C10EB9">
            <w:pPr>
              <w:jc w:val="both"/>
              <w:rPr>
                <w:rFonts w:cs="Arial"/>
              </w:rPr>
            </w:pPr>
            <w:r>
              <w:rPr>
                <w:rFonts w:cs="Arial"/>
              </w:rPr>
              <w:t>A instância do aluno recebe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w:t>
            </w:r>
          </w:p>
        </w:tc>
      </w:tr>
      <w:tr w:rsidR="00C10EB9" w14:paraId="59A7B41B"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2C06DABF" w:rsidR="00C10EB9" w:rsidRDefault="00C10EB9" w:rsidP="00C10EB9">
            <w:pPr>
              <w:jc w:val="both"/>
              <w:rPr>
                <w:rFonts w:cs="Arial"/>
              </w:rPr>
            </w:pPr>
            <w:r>
              <w:rPr>
                <w:rFonts w:cs="Arial"/>
              </w:rPr>
              <w:t>A instância do aluno ativa o microfone do host</w:t>
            </w:r>
          </w:p>
        </w:tc>
      </w:tr>
      <w:tr w:rsidR="00C10EB9" w14:paraId="06394323"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68987266" w:rsidR="00C10EB9" w:rsidRDefault="00C10EB9" w:rsidP="00C10EB9">
            <w:pPr>
              <w:jc w:val="both"/>
              <w:rPr>
                <w:rFonts w:cs="Arial"/>
              </w:rPr>
            </w:pPr>
            <w:r>
              <w:rPr>
                <w:rFonts w:cs="Arial"/>
              </w:rPr>
              <w:t>A instância do aluno ativa o módulo de compactação de som</w:t>
            </w:r>
          </w:p>
        </w:tc>
      </w:tr>
      <w:tr w:rsidR="00C10EB9" w14:paraId="1242BCEC"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5E9938F8" w:rsidR="00C10EB9" w:rsidRDefault="00C10EB9" w:rsidP="00C10EB9">
            <w:pPr>
              <w:jc w:val="both"/>
              <w:rPr>
                <w:rFonts w:cs="Arial"/>
              </w:rPr>
            </w:pPr>
            <w:r>
              <w:rPr>
                <w:rFonts w:cs="Arial"/>
              </w:rPr>
              <w:t>A instância do aluno envia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 ao professor via TPC</w:t>
            </w:r>
          </w:p>
        </w:tc>
      </w:tr>
      <w:tr w:rsidR="00C10EB9" w14:paraId="7445B6F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1918A10"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76A4E2B" w14:textId="1866AF7C" w:rsidR="00C10EB9" w:rsidRDefault="00C10EB9" w:rsidP="00C10EB9">
            <w:pPr>
              <w:jc w:val="both"/>
              <w:rPr>
                <w:rFonts w:cs="Arial"/>
              </w:rPr>
            </w:pPr>
            <w:r>
              <w:rPr>
                <w:rFonts w:cs="Arial"/>
              </w:rPr>
              <w:t>A instância do professor recebe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w:t>
            </w:r>
          </w:p>
        </w:tc>
      </w:tr>
      <w:tr w:rsidR="00C10EB9" w14:paraId="0701F079"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77B76D3"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68A699A" w14:textId="7072F5EC" w:rsidR="00C10EB9" w:rsidRDefault="00C10EB9" w:rsidP="00C10EB9">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bookmarkStart w:id="2" w:name="_GoBack"/>
            <w:bookmarkEnd w:id="2"/>
          </w:p>
        </w:tc>
      </w:tr>
    </w:tbl>
    <w:p w14:paraId="33A14202" w14:textId="77777777" w:rsidR="00966710" w:rsidRDefault="00966710">
      <w:pPr>
        <w:widowControl/>
        <w:rPr>
          <w:rFonts w:cs="Arial"/>
        </w:rPr>
      </w:pPr>
      <w:r>
        <w:br w:type="page"/>
      </w:r>
    </w:p>
    <w:p w14:paraId="0383A41A" w14:textId="74432656" w:rsidR="00C2651A" w:rsidRDefault="00C2651A" w:rsidP="00C2651A">
      <w:pPr>
        <w:pStyle w:val="Texto"/>
      </w:pPr>
      <w:r>
        <w:lastRenderedPageBreak/>
        <w:t>3.1.2.</w:t>
      </w:r>
      <w:r w:rsidR="00966710">
        <w:t>4</w:t>
      </w:r>
      <w:r>
        <w:t xml:space="preserve"> Caso de Uso: </w:t>
      </w:r>
      <w:proofErr w:type="spellStart"/>
      <w:r w:rsidRPr="00C2651A">
        <w:rPr>
          <w:b/>
          <w:bCs/>
        </w:rPr>
        <w:t>On</w:t>
      </w:r>
      <w:proofErr w:type="spellEnd"/>
      <w:r w:rsidRPr="00C2651A">
        <w:rPr>
          <w:b/>
          <w:bCs/>
        </w:rPr>
        <w:t>/Off Microfone</w:t>
      </w:r>
    </w:p>
    <w:p w14:paraId="64171226" w14:textId="41DC3639"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p w14:paraId="38190458" w14:textId="005A5B9D" w:rsidR="00C2651A" w:rsidRDefault="00C2651A" w:rsidP="00C2651A">
      <w:pPr>
        <w:pStyle w:val="Texto"/>
      </w:pPr>
      <w:r>
        <w:tab/>
        <w:t>3.1.2.</w:t>
      </w:r>
      <w:r w:rsidR="00966710">
        <w:t>5</w:t>
      </w:r>
      <w:r>
        <w:t xml:space="preserve"> Caso de Uso: </w:t>
      </w:r>
      <w:r w:rsidRPr="00C2651A">
        <w:rPr>
          <w:b/>
          <w:bCs/>
        </w:rPr>
        <w:t>Andar</w:t>
      </w:r>
    </w:p>
    <w:p w14:paraId="659D2C41" w14:textId="0121EFA8"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p w14:paraId="4E1BE897" w14:textId="0ABACBA8" w:rsidR="00C2651A" w:rsidRDefault="00C2651A" w:rsidP="00C2651A">
      <w:pPr>
        <w:pStyle w:val="Texto"/>
      </w:pPr>
      <w:r>
        <w:t>3.1.3 Material Didático</w:t>
      </w:r>
    </w:p>
    <w:p w14:paraId="3B23B503" w14:textId="77F37115" w:rsidR="00C2651A" w:rsidRDefault="00C2651A" w:rsidP="00C2651A">
      <w:pPr>
        <w:pStyle w:val="Texto"/>
        <w:rPr>
          <w:b/>
          <w:bCs/>
        </w:rPr>
      </w:pPr>
      <w:r>
        <w:tab/>
        <w:t xml:space="preserve">3.1.3.1 Caso de Uso: </w:t>
      </w:r>
      <w:r w:rsidRPr="00C2651A">
        <w:rPr>
          <w:b/>
          <w:bCs/>
        </w:rPr>
        <w:t>Acessar Material Didático</w:t>
      </w:r>
    </w:p>
    <w:p w14:paraId="51462D36" w14:textId="061960FC" w:rsidR="00C2651A" w:rsidRDefault="00C2651A" w:rsidP="00C2651A">
      <w:pPr>
        <w:pStyle w:val="Texto"/>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p w14:paraId="16AA5FCB" w14:textId="6778CE2F" w:rsidR="00C2651A" w:rsidRDefault="00C2651A" w:rsidP="00C2651A">
      <w:pPr>
        <w:pStyle w:val="Texto"/>
      </w:pPr>
      <w:r>
        <w:tab/>
      </w:r>
      <w:r w:rsidR="00CC123A">
        <w:t xml:space="preserve">3.1.3.2 Caso de Uso: </w:t>
      </w:r>
      <w:r w:rsidR="00CC123A" w:rsidRPr="00CC123A">
        <w:rPr>
          <w:b/>
          <w:bCs/>
        </w:rPr>
        <w:t>Preencher Lacunas</w:t>
      </w:r>
    </w:p>
    <w:p w14:paraId="208ADF2E" w14:textId="42FA59C9" w:rsidR="00CC123A" w:rsidRDefault="00CC123A" w:rsidP="00C2651A">
      <w:pPr>
        <w:pStyle w:val="Texto"/>
      </w:pPr>
      <w:r>
        <w:t>O usuário poderá visualizar e utilizar exercícios interativos do tipo FILL_GAPS (preencher lacunas) do material didático.</w:t>
      </w: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t>O sistema deverá ser capaz de receber múltiplos fluxos de áudio provenientes da rede e reproduzi-los no sistema de saída de áudio da máquina.</w:t>
      </w:r>
    </w:p>
    <w:p w14:paraId="113A656A" w14:textId="09800A48" w:rsidR="00CC123A" w:rsidRDefault="00CC123A" w:rsidP="00C2651A">
      <w:pPr>
        <w:pStyle w:val="Texto"/>
      </w:pPr>
      <w:r>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tab/>
        <w:t xml:space="preserve">3.1.3.7 Caso de Uso: </w:t>
      </w:r>
      <w:r w:rsidRPr="00CC123A">
        <w:rPr>
          <w:b/>
          <w:bCs/>
        </w:rPr>
        <w:t>Utilizar Recursos Interativos</w:t>
      </w:r>
    </w:p>
    <w:p w14:paraId="2F568009" w14:textId="0F50B3C2" w:rsidR="00CC123A" w:rsidRDefault="00CC123A" w:rsidP="00C2651A">
      <w:pPr>
        <w:pStyle w:val="Texto"/>
      </w:pPr>
      <w:r>
        <w:lastRenderedPageBreak/>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proofErr w:type="gramStart"/>
      <w:r>
        <w:t>connection.keepAuthToken</w:t>
      </w:r>
      <w:proofErr w:type="spellEnd"/>
      <w:proofErr w:type="gramEnd"/>
      <w:r>
        <w:t xml:space="preserve"> seja </w:t>
      </w:r>
      <w:r>
        <w:rPr>
          <w:rStyle w:val="nfase"/>
        </w:rPr>
        <w:t>false</w:t>
      </w:r>
      <w:r>
        <w:t>.</w:t>
      </w:r>
    </w:p>
    <w:p w14:paraId="6AEC0A53" w14:textId="1948065E" w:rsidR="00CC123A" w:rsidRDefault="00CC123A" w:rsidP="00C2651A">
      <w:pPr>
        <w:pStyle w:val="Texto"/>
      </w:pPr>
      <w:r>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lastRenderedPageBreak/>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lastRenderedPageBreak/>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w:t>
      </w:r>
      <w:proofErr w:type="gramStart"/>
      <w:r>
        <w:rPr>
          <w:rFonts w:cs="Arial"/>
        </w:rPr>
        <w:t>SEQUENCIA</w:t>
      </w:r>
      <w:proofErr w:type="gramEnd"/>
      <w:r>
        <w:rPr>
          <w:rFonts w:cs="Arial"/>
        </w:rPr>
        <w:t xml:space="preserve">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w:t>
      </w:r>
      <w:proofErr w:type="gramStart"/>
      <w:r w:rsidRPr="006F5798">
        <w:rPr>
          <w:rFonts w:ascii="Arial" w:hAnsi="Arial" w:cs="Arial"/>
          <w:sz w:val="20"/>
        </w:rPr>
        <w:t>SEQUENCIA</w:t>
      </w:r>
      <w:proofErr w:type="gramEnd"/>
      <w:r w:rsidRPr="006F5798">
        <w:rPr>
          <w:rFonts w:ascii="Arial" w:hAnsi="Arial" w:cs="Arial"/>
          <w:sz w:val="20"/>
        </w:rPr>
        <w:t xml:space="preserve">,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2717C" w14:textId="77777777" w:rsidR="003C1D77" w:rsidRDefault="003C1D77" w:rsidP="009B5DF0">
      <w:r>
        <w:separator/>
      </w:r>
    </w:p>
  </w:endnote>
  <w:endnote w:type="continuationSeparator" w:id="0">
    <w:p w14:paraId="7C93CFAE" w14:textId="77777777" w:rsidR="003C1D77" w:rsidRDefault="003C1D77"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4F7DA8" w:rsidRPr="00AE3ACF" w:rsidRDefault="004F7DA8"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852A4" w14:textId="77777777" w:rsidR="003C1D77" w:rsidRDefault="003C1D77" w:rsidP="009B5DF0">
      <w:r>
        <w:separator/>
      </w:r>
    </w:p>
  </w:footnote>
  <w:footnote w:type="continuationSeparator" w:id="0">
    <w:p w14:paraId="489EB75F" w14:textId="77777777" w:rsidR="003C1D77" w:rsidRDefault="003C1D77"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4F7DA8" w:rsidRPr="00DF63FB" w:rsidRDefault="004F7DA8">
    <w:pPr>
      <w:pStyle w:val="Cabealho"/>
      <w:jc w:val="right"/>
      <w:rPr>
        <w:sz w:val="20"/>
        <w:szCs w:val="20"/>
      </w:rPr>
    </w:pPr>
  </w:p>
  <w:p w14:paraId="164D2320" w14:textId="77777777" w:rsidR="004F7DA8" w:rsidRDefault="004F7DA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4F7DA8" w:rsidRDefault="004F7DA8">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4F7DA8" w:rsidRDefault="004F7DA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Content>
      <w:p w14:paraId="520214D0" w14:textId="77777777" w:rsidR="004F7DA8" w:rsidRDefault="004F7DA8">
        <w:pPr>
          <w:pStyle w:val="Cabealho"/>
          <w:jc w:val="right"/>
        </w:pPr>
        <w:r>
          <w:fldChar w:fldCharType="begin"/>
        </w:r>
        <w:r>
          <w:instrText>PAGE   \* MERGEFORMAT</w:instrText>
        </w:r>
        <w:r>
          <w:fldChar w:fldCharType="separate"/>
        </w:r>
        <w:r>
          <w:rPr>
            <w:noProof/>
          </w:rPr>
          <w:t>8</w:t>
        </w:r>
        <w:r>
          <w:fldChar w:fldCharType="end"/>
        </w:r>
      </w:p>
    </w:sdtContent>
  </w:sdt>
  <w:p w14:paraId="34E54E7F" w14:textId="77777777" w:rsidR="004F7DA8" w:rsidRPr="00B603BE" w:rsidRDefault="004F7DA8">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A01B1"/>
    <w:rsid w:val="003A13EE"/>
    <w:rsid w:val="003A3B4F"/>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8AF9D-4266-4E27-AA64-A9B4929E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21</Pages>
  <Words>2591</Words>
  <Characters>13994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16552</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30</cp:revision>
  <cp:lastPrinted>2019-04-22T13:12:00Z</cp:lastPrinted>
  <dcterms:created xsi:type="dcterms:W3CDTF">2019-04-22T13:11:00Z</dcterms:created>
  <dcterms:modified xsi:type="dcterms:W3CDTF">2019-06-21T19:41:00Z</dcterms:modified>
</cp:coreProperties>
</file>