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Prof. Antonio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r w:rsidR="00E25A58">
        <w:rPr>
          <w:rFonts w:cs="Arial"/>
          <w:sz w:val="28"/>
          <w:szCs w:val="28"/>
        </w:rPr>
        <w:t>AViS</w:t>
      </w:r>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r>
        <w:rPr>
          <w:rStyle w:val="pbnghe"/>
        </w:rPr>
        <w:t>Weuller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A Alloy City Linguistics desenvolveu e mantém uma plataforma de ensino e aprendizado de francês baseada em tecnologias web. O objetivo do grupo AViS até o final do curso ADS dos participantes é desenvolver um cliente para essa plataforma existente. O cliente vai se chamar AViS - Alloy Virtual Space, e vai se apoiar na RESTful API disponibilizada pela Alloy para o projeto. O cliente AViS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r w:rsidR="00E25A58">
        <w:t xml:space="preserve">AViS. </w:t>
      </w:r>
      <w:r w:rsidR="00E25A58">
        <w:rPr>
          <w:i/>
        </w:rPr>
        <w:t>Plataforma</w:t>
      </w:r>
      <w:r w:rsidR="00E25A58">
        <w:t>. EAD. Ambiente.Tri-dimensional.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xx</w:t>
      </w:r>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xx</w:t>
      </w:r>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xx</w:t>
      </w:r>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xx</w:t>
      </w:r>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xx</w:t>
      </w:r>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r w:rsidR="00FB6BC3">
        <w:rPr>
          <w:rFonts w:cs="Arial"/>
        </w:rPr>
        <w:t>Gupos</w:t>
      </w:r>
      <w:r w:rsidR="00FB6BC3">
        <w:rPr>
          <w:rFonts w:cs="Arial"/>
        </w:rPr>
        <w:tab/>
        <w:t xml:space="preserve"> xx</w:t>
      </w:r>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xx</w:t>
      </w:r>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xx</w:t>
      </w:r>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xx</w:t>
      </w:r>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xx</w:t>
      </w:r>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xx</w:t>
      </w:r>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77777777"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 xml:space="preserve">DIAGRAMAS DE SEQUENCIA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45077F50" w14:textId="77777777" w:rsidR="00971267" w:rsidRDefault="004C1638" w:rsidP="004C1638">
      <w:pPr>
        <w:spacing w:line="360" w:lineRule="auto"/>
        <w:ind w:firstLine="405"/>
        <w:jc w:val="both"/>
        <w:rPr>
          <w:rFonts w:cs="Arial"/>
        </w:rPr>
      </w:pPr>
      <w:r>
        <w:rPr>
          <w:rFonts w:cs="Arial"/>
        </w:rPr>
        <w:t xml:space="preserve"> Arial 12 com n parágrafos.</w:t>
      </w:r>
      <w:r w:rsidR="00CE0F1F" w:rsidRPr="005F0FF8">
        <w:rPr>
          <w:rFonts w:cs="Arial"/>
        </w:rPr>
        <w:t xml:space="preserve"> </w:t>
      </w:r>
    </w:p>
    <w:p w14:paraId="4BABEA9E" w14:textId="77777777" w:rsidR="001B2FE4" w:rsidRDefault="001B2FE4" w:rsidP="004C1638">
      <w:pPr>
        <w:spacing w:line="360" w:lineRule="auto"/>
        <w:ind w:firstLine="405"/>
        <w:jc w:val="both"/>
        <w:rPr>
          <w:rFonts w:cs="Arial"/>
        </w:rPr>
      </w:pPr>
      <w:r>
        <w:rPr>
          <w:rFonts w:cs="Arial"/>
        </w:rPr>
        <w:t>Começar cada parágrafo com deslocamento.</w:t>
      </w:r>
    </w:p>
    <w:p w14:paraId="1D547EFA" w14:textId="77777777" w:rsidR="00A604D7" w:rsidRDefault="00A604D7" w:rsidP="00971267">
      <w:pPr>
        <w:widowControl/>
        <w:spacing w:line="360" w:lineRule="auto"/>
        <w:ind w:firstLine="709"/>
        <w:jc w:val="both"/>
        <w:rPr>
          <w:rFonts w:cs="Arial"/>
        </w:rPr>
      </w:pPr>
    </w:p>
    <w:p w14:paraId="4D97EC8D" w14:textId="77777777" w:rsidR="00A604D7" w:rsidRPr="00A604D7" w:rsidRDefault="00A604D7" w:rsidP="00BF2186">
      <w:pPr>
        <w:widowControl/>
        <w:spacing w:line="360" w:lineRule="auto"/>
        <w:ind w:firstLine="405"/>
        <w:jc w:val="both"/>
        <w:rPr>
          <w:rFonts w:ascii="Kristen ITC" w:hAnsi="Kristen ITC" w:cs="Arial"/>
        </w:rPr>
      </w:pPr>
      <w:r w:rsidRPr="00A604D7">
        <w:rPr>
          <w:rFonts w:ascii="Kristen ITC" w:hAnsi="Kristen ITC" w:cs="Arial"/>
        </w:rPr>
        <w:t>Dicas:</w:t>
      </w:r>
    </w:p>
    <w:p w14:paraId="585AABBF" w14:textId="77777777" w:rsidR="00453DF0"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Definir o tema Metodologia</w:t>
      </w:r>
      <w:r w:rsidR="006A21AE">
        <w:rPr>
          <w:rFonts w:ascii="Kristen ITC" w:hAnsi="Kristen ITC" w:cs="Lucida Sans"/>
        </w:rPr>
        <w:t xml:space="preserve"> e dizer qual a sua importância</w:t>
      </w:r>
      <w:r w:rsidRPr="00A604D7">
        <w:rPr>
          <w:rFonts w:ascii="Kristen ITC" w:hAnsi="Kristen ITC" w:cs="Lucida Sans"/>
        </w:rPr>
        <w:t>.</w:t>
      </w:r>
    </w:p>
    <w:p w14:paraId="297BA604" w14:textId="77777777" w:rsid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Explicar o que significa Metodologia Customizada.</w:t>
      </w:r>
    </w:p>
    <w:p w14:paraId="079CA2F3" w14:textId="77777777" w:rsidR="006A21AE" w:rsidRDefault="00BF2186" w:rsidP="00BF2186">
      <w:pPr>
        <w:widowControl/>
        <w:spacing w:line="360" w:lineRule="auto"/>
        <w:ind w:left="405"/>
        <w:jc w:val="both"/>
        <w:rPr>
          <w:rFonts w:ascii="Kristen ITC" w:hAnsi="Kristen ITC" w:cs="Lucida Sans"/>
        </w:rPr>
      </w:pPr>
      <w:r>
        <w:rPr>
          <w:rFonts w:ascii="Kristen ITC" w:hAnsi="Kristen ITC" w:cs="Lucida Sans"/>
        </w:rPr>
        <w:t>Dizer qual é a Quest</w:t>
      </w:r>
      <w:r w:rsidR="006A21AE">
        <w:rPr>
          <w:rFonts w:ascii="Kristen ITC" w:hAnsi="Kristen ITC" w:cs="Lucida Sans"/>
        </w:rPr>
        <w:t>ão de Pesquisa</w:t>
      </w:r>
      <w:r w:rsidR="003913E1">
        <w:rPr>
          <w:rFonts w:ascii="Kristen ITC" w:hAnsi="Kristen ITC" w:cs="Lucida Sans"/>
        </w:rPr>
        <w:t>.</w:t>
      </w:r>
    </w:p>
    <w:p w14:paraId="1F24004C" w14:textId="77777777" w:rsidR="006A21AE" w:rsidRDefault="003913E1" w:rsidP="003913E1">
      <w:pPr>
        <w:widowControl/>
        <w:spacing w:line="360" w:lineRule="auto"/>
        <w:jc w:val="both"/>
        <w:rPr>
          <w:rFonts w:ascii="Kristen ITC" w:hAnsi="Kristen ITC" w:cs="Lucida Sans"/>
        </w:rPr>
      </w:pPr>
      <w:r>
        <w:rPr>
          <w:rFonts w:ascii="Kristen ITC" w:hAnsi="Kristen ITC" w:cs="Lucida Sans"/>
        </w:rPr>
        <w:t xml:space="preserve">      Dizer </w:t>
      </w:r>
      <w:r w:rsidR="006A21AE">
        <w:rPr>
          <w:rFonts w:ascii="Kristen ITC" w:hAnsi="Kristen ITC" w:cs="Lucida Sans"/>
        </w:rPr>
        <w:t>que a Questão de Pesquisa</w:t>
      </w:r>
      <w:r w:rsidR="00BF2186">
        <w:rPr>
          <w:rFonts w:ascii="Kristen ITC" w:hAnsi="Kristen ITC" w:cs="Lucida Sans"/>
        </w:rPr>
        <w:t xml:space="preserve"> tem </w:t>
      </w:r>
      <w:r w:rsidR="006A21AE">
        <w:rPr>
          <w:rFonts w:ascii="Kristen ITC" w:hAnsi="Kristen ITC" w:cs="Lucida Sans"/>
        </w:rPr>
        <w:t>seus O</w:t>
      </w:r>
      <w:r w:rsidR="00BF2186">
        <w:rPr>
          <w:rFonts w:ascii="Kristen ITC" w:hAnsi="Kristen ITC" w:cs="Lucida Sans"/>
        </w:rPr>
        <w:t>bjetivos</w:t>
      </w:r>
      <w:r>
        <w:rPr>
          <w:rFonts w:ascii="Kristen ITC" w:hAnsi="Kristen ITC" w:cs="Lucida Sans"/>
        </w:rPr>
        <w:t>, a seguir.</w:t>
      </w:r>
    </w:p>
    <w:p w14:paraId="432C2A0B" w14:textId="77777777" w:rsidR="00A604D7"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Dizer resumidamente o que é tratado em cada cap</w:t>
      </w:r>
      <w:r w:rsidR="003913E1">
        <w:rPr>
          <w:rFonts w:ascii="Kristen ITC" w:hAnsi="Kristen ITC" w:cs="Lucida Sans"/>
        </w:rPr>
        <w:t>ítulo subsequente.</w:t>
      </w:r>
    </w:p>
    <w:p w14:paraId="1055B7F3" w14:textId="77777777" w:rsidR="00095840" w:rsidRDefault="00095840" w:rsidP="00971267">
      <w:pPr>
        <w:widowControl/>
        <w:spacing w:line="360" w:lineRule="auto"/>
        <w:ind w:firstLine="709"/>
        <w:jc w:val="both"/>
        <w:rPr>
          <w:rFonts w:cs="Arial"/>
        </w:rPr>
      </w:pPr>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lastRenderedPageBreak/>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5FF85FA3" w14:textId="77777777" w:rsidR="00BC5689" w:rsidRPr="00AE461C" w:rsidRDefault="00BC5689" w:rsidP="00BC5689">
      <w:pPr>
        <w:pStyle w:val="Texto"/>
        <w:spacing w:after="0"/>
        <w:ind w:firstLine="0"/>
      </w:pPr>
      <w:r>
        <w:rPr>
          <w:b/>
        </w:rPr>
        <w:t>3</w:t>
      </w:r>
      <w:r w:rsidRPr="00913EB8">
        <w:rPr>
          <w:b/>
        </w:rPr>
        <w:t>.1</w:t>
      </w:r>
      <w:r>
        <w:t xml:space="preserve"> DESCRIÇÃO DOS CASOS DE USO</w:t>
      </w:r>
    </w:p>
    <w:p w14:paraId="5679D9CA" w14:textId="66BF4DC1" w:rsidR="00E07D00" w:rsidRDefault="00C2651A" w:rsidP="00C2651A">
      <w:pPr>
        <w:pStyle w:val="Texto"/>
      </w:pPr>
      <w:r>
        <w:t>3.1.1 Comunicação</w:t>
      </w:r>
    </w:p>
    <w:p w14:paraId="5416CE9D" w14:textId="37EB9192" w:rsidR="00C2651A" w:rsidRDefault="00C2651A" w:rsidP="00C2651A">
      <w:pPr>
        <w:pStyle w:val="Texto"/>
        <w:ind w:left="709"/>
      </w:pPr>
      <w:r>
        <w:t xml:space="preserve">3.1.1.1 Caso de Uso: </w:t>
      </w:r>
      <w:r w:rsidRPr="00C2651A">
        <w:rPr>
          <w:b/>
          <w:bCs/>
        </w:rPr>
        <w:t>Ouvir outros usuários presentes</w:t>
      </w:r>
    </w:p>
    <w:p w14:paraId="15AC66FA" w14:textId="6FD3F3E3" w:rsidR="00C2651A" w:rsidRDefault="00C2651A" w:rsidP="00C2651A">
      <w:pPr>
        <w:pStyle w:val="Texto"/>
      </w:pPr>
      <w:r>
        <w:t>Usuário deve poder ouvir outros usuários que estiverem na mesma sala.</w:t>
      </w:r>
    </w:p>
    <w:p w14:paraId="314046B9" w14:textId="1F6B0FA9" w:rsidR="00C2651A" w:rsidRDefault="00C2651A" w:rsidP="00C2651A">
      <w:pPr>
        <w:pStyle w:val="Texto"/>
      </w:pPr>
    </w:p>
    <w:p w14:paraId="69447FA3" w14:textId="037F82FC" w:rsidR="00C2651A" w:rsidRDefault="00C2651A" w:rsidP="00C2651A">
      <w:pPr>
        <w:pStyle w:val="Texto"/>
        <w:ind w:left="709"/>
        <w:rPr>
          <w:b/>
          <w:bCs/>
        </w:rPr>
      </w:pPr>
      <w:r>
        <w:t xml:space="preserve">3.1.1.2 Caso de Uso: </w:t>
      </w:r>
      <w:r w:rsidRPr="00C2651A">
        <w:rPr>
          <w:b/>
          <w:bCs/>
        </w:rPr>
        <w:t>Ver outros usuários presentes</w:t>
      </w:r>
    </w:p>
    <w:p w14:paraId="4DD0A509" w14:textId="44BCF777" w:rsidR="00C2651A" w:rsidRDefault="00C2651A" w:rsidP="00C2651A">
      <w:pPr>
        <w:pStyle w:val="Texto"/>
      </w:pPr>
      <w:r>
        <w:lastRenderedPageBreak/>
        <w:t>Usuário deve poder ver outros usuários que estão na mesma sala.</w:t>
      </w:r>
    </w:p>
    <w:p w14:paraId="206E6833" w14:textId="4D15DA74" w:rsidR="00C2651A" w:rsidRDefault="00C2651A" w:rsidP="00C2651A">
      <w:pPr>
        <w:pStyle w:val="Texto"/>
        <w:ind w:left="709"/>
      </w:pPr>
      <w:r>
        <w:t xml:space="preserve">3.1.1.3 Caso de Uso: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p w14:paraId="424BCDDC" w14:textId="77777777" w:rsidR="00C2651A" w:rsidRDefault="00C2651A" w:rsidP="00C2651A">
      <w:pPr>
        <w:pStyle w:val="Texto"/>
      </w:pPr>
    </w:p>
    <w:p w14:paraId="7196B64F" w14:textId="7FB36F52" w:rsidR="00C2651A" w:rsidRDefault="00C2651A" w:rsidP="00C2651A">
      <w:pPr>
        <w:pStyle w:val="Texto"/>
      </w:pPr>
      <w:r>
        <w:t>3.1.</w:t>
      </w:r>
      <w:r>
        <w:t>2</w:t>
      </w:r>
      <w:r>
        <w:t xml:space="preserve"> </w:t>
      </w:r>
      <w:r>
        <w:t>Controle</w:t>
      </w:r>
    </w:p>
    <w:p w14:paraId="21C28803" w14:textId="44DE55CE" w:rsidR="00C2651A" w:rsidRDefault="00C2651A" w:rsidP="00C2651A">
      <w:pPr>
        <w:pStyle w:val="Texto"/>
      </w:pPr>
      <w:r>
        <w:tab/>
        <w:t xml:space="preserve">3.1.2.1 Caso de Uso: </w:t>
      </w:r>
      <w:r w:rsidRPr="00C2651A">
        <w:rPr>
          <w:b/>
          <w:bCs/>
        </w:rPr>
        <w:t>Conceder Pontos de Experiência</w:t>
      </w:r>
    </w:p>
    <w:p w14:paraId="208E9448" w14:textId="038B0FF7" w:rsidR="00C2651A" w:rsidRDefault="00C2651A" w:rsidP="00C2651A">
      <w:pPr>
        <w:pStyle w:val="Texto"/>
      </w:pPr>
      <w:r>
        <w:t>O Professor deve poder selecionar um Aluno, digitar um número inteiro dentro de uma determinada faixa, afim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p w14:paraId="08F02138" w14:textId="57116B8F" w:rsidR="00C2651A" w:rsidRDefault="00C2651A" w:rsidP="00C2651A">
      <w:pPr>
        <w:pStyle w:val="Texto"/>
      </w:pPr>
      <w:r>
        <w:tab/>
        <w:t xml:space="preserve">3.1.2.2 Caso de Uso: </w:t>
      </w:r>
      <w:r w:rsidRPr="00C2651A">
        <w:rPr>
          <w:b/>
          <w:bCs/>
        </w:rPr>
        <w:t>Mutar Estudante</w:t>
      </w:r>
    </w:p>
    <w:p w14:paraId="52582537" w14:textId="1DC401BE" w:rsidR="00C2651A" w:rsidRDefault="00C2651A" w:rsidP="00C2651A">
      <w:pPr>
        <w:pStyle w:val="Texto"/>
      </w:pPr>
      <w:r>
        <w:t xml:space="preserve">O Professor deve poder selecionar um aluno e, em um clique, desativar a transmissão de áudio daquele aluno. A informação deve ser enviada para o aluno selecionado apenas. A instância AViS que recebe a instrução </w:t>
      </w:r>
      <w:r>
        <w:rPr>
          <w:rStyle w:val="nfase"/>
        </w:rPr>
        <w:t>mute_lock</w:t>
      </w:r>
      <w:r>
        <w:t xml:space="preserve"> deve desativar o microfone e desativar o botão mute/unmute do microfone. Assim, o microfone só será reativado quando uma instrução </w:t>
      </w:r>
      <w:r>
        <w:rPr>
          <w:rStyle w:val="nfase"/>
        </w:rPr>
        <w:t>mute_unlock</w:t>
      </w:r>
      <w:r>
        <w:t>, vinda do professor, for recebida.</w:t>
      </w:r>
    </w:p>
    <w:p w14:paraId="0383A41A" w14:textId="5034BB24" w:rsidR="00C2651A" w:rsidRDefault="00C2651A" w:rsidP="00C2651A">
      <w:pPr>
        <w:pStyle w:val="Texto"/>
      </w:pPr>
      <w:r>
        <w:tab/>
        <w:t xml:space="preserve">3.1.2.3 Caso de Uso: </w:t>
      </w:r>
      <w:r w:rsidRPr="00C2651A">
        <w:rPr>
          <w:b/>
          <w:bCs/>
        </w:rPr>
        <w:t>On/Off Microfone</w:t>
      </w:r>
    </w:p>
    <w:p w14:paraId="64171226" w14:textId="41DC3639"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p w14:paraId="38190458" w14:textId="53971212" w:rsidR="00C2651A" w:rsidRDefault="00C2651A" w:rsidP="00C2651A">
      <w:pPr>
        <w:pStyle w:val="Texto"/>
      </w:pPr>
      <w:r>
        <w:tab/>
        <w:t xml:space="preserve">3.1.2.4 Caso de Uso: </w:t>
      </w:r>
      <w:r w:rsidRPr="00C2651A">
        <w:rPr>
          <w:b/>
          <w:bCs/>
        </w:rPr>
        <w:t>Andar</w:t>
      </w:r>
    </w:p>
    <w:p w14:paraId="659D2C41" w14:textId="0121EFA8"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p w14:paraId="4E1BE897" w14:textId="0ABACBA8" w:rsidR="00C2651A" w:rsidRDefault="00C2651A" w:rsidP="00C2651A">
      <w:pPr>
        <w:pStyle w:val="Texto"/>
      </w:pPr>
      <w:r>
        <w:t>3.1.</w:t>
      </w:r>
      <w:r>
        <w:t>3</w:t>
      </w:r>
      <w:r>
        <w:t xml:space="preserve"> </w:t>
      </w:r>
      <w:r>
        <w:t>Material Didático</w:t>
      </w:r>
    </w:p>
    <w:p w14:paraId="3B23B503" w14:textId="77F37115" w:rsidR="00C2651A" w:rsidRDefault="00C2651A" w:rsidP="00C2651A">
      <w:pPr>
        <w:pStyle w:val="Texto"/>
        <w:rPr>
          <w:b/>
          <w:bCs/>
        </w:rPr>
      </w:pPr>
      <w:r>
        <w:tab/>
        <w:t xml:space="preserve">3.1.3.1 Caso de Uso: </w:t>
      </w:r>
      <w:r w:rsidRPr="00C2651A">
        <w:rPr>
          <w:b/>
          <w:bCs/>
        </w:rPr>
        <w:t>Acessar Material Didático</w:t>
      </w:r>
    </w:p>
    <w:p w14:paraId="51462D36" w14:textId="061960FC" w:rsidR="00C2651A" w:rsidRDefault="00C2651A" w:rsidP="00C2651A">
      <w:pPr>
        <w:pStyle w:val="Texto"/>
      </w:pPr>
      <w:r>
        <w:lastRenderedPageBreak/>
        <w:t xml:space="preserve">O usuário terá cesso ao material didático armazenado na base de dados, disponibilizado pela API RESTFul em </w:t>
      </w:r>
      <w:hyperlink r:id="rId11" w:history="1">
        <w:r>
          <w:rPr>
            <w:rStyle w:val="Hyperlink"/>
          </w:rPr>
          <w:t>https://alloy.city/api</w:t>
        </w:r>
      </w:hyperlink>
    </w:p>
    <w:p w14:paraId="16AA5FCB" w14:textId="6778CE2F" w:rsidR="00C2651A" w:rsidRDefault="00C2651A" w:rsidP="00C2651A">
      <w:pPr>
        <w:pStyle w:val="Texto"/>
      </w:pPr>
      <w:r>
        <w:tab/>
      </w:r>
      <w:r w:rsidR="00CC123A">
        <w:t xml:space="preserve">3.1.3.2 Caso de Uso: </w:t>
      </w:r>
      <w:r w:rsidR="00CC123A" w:rsidRPr="00CC123A">
        <w:rPr>
          <w:b/>
          <w:bCs/>
        </w:rPr>
        <w:t>Preencher Lacunas</w:t>
      </w:r>
    </w:p>
    <w:p w14:paraId="208ADF2E" w14:textId="42FA59C9" w:rsidR="00CC123A" w:rsidRDefault="00CC123A" w:rsidP="00C2651A">
      <w:pPr>
        <w:pStyle w:val="Texto"/>
      </w:pPr>
      <w:r>
        <w:t>O usuário poderá visualizar e utilizar exercícios interativos do tipo FILL_GAPS (preencher lacunas) do material didático.</w:t>
      </w:r>
    </w:p>
    <w:p w14:paraId="195352BB" w14:textId="6CEC0A84" w:rsidR="00CC123A" w:rsidRDefault="00CC123A" w:rsidP="00C2651A">
      <w:pPr>
        <w:pStyle w:val="Texto"/>
      </w:pPr>
      <w:r>
        <w:tab/>
        <w:t xml:space="preserve">3.1.3.3 Caso de Uso: </w:t>
      </w:r>
      <w:r w:rsidRPr="00CC123A">
        <w:rPr>
          <w:b/>
          <w:bCs/>
        </w:rPr>
        <w:t>Ouvir Áudio</w:t>
      </w:r>
    </w:p>
    <w:p w14:paraId="00312209" w14:textId="50315FF0" w:rsidR="00C2651A" w:rsidRDefault="00CC123A" w:rsidP="00C2651A">
      <w:pPr>
        <w:pStyle w:val="Texto"/>
      </w:pPr>
      <w:r>
        <w:t>O sistema deverá ser capaz de receber múltiplos fluxos de áudio provenientes da rede e reproduzi-los no sistema de saída de áudio da máquina.</w:t>
      </w:r>
    </w:p>
    <w:p w14:paraId="113A656A" w14:textId="09800A48" w:rsidR="00CC123A" w:rsidRDefault="00CC123A" w:rsidP="00C2651A">
      <w:pPr>
        <w:pStyle w:val="Texto"/>
      </w:pPr>
      <w:r>
        <w:tab/>
        <w:t xml:space="preserve">3.1.3.4 Caso de Uso: </w:t>
      </w:r>
      <w:r w:rsidRPr="00CC123A">
        <w:rPr>
          <w:b/>
          <w:bCs/>
        </w:rPr>
        <w:t>Múltipla Escolha</w:t>
      </w:r>
    </w:p>
    <w:p w14:paraId="10171538" w14:textId="31897695" w:rsidR="00CC123A" w:rsidRDefault="00CC123A" w:rsidP="00C2651A">
      <w:pPr>
        <w:pStyle w:val="Texto"/>
      </w:pPr>
      <w:r>
        <w:t>O Usuário poderá visualizar e utilizar exercícios interativos do tipo MULTIPLE_CHOICE (múltipla escolha) do material didático.</w:t>
      </w:r>
    </w:p>
    <w:p w14:paraId="01971197" w14:textId="5406FFE3" w:rsidR="00CC123A" w:rsidRDefault="00CC123A" w:rsidP="00C2651A">
      <w:pPr>
        <w:pStyle w:val="Texto"/>
      </w:pPr>
      <w:r>
        <w:tab/>
        <w:t xml:space="preserve">3.1.3.5 Caso de Uso: </w:t>
      </w:r>
      <w:r w:rsidRPr="00CC123A">
        <w:rPr>
          <w:b/>
          <w:bCs/>
        </w:rPr>
        <w:t>Ordenação</w:t>
      </w:r>
    </w:p>
    <w:p w14:paraId="2B937C6F" w14:textId="5C7D3352" w:rsidR="00CC123A" w:rsidRDefault="00CC123A" w:rsidP="00C2651A">
      <w:pPr>
        <w:pStyle w:val="Texto"/>
      </w:pPr>
      <w:r>
        <w:t>O Usuário poderá visualizar e utilizar exercícios interativos do tipo ORDER_ITEMS (ordenar itens) do material didático.</w:t>
      </w:r>
    </w:p>
    <w:p w14:paraId="4A26BABD" w14:textId="56B069C0" w:rsidR="00CC123A" w:rsidRDefault="00CC123A" w:rsidP="00C2651A">
      <w:pPr>
        <w:pStyle w:val="Texto"/>
      </w:pPr>
      <w:r>
        <w:tab/>
        <w:t xml:space="preserve">3.1.3.6 Caso de Uso: </w:t>
      </w:r>
      <w:r w:rsidRPr="00CC123A">
        <w:rPr>
          <w:b/>
          <w:bCs/>
        </w:rPr>
        <w:t>Ler Texto</w:t>
      </w:r>
    </w:p>
    <w:p w14:paraId="48D5D11A" w14:textId="6D00795D" w:rsidR="00CC123A" w:rsidRDefault="00CC123A" w:rsidP="00C2651A">
      <w:pPr>
        <w:pStyle w:val="Texto"/>
      </w:pPr>
      <w:r>
        <w:t>O Usuário poderá visualizar conteúdo didático do tipo TEXT (texto UTF8).</w:t>
      </w:r>
    </w:p>
    <w:p w14:paraId="463CE86F" w14:textId="0A6DBF74" w:rsidR="00CC123A" w:rsidRDefault="00CC123A" w:rsidP="00C2651A">
      <w:pPr>
        <w:pStyle w:val="Texto"/>
      </w:pPr>
      <w:r>
        <w:tab/>
        <w:t xml:space="preserve">3.1.3.7 Caso de Uso: </w:t>
      </w:r>
      <w:r w:rsidRPr="00CC123A">
        <w:rPr>
          <w:b/>
          <w:bCs/>
        </w:rPr>
        <w:t>Utilizar Recursos Interativos</w:t>
      </w:r>
    </w:p>
    <w:p w14:paraId="2F568009" w14:textId="0F50B3C2" w:rsidR="00CC123A" w:rsidRDefault="00CC123A" w:rsidP="00C2651A">
      <w:pPr>
        <w:pStyle w:val="Texto"/>
      </w:pPr>
      <w:r>
        <w:t>Entre os recursos do material didático, alguns tipos são interativos. O Usuário deverá poder agir sobre os recursos do tipo interativo, além de poder visualizar os recursos não interativos.</w:t>
      </w:r>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tab/>
        <w:t xml:space="preserve">3.1.3.10 Caso de Uso: </w:t>
      </w:r>
      <w:r w:rsidRPr="00CC123A">
        <w:rPr>
          <w:b/>
          <w:bCs/>
        </w:rPr>
        <w:t>Escrever</w:t>
      </w:r>
    </w:p>
    <w:p w14:paraId="5086872F" w14:textId="05E53F38" w:rsidR="00CC123A" w:rsidRDefault="00CC123A" w:rsidP="00C2651A">
      <w:pPr>
        <w:pStyle w:val="Texto"/>
      </w:pPr>
      <w:r>
        <w:lastRenderedPageBreak/>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t>3.1.</w:t>
      </w:r>
      <w:r>
        <w:t>4</w:t>
      </w:r>
      <w:r>
        <w:t xml:space="preserve"> </w:t>
      </w:r>
      <w:r>
        <w:t>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t>Ao executar um cliente AViS, o Usuário vê uma tela de login, com os campos e-mail e senha. No MVP (Minimum Viable Product), o usuário só poderá fazer login com seu e-mail. A possibilidade de fazer login com redes sociais deverá ser implementada para a versão comercial do AViS, antes do lançamento 1.0.</w:t>
      </w:r>
    </w:p>
    <w:p w14:paraId="02B3416C" w14:textId="01FD2E3C" w:rsidR="00CC123A" w:rsidRDefault="00CC123A" w:rsidP="00C2651A">
      <w:pPr>
        <w:pStyle w:val="Texto"/>
      </w:pPr>
      <w:r>
        <w:tab/>
        <w:t xml:space="preserve">3.1.4.2 Caso de Uso: </w:t>
      </w:r>
      <w:r w:rsidRPr="00CC123A">
        <w:rPr>
          <w:b/>
          <w:bCs/>
        </w:rPr>
        <w:t>Logoff</w:t>
      </w:r>
    </w:p>
    <w:p w14:paraId="68E35417" w14:textId="7ECBC907" w:rsidR="00CC123A" w:rsidRDefault="00CC123A" w:rsidP="00C2651A">
      <w:pPr>
        <w:pStyle w:val="Texto"/>
      </w:pPr>
      <w:r>
        <w:t xml:space="preserve">Na tela de menu, haverá um botão sair, que vai encerrar o programa. Na versão comercial 1.0, será preciso realizar o logoff do usuário antes de encerrar o programa, caso a propriedade connection.keepAuthToken seja </w:t>
      </w:r>
      <w:r>
        <w:rPr>
          <w:rStyle w:val="nfase"/>
        </w:rPr>
        <w:t>false</w:t>
      </w:r>
      <w:r>
        <w:t>.</w:t>
      </w:r>
    </w:p>
    <w:p w14:paraId="6AEC0A53" w14:textId="1948065E" w:rsidR="00CC123A" w:rsidRDefault="00CC123A" w:rsidP="00C2651A">
      <w:pPr>
        <w:pStyle w:val="Texto"/>
      </w:pPr>
      <w:r>
        <w:t xml:space="preserve">connection é um </w:t>
      </w:r>
      <w:r>
        <w:rPr>
          <w:rStyle w:val="nfase"/>
        </w:rPr>
        <w:t>singleton</w:t>
      </w:r>
      <w:r>
        <w:t xml:space="preserve"> de tipo Connection, responsável pela comunicação com a API remota.</w:t>
      </w:r>
    </w:p>
    <w:p w14:paraId="7B2900B0" w14:textId="2281E971" w:rsidR="00CC123A" w:rsidRDefault="00CC123A" w:rsidP="00C2651A">
      <w:pPr>
        <w:pStyle w:val="Texto"/>
      </w:pPr>
      <w:r>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bookmarkStart w:id="2" w:name="_GoBack"/>
      <w:bookmarkEnd w:id="2"/>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Unreal Engine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É um motor de jogo desenvolvido pela Epic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Git</w:t>
      </w:r>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(Continuous Integration)</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 uma prática de desenvolvimento com o objetivo de encontrar e ivestigar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(Continuous Integration)</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SEQUENCIA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lastRenderedPageBreak/>
        <w:t xml:space="preserve">&lt;ESCREVER AQUI UMA DEFINIÇÃO DO QUE É O DIAGRAMA DE SEQUENCIA,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r>
        <w:t>9</w:t>
      </w:r>
      <w:r w:rsidR="00A8756E">
        <w:t xml:space="preserve">  </w:t>
      </w:r>
      <w:r w:rsidR="00CA36D0">
        <w:t>CONSIDERAÇÕES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Gilleanes T. A. </w:t>
      </w:r>
      <w:r>
        <w:rPr>
          <w:b/>
        </w:rPr>
        <w:t>UML 2: uma abordagem prática.</w:t>
      </w:r>
      <w:r>
        <w:t xml:space="preserve"> São Paulo: Novatec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413FB" w14:textId="77777777" w:rsidR="00A81358" w:rsidRDefault="00A81358" w:rsidP="009B5DF0">
      <w:r>
        <w:separator/>
      </w:r>
    </w:p>
  </w:endnote>
  <w:endnote w:type="continuationSeparator" w:id="0">
    <w:p w14:paraId="1297964C" w14:textId="77777777" w:rsidR="00A81358" w:rsidRDefault="00A81358"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Kristen ITC">
    <w:charset w:val="00"/>
    <w:family w:val="script"/>
    <w:pitch w:val="variable"/>
    <w:sig w:usb0="00000003" w:usb1="00000000" w:usb2="00000000" w:usb3="00000000" w:csb0="00000001" w:csb1="00000000"/>
  </w:font>
  <w:font w:name="Lucida Sans">
    <w:panose1 w:val="020B0602040502020204"/>
    <w:charset w:val="00"/>
    <w:family w:val="swiss"/>
    <w:pitch w:val="variable"/>
    <w:sig w:usb0="A1002AEF" w:usb1="8000787B" w:usb2="00000008" w:usb3="00000000" w:csb0="000100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95A50" w14:textId="77777777" w:rsidR="00EE5FB9" w:rsidRPr="00AE3ACF" w:rsidRDefault="00EE5FB9" w:rsidP="00F93E53">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68425" w14:textId="77777777" w:rsidR="00A81358" w:rsidRDefault="00A81358" w:rsidP="009B5DF0">
      <w:r>
        <w:separator/>
      </w:r>
    </w:p>
  </w:footnote>
  <w:footnote w:type="continuationSeparator" w:id="0">
    <w:p w14:paraId="26F8F60F" w14:textId="77777777" w:rsidR="00A81358" w:rsidRDefault="00A81358" w:rsidP="009B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21B46" w14:textId="77777777" w:rsidR="00EE5FB9" w:rsidRPr="00DF63FB" w:rsidRDefault="00EE5FB9">
    <w:pPr>
      <w:pStyle w:val="Cabealho"/>
      <w:jc w:val="right"/>
      <w:rPr>
        <w:sz w:val="20"/>
        <w:szCs w:val="20"/>
      </w:rPr>
    </w:pPr>
  </w:p>
  <w:p w14:paraId="164D2320" w14:textId="77777777" w:rsidR="00EE5FB9" w:rsidRDefault="00EE5F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62AA5" w14:textId="77777777" w:rsidR="00EE5FB9" w:rsidRDefault="00EE5FB9">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EE5FB9" w:rsidRDefault="00EE5F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92991"/>
      <w:docPartObj>
        <w:docPartGallery w:val="Page Numbers (Top of Page)"/>
        <w:docPartUnique/>
      </w:docPartObj>
    </w:sdtPr>
    <w:sdtEndPr/>
    <w:sdtContent>
      <w:p w14:paraId="520214D0" w14:textId="77777777" w:rsidR="00EE5FB9" w:rsidRDefault="00EE5FB9">
        <w:pPr>
          <w:pStyle w:val="Cabealho"/>
          <w:jc w:val="right"/>
        </w:pPr>
        <w:r>
          <w:fldChar w:fldCharType="begin"/>
        </w:r>
        <w:r>
          <w:instrText>PAGE   \* MERGEFORMAT</w:instrText>
        </w:r>
        <w:r>
          <w:fldChar w:fldCharType="separate"/>
        </w:r>
        <w:r w:rsidR="007832FF">
          <w:rPr>
            <w:noProof/>
          </w:rPr>
          <w:t>8</w:t>
        </w:r>
        <w:r>
          <w:fldChar w:fldCharType="end"/>
        </w:r>
      </w:p>
    </w:sdtContent>
  </w:sdt>
  <w:p w14:paraId="34E54E7F" w14:textId="77777777" w:rsidR="00EE5FB9" w:rsidRPr="00B603BE" w:rsidRDefault="00EE5FB9">
    <w:pPr>
      <w:pStyle w:val="Cabealh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F30F5"/>
    <w:rsid w:val="000F4DC2"/>
    <w:rsid w:val="000F4F26"/>
    <w:rsid w:val="000F4FDC"/>
    <w:rsid w:val="000F7C8A"/>
    <w:rsid w:val="0010131F"/>
    <w:rsid w:val="00110070"/>
    <w:rsid w:val="001103FA"/>
    <w:rsid w:val="00112288"/>
    <w:rsid w:val="00112A8D"/>
    <w:rsid w:val="0011302B"/>
    <w:rsid w:val="001144EB"/>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A01B1"/>
    <w:rsid w:val="003A13EE"/>
    <w:rsid w:val="003A3B4F"/>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302A"/>
    <w:rsid w:val="003C3836"/>
    <w:rsid w:val="003C4488"/>
    <w:rsid w:val="003C568B"/>
    <w:rsid w:val="003C6992"/>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6B33"/>
    <w:rsid w:val="005C6DD7"/>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63C2"/>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5D87"/>
    <w:rsid w:val="00A27F6B"/>
    <w:rsid w:val="00A3022F"/>
    <w:rsid w:val="00A30DC0"/>
    <w:rsid w:val="00A31E92"/>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853"/>
    <w:rsid w:val="00E90FF8"/>
    <w:rsid w:val="00E91A1B"/>
    <w:rsid w:val="00E922EC"/>
    <w:rsid w:val="00E94C50"/>
    <w:rsid w:val="00EA0A7B"/>
    <w:rsid w:val="00EA1849"/>
    <w:rsid w:val="00EA2F49"/>
    <w:rsid w:val="00EA3DB2"/>
    <w:rsid w:val="00EA46C1"/>
    <w:rsid w:val="00EA4FE8"/>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FA77E-10CC-4A46-AA60-5BCAF3B40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15</Pages>
  <Words>1608</Words>
  <Characters>8686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10274</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15</cp:revision>
  <cp:lastPrinted>2019-04-22T13:12:00Z</cp:lastPrinted>
  <dcterms:created xsi:type="dcterms:W3CDTF">2019-04-22T13:11:00Z</dcterms:created>
  <dcterms:modified xsi:type="dcterms:W3CDTF">2019-06-10T21:11:00Z</dcterms:modified>
</cp:coreProperties>
</file>