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맑은 고딕" w:hAnsi="맑은 고딕" w:eastAsia="맑은 고딕"/>
          <w:b/>
          <w:color w:val="9C6B2E"/>
          <w:sz w:val="16"/>
        </w:rPr>
        <w:t>○○교회 단기선교 서식 2</w:t>
      </w:r>
    </w:p>
    <w:p>
      <w:pPr>
        <w:spacing w:after="0" w:before="0"/>
      </w:pPr>
      <w:r>
        <w:rPr>
          <w:rFonts w:ascii="맑은 고딕" w:hAnsi="맑은 고딕" w:eastAsia="맑은 고딕"/>
          <w:b/>
          <w:sz w:val="36"/>
        </w:rPr>
        <w:t>단기선교 협력동의서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6164"/>
          <w:sz w:val="17"/>
        </w:rPr>
        <w:t>현지 선교사와 팀이 함께 서명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596164"/>
          <w:sz w:val="17"/>
        </w:rPr>
        <w:t>서로의 책임을 글로 확인합니다. 적으면 책임감이 양쪽 모두 올라갑니다.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선교지</w:t>
            </w:r>
          </w:p>
        </w:tc>
        <w:tc>
          <w:tcPr>
            <w:tcW w:type="dxa" w:w="7653"/>
            <w:gridSpan w:val="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사역 기간</w:t>
            </w:r>
          </w:p>
        </w:tc>
        <w:tc>
          <w:tcPr>
            <w:tcW w:type="dxa" w:w="7653"/>
            <w:gridSpan w:val="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파송 팀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팀장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20"/>
        </w:rPr>
        <w:t>본인은 ○○교회에서 위의 기간 동안 실시하는 단기선교 사역을 위해 이 팀의 현지 선교사로서, 본인이 제출한 「단기선교팀 파송요청서」의 내용대로 팀의 사역에 적극적으로 협력하며 진행할 것에 동의합니다.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서로 맡을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현지 선교사가 맡을 일</w:t>
            </w:r>
          </w:p>
        </w:tc>
        <w:tc>
          <w:tcPr>
            <w:tcW w:type="dxa" w:w="5102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파송 팀이 맡을 일</w:t>
            </w:r>
          </w:p>
        </w:tc>
      </w:tr>
      <w:tr>
        <w:trPr>
          <w:trHeight w:val="425" w:hRule="atLeast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20" w:before="0"/>
      </w:pPr>
      <w:r>
        <w:rPr>
          <w:rFonts w:ascii="맑은 고딕" w:hAnsi="맑은 고딕" w:eastAsia="맑은 고딕"/>
          <w:b/>
          <w:sz w:val="18"/>
        </w:rPr>
        <w:t>비용 부담 (숙식·교통·통역 등 누가 무엇을 지는지)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trHeight w:val="850" w:hRule="atLeast"/>
        </w:trPr>
        <w:tc>
          <w:tcPr>
            <w:tcW w:type="dxa" w:w="102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20" w:before="0"/>
      </w:pPr>
      <w:r>
        <w:rPr>
          <w:rFonts w:ascii="맑은 고딕" w:hAnsi="맑은 고딕" w:eastAsia="맑은 고딕"/>
          <w:b/>
          <w:sz w:val="18"/>
        </w:rPr>
        <w:t>비상시 연락과 결정 (누가, 어떻게)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trHeight w:val="850" w:hRule="atLeast"/>
        </w:trPr>
        <w:tc>
          <w:tcPr>
            <w:tcW w:type="dxa" w:w="102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20"/>
        </w:rPr>
        <w:t xml:space="preserve">      년      월     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F4F3EF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현지 선교사</w:t>
            </w:r>
          </w:p>
        </w:tc>
        <w:tc>
          <w:tcPr>
            <w:tcW w:type="dxa" w:w="3402"/>
            <w:shd w:val="clear" w:color="auto" w:fill="F4F3EF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팀장</w:t>
            </w:r>
          </w:p>
        </w:tc>
        <w:tc>
          <w:tcPr>
            <w:tcW w:type="dxa" w:w="3402"/>
            <w:shd w:val="clear" w:color="auto" w:fill="F4F3EF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담당 교역자</w:t>
            </w:r>
          </w:p>
        </w:tc>
      </w:tr>
      <w:tr>
        <w:trPr>
          <w:trHeight w:val="907" w:hRule="atLeast"/>
        </w:trP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 w:val="0"/>
          <w:color w:val="9A9D99"/>
          <w:sz w:val="14"/>
        </w:rPr>
        <w:t>단기선교 실무 매뉴얼 · 서식 2 / 8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