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BD6D" w14:textId="5E6B5DD8" w:rsidR="002028F3" w:rsidRPr="00F91417" w:rsidRDefault="004837FE" w:rsidP="00A14D23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>Блок 1.</w:t>
      </w:r>
      <w:r w:rsidR="008F46D8">
        <w:rPr>
          <w:b/>
          <w:lang w:val="ru-RU"/>
        </w:rPr>
        <w:t xml:space="preserve"> </w:t>
      </w:r>
      <w:r w:rsidR="00F91417">
        <w:rPr>
          <w:b/>
          <w:lang w:val="ru-RU"/>
        </w:rPr>
        <w:t>Чистая приведенная стоимость (</w:t>
      </w:r>
      <w:r w:rsidR="00F91417">
        <w:rPr>
          <w:b/>
          <w:lang w:val="en-US"/>
        </w:rPr>
        <w:t>NPV</w:t>
      </w:r>
      <w:r w:rsidR="00F91417" w:rsidRPr="00F91417">
        <w:rPr>
          <w:b/>
          <w:lang w:val="ru-RU"/>
        </w:rPr>
        <w:t>)</w:t>
      </w:r>
      <w:r w:rsidR="00F91417">
        <w:rPr>
          <w:b/>
          <w:lang w:val="ru-RU"/>
        </w:rPr>
        <w:t xml:space="preserve"> и внутренняя норма доходности (</w:t>
      </w:r>
      <w:r w:rsidR="00F91417">
        <w:rPr>
          <w:b/>
          <w:lang w:val="en-US"/>
        </w:rPr>
        <w:t>IRR</w:t>
      </w:r>
      <w:r w:rsidR="00F91417" w:rsidRPr="00F91417">
        <w:rPr>
          <w:b/>
          <w:lang w:val="ru-RU"/>
        </w:rPr>
        <w:t>)</w:t>
      </w:r>
    </w:p>
    <w:p w14:paraId="644FD836" w14:textId="77777777" w:rsidR="002028F3" w:rsidRDefault="002028F3">
      <w:pPr>
        <w:rPr>
          <w:u w:val="single"/>
        </w:rPr>
      </w:pPr>
    </w:p>
    <w:p w14:paraId="5C1B233B" w14:textId="3D88A8EC" w:rsidR="002028F3" w:rsidRDefault="004837FE">
      <w:pPr>
        <w:rPr>
          <w:color w:val="434343"/>
          <w:sz w:val="26"/>
          <w:szCs w:val="26"/>
          <w:lang w:val="ru-RU"/>
        </w:rPr>
      </w:pPr>
      <w:bookmarkStart w:id="0" w:name="_4mtk1l2k453z" w:colFirst="0" w:colLast="0"/>
      <w:bookmarkEnd w:id="0"/>
      <w:r>
        <w:rPr>
          <w:color w:val="434343"/>
          <w:sz w:val="26"/>
          <w:szCs w:val="26"/>
          <w:lang w:val="ru-RU"/>
        </w:rPr>
        <w:t xml:space="preserve">Задание: </w:t>
      </w:r>
    </w:p>
    <w:p w14:paraId="3EC549FD" w14:textId="5A497AAB" w:rsidR="004837FE" w:rsidRDefault="00D352E7">
      <w:pPr>
        <w:rPr>
          <w:i/>
          <w:iCs/>
          <w:color w:val="BFBFBF" w:themeColor="background1" w:themeShade="BF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845617" w:rsidRPr="007B2894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 со следующими денежными потоками по годам</w:t>
      </w:r>
      <w:r w:rsidR="00845617">
        <w:rPr>
          <w:i/>
          <w:iCs/>
          <w:color w:val="BFBFBF" w:themeColor="background1" w:themeShade="BF"/>
          <w:sz w:val="26"/>
          <w:szCs w:val="26"/>
          <w:lang w:val="ru-RU"/>
        </w:rPr>
        <w:t>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680"/>
        <w:gridCol w:w="980"/>
        <w:gridCol w:w="960"/>
        <w:gridCol w:w="960"/>
        <w:gridCol w:w="960"/>
        <w:gridCol w:w="960"/>
      </w:tblGrid>
      <w:tr w:rsidR="00845617" w:rsidRPr="00CD7F37" w14:paraId="78C59C83" w14:textId="77777777" w:rsidTr="0084561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8517D9D" w14:textId="77777777" w:rsidR="00845617" w:rsidRPr="00CD7F37" w:rsidRDefault="00845617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494CD723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23E63128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0F8A465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DC7A0DD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1E7326E3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</w:tr>
      <w:tr w:rsidR="00845617" w:rsidRPr="00CD7F37" w14:paraId="2993488B" w14:textId="77777777" w:rsidTr="00845617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4733" w14:textId="77777777" w:rsidR="00845617" w:rsidRPr="00CD7F37" w:rsidRDefault="00845617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41DF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F9C1" w14:textId="2C6D5231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309D" w14:textId="5E71C824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C629" w14:textId="5AF517DE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E589" w14:textId="3B72329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</w:tr>
    </w:tbl>
    <w:p w14:paraId="4FF3D57A" w14:textId="19ABF832" w:rsidR="00845617" w:rsidRPr="007B2894" w:rsidRDefault="00845617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Определить </w:t>
      </w:r>
      <w:r w:rsidR="00335716" w:rsidRPr="007B2894">
        <w:rPr>
          <w:i/>
          <w:iCs/>
          <w:color w:val="000000" w:themeColor="text1"/>
          <w:sz w:val="26"/>
          <w:szCs w:val="26"/>
          <w:lang w:val="ru-RU"/>
        </w:rPr>
        <w:t>чистую приведенную стоимость (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335716" w:rsidRPr="007B2894">
        <w:rPr>
          <w:i/>
          <w:iCs/>
          <w:color w:val="000000" w:themeColor="text1"/>
          <w:sz w:val="26"/>
          <w:szCs w:val="26"/>
          <w:lang w:val="ru-RU"/>
        </w:rPr>
        <w:t>)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этого проекта без применения встроенных функций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(то есть непосредственно по формуле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), если стоимость денег для инвестора равна 12%.</w:t>
      </w:r>
    </w:p>
    <w:p w14:paraId="33705F76" w14:textId="4E88F64F" w:rsidR="009B03CE" w:rsidRPr="007B2894" w:rsidRDefault="009B03CE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845617" w:rsidRPr="007B2894">
        <w:rPr>
          <w:i/>
          <w:iCs/>
          <w:color w:val="000000" w:themeColor="text1"/>
          <w:sz w:val="26"/>
          <w:szCs w:val="26"/>
          <w:lang w:val="ru-RU"/>
        </w:rPr>
        <w:t xml:space="preserve">Согласно классической формуле </w:t>
      </w:r>
      <w:r w:rsidR="00845617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845617"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-100 + 20/1.12^1 + 50/1.12^2 + 90/1.12^3 + 150 /1.12^4 = </w:t>
      </w:r>
      <w:r w:rsidR="00111333" w:rsidRPr="007B2894">
        <w:rPr>
          <w:i/>
          <w:iCs/>
          <w:color w:val="000000" w:themeColor="text1"/>
          <w:sz w:val="26"/>
          <w:szCs w:val="26"/>
          <w:lang w:val="ru-RU"/>
        </w:rPr>
        <w:t>117.1</w:t>
      </w:r>
    </w:p>
    <w:p w14:paraId="645ECE5F" w14:textId="77777777" w:rsidR="00845617" w:rsidRPr="007B2894" w:rsidRDefault="00845617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F3F38C3" w14:textId="67E77F3E" w:rsidR="006451E1" w:rsidRPr="007B2894" w:rsidRDefault="00585EDB" w:rsidP="006451E1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2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DD4C66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Для инвестиционного проекта из задачи 1 определить </w:t>
      </w:r>
      <w:r w:rsidR="00DD4C66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DD4C66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735F94" w:rsidRPr="007B2894">
        <w:rPr>
          <w:i/>
          <w:iCs/>
          <w:color w:val="000000" w:themeColor="text1"/>
          <w:sz w:val="26"/>
          <w:szCs w:val="26"/>
          <w:lang w:val="ru-RU"/>
        </w:rPr>
        <w:t xml:space="preserve">в </w:t>
      </w:r>
      <w:r w:rsidR="00735F94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735F94" w:rsidRPr="007B2894">
        <w:rPr>
          <w:i/>
          <w:iCs/>
          <w:color w:val="000000" w:themeColor="text1"/>
          <w:sz w:val="26"/>
          <w:szCs w:val="26"/>
          <w:lang w:val="ru-RU"/>
        </w:rPr>
        <w:t xml:space="preserve"> с применением расчета на основе дисконтирующих множителей (т.е. предварительного расчета коэффициентов вида 1/(1+</w:t>
      </w:r>
      <w:proofErr w:type="gramStart"/>
      <w:r w:rsidR="00735F94" w:rsidRPr="007B2894">
        <w:rPr>
          <w:i/>
          <w:iCs/>
          <w:color w:val="000000" w:themeColor="text1"/>
          <w:sz w:val="26"/>
          <w:szCs w:val="26"/>
          <w:lang w:val="en-US"/>
        </w:rPr>
        <w:t>r</w:t>
      </w:r>
      <w:r w:rsidR="00735F94" w:rsidRPr="007B2894">
        <w:rPr>
          <w:i/>
          <w:iCs/>
          <w:color w:val="000000" w:themeColor="text1"/>
          <w:sz w:val="26"/>
          <w:szCs w:val="26"/>
          <w:lang w:val="ru-RU"/>
        </w:rPr>
        <w:t>)^</w:t>
      </w:r>
      <w:proofErr w:type="spellStart"/>
      <w:proofErr w:type="gramEnd"/>
      <w:r w:rsidR="00735F94" w:rsidRPr="007B2894">
        <w:rPr>
          <w:i/>
          <w:iCs/>
          <w:color w:val="000000" w:themeColor="text1"/>
          <w:sz w:val="26"/>
          <w:szCs w:val="26"/>
          <w:lang w:val="en-US"/>
        </w:rPr>
        <w:t>i</w:t>
      </w:r>
      <w:proofErr w:type="spellEnd"/>
      <w:r w:rsidR="00735F94" w:rsidRPr="007B2894">
        <w:rPr>
          <w:i/>
          <w:iCs/>
          <w:color w:val="000000" w:themeColor="text1"/>
          <w:sz w:val="26"/>
          <w:szCs w:val="26"/>
          <w:lang w:val="ru-RU"/>
        </w:rPr>
        <w:t>).</w:t>
      </w:r>
    </w:p>
    <w:p w14:paraId="0EF40D6E" w14:textId="5E9D2A28" w:rsidR="004837FE" w:rsidRPr="007B2894" w:rsidRDefault="006451E1" w:rsidP="006451E1">
      <w:pPr>
        <w:rPr>
          <w:i/>
          <w:iCs/>
          <w:color w:val="000000" w:themeColor="text1"/>
          <w:sz w:val="26"/>
          <w:szCs w:val="26"/>
          <w:lang w:val="ru-RU"/>
        </w:rPr>
      </w:pPr>
      <w:r w:rsidRPr="002E1293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B01CA5" w:rsidRPr="007B2894">
        <w:rPr>
          <w:i/>
          <w:iCs/>
          <w:color w:val="000000" w:themeColor="text1"/>
          <w:sz w:val="26"/>
          <w:szCs w:val="26"/>
          <w:lang w:val="ru-RU"/>
        </w:rPr>
        <w:t xml:space="preserve">В </w:t>
      </w:r>
      <w:r w:rsidR="00B01CA5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B01CA5" w:rsidRPr="007B2894">
        <w:rPr>
          <w:i/>
          <w:iCs/>
          <w:color w:val="000000" w:themeColor="text1"/>
          <w:sz w:val="26"/>
          <w:szCs w:val="26"/>
          <w:lang w:val="ru-RU"/>
        </w:rPr>
        <w:t xml:space="preserve"> рассчитаем дисконтирующие множители и дисконтированные денежные потоки:</w:t>
      </w:r>
    </w:p>
    <w:tbl>
      <w:tblPr>
        <w:tblW w:w="6480" w:type="dxa"/>
        <w:tblInd w:w="-10" w:type="dxa"/>
        <w:tblLook w:val="04A0" w:firstRow="1" w:lastRow="0" w:firstColumn="1" w:lastColumn="0" w:noHBand="0" w:noVBand="1"/>
      </w:tblPr>
      <w:tblGrid>
        <w:gridCol w:w="1843"/>
        <w:gridCol w:w="797"/>
        <w:gridCol w:w="1302"/>
        <w:gridCol w:w="960"/>
        <w:gridCol w:w="960"/>
        <w:gridCol w:w="960"/>
      </w:tblGrid>
      <w:tr w:rsidR="00B01CA5" w:rsidRPr="00B01CA5" w14:paraId="6C666EB9" w14:textId="77777777" w:rsidTr="00B01CA5">
        <w:trPr>
          <w:trHeight w:val="30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AFDF0D3" w14:textId="77777777" w:rsidR="00B01CA5" w:rsidRPr="00B01CA5" w:rsidRDefault="00B01CA5" w:rsidP="00B01CA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B0C946A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CA65E1B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575031C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504FFB9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BD318AC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</w:tr>
      <w:tr w:rsidR="00B01CA5" w:rsidRPr="00B01CA5" w14:paraId="31F5C470" w14:textId="77777777" w:rsidTr="00B01CA5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2B34F" w14:textId="77777777" w:rsidR="00B01CA5" w:rsidRPr="00B01CA5" w:rsidRDefault="00B01CA5" w:rsidP="00B01CA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59A2A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82D80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66515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0D1D0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DE3B7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</w:tr>
      <w:tr w:rsidR="00B01CA5" w:rsidRPr="00B01CA5" w14:paraId="6E562ED3" w14:textId="77777777" w:rsidTr="00B01CA5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DD82D" w14:textId="77777777" w:rsidR="00B01CA5" w:rsidRPr="00B01CA5" w:rsidRDefault="00B01CA5" w:rsidP="00B01CA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диск множитель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B07DF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70C0"/>
                <w:lang w:val="ru-RU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9C176" w14:textId="62B1E9CB" w:rsidR="00B01CA5" w:rsidRPr="00B01CA5" w:rsidRDefault="007B2894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  <w:r w:rsidR="00F9718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1.12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r w:rsidR="00B01CA5" w:rsidRPr="00B01CA5">
              <w:rPr>
                <w:rFonts w:ascii="Calibri" w:eastAsia="Times New Roman" w:hAnsi="Calibri" w:cs="Calibri"/>
                <w:color w:val="000000"/>
                <w:lang w:val="ru-RU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FC8B3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34607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273EE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0,64</w:t>
            </w:r>
          </w:p>
        </w:tc>
      </w:tr>
      <w:tr w:rsidR="00B01CA5" w:rsidRPr="00B01CA5" w14:paraId="2FE9CC20" w14:textId="77777777" w:rsidTr="00B01CA5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F4BC9" w14:textId="77777777" w:rsidR="00B01CA5" w:rsidRPr="00B01CA5" w:rsidRDefault="00B01CA5" w:rsidP="00B01CA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диск поток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B5708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68EDF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17,9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3C6FF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39,9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5F124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64,1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0B703" w14:textId="77777777" w:rsidR="00B01CA5" w:rsidRPr="00B01CA5" w:rsidRDefault="00B01CA5" w:rsidP="00B01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1CA5">
              <w:rPr>
                <w:rFonts w:ascii="Calibri" w:eastAsia="Times New Roman" w:hAnsi="Calibri" w:cs="Calibri"/>
                <w:color w:val="000000"/>
                <w:lang w:val="ru-RU"/>
              </w:rPr>
              <w:t>95,3</w:t>
            </w:r>
          </w:p>
        </w:tc>
      </w:tr>
    </w:tbl>
    <w:p w14:paraId="4E672E60" w14:textId="15FBD6CF" w:rsidR="00B01CA5" w:rsidRPr="007B2894" w:rsidRDefault="00B01CA5" w:rsidP="006451E1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будет равен сумме этих дисконтированных потоков: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117.1</w:t>
      </w:r>
    </w:p>
    <w:p w14:paraId="345C29F8" w14:textId="77777777" w:rsidR="006451E1" w:rsidRPr="007B2894" w:rsidRDefault="006451E1" w:rsidP="006451E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4C4CFCFA" w14:textId="2F282334" w:rsidR="00585EDB" w:rsidRPr="007B2894" w:rsidRDefault="00585ED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3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 xml:space="preserve">Определить </w:t>
      </w:r>
      <w:r w:rsidR="00E03EC3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потоков инвестиционного проекта из задачи 1 с использованием встроенной функции </w:t>
      </w:r>
      <w:r w:rsidR="00E03EC3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4091E188" w14:textId="01348166" w:rsidR="00585EDB" w:rsidRPr="007B2894" w:rsidRDefault="00585ED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2E1293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 xml:space="preserve">Вспоминаем, что функция </w:t>
      </w:r>
      <w:proofErr w:type="gramStart"/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>ЧПС(</w:t>
      </w:r>
      <w:proofErr w:type="gramEnd"/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 xml:space="preserve">) обладает следующей особенностью: она дисконтирует все денежные потоки, начиная с самого первого. А нам не нужно дисконтировать начальные инвестиции (-100) в нулевом периоде, поэтому нужно будет правильно написать формулу: </w:t>
      </w:r>
      <w:r w:rsidR="00E03EC3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-100 + </w:t>
      </w:r>
      <w:proofErr w:type="gramStart"/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>ЧПС(</w:t>
      </w:r>
      <w:proofErr w:type="gramEnd"/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 xml:space="preserve">12%;20;50;90;150) = 117,1. </w:t>
      </w:r>
    </w:p>
    <w:p w14:paraId="21FB99EE" w14:textId="3785E8A9" w:rsidR="00585EDB" w:rsidRPr="007B2894" w:rsidRDefault="00585EDB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F15F015" w14:textId="54D248D1" w:rsidR="00585EDB" w:rsidRPr="007B2894" w:rsidRDefault="00585ED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4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  <w:r w:rsidR="00A25193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335716" w:rsidRPr="007B2894">
        <w:rPr>
          <w:i/>
          <w:iCs/>
          <w:color w:val="000000" w:themeColor="text1"/>
          <w:sz w:val="26"/>
          <w:szCs w:val="26"/>
          <w:lang w:val="ru-RU"/>
        </w:rPr>
        <w:t>Определить внутреннюю норму доходности проекта из задачи 1</w:t>
      </w:r>
      <w:r w:rsidR="00B776E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путем подбора ставки дисконтирования в </w:t>
      </w:r>
      <w:r w:rsidR="00B776EB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335716"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273B7576" w14:textId="1AD222C0" w:rsidR="00585EDB" w:rsidRDefault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EF79E9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B776EB" w:rsidRPr="007B2894">
        <w:rPr>
          <w:i/>
          <w:iCs/>
          <w:color w:val="000000" w:themeColor="text1"/>
          <w:sz w:val="26"/>
          <w:szCs w:val="26"/>
          <w:lang w:val="ru-RU"/>
        </w:rPr>
        <w:t xml:space="preserve">Как известно, в </w:t>
      </w:r>
      <w:r w:rsidR="00B776EB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B776E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есть инструмент, который называется «Подбор параметра» (вкладка «Данные» -&gt; Анализ «что если» -&gt; Подбор параметра), который позволяет указать ячейку с расчетом </w:t>
      </w:r>
      <w:r w:rsidR="00B776EB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B776E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для установки в нем нулевого значения путем </w:t>
      </w:r>
      <w:r w:rsidR="00B776EB" w:rsidRPr="007B2894">
        <w:rPr>
          <w:i/>
          <w:iCs/>
          <w:color w:val="000000" w:themeColor="text1"/>
          <w:sz w:val="26"/>
          <w:szCs w:val="26"/>
          <w:lang w:val="ru-RU"/>
        </w:rPr>
        <w:lastRenderedPageBreak/>
        <w:t>изменения ячейки с величиной ставки дисконтирования =&gt; путем подбора получаем 45,5%</w:t>
      </w:r>
    </w:p>
    <w:p w14:paraId="0A8BDA6C" w14:textId="0DFF6D28" w:rsidR="00EF79E9" w:rsidRPr="007B2894" w:rsidRDefault="00EF79E9">
      <w:pPr>
        <w:rPr>
          <w:i/>
          <w:iCs/>
          <w:color w:val="000000" w:themeColor="text1"/>
          <w:sz w:val="26"/>
          <w:szCs w:val="26"/>
          <w:lang w:val="ru-RU"/>
        </w:rPr>
      </w:pPr>
      <w:r>
        <w:rPr>
          <w:i/>
          <w:iCs/>
          <w:noProof/>
          <w:color w:val="000000" w:themeColor="text1"/>
          <w:sz w:val="26"/>
          <w:szCs w:val="26"/>
          <w:lang w:val="ru-RU"/>
        </w:rPr>
        <w:drawing>
          <wp:inline distT="0" distB="0" distL="0" distR="0" wp14:anchorId="6F08DA78" wp14:editId="0645F62B">
            <wp:extent cx="2495550" cy="105964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44" cy="106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FDDF" w14:textId="77777777" w:rsidR="00A25193" w:rsidRPr="007B2894" w:rsidRDefault="00A25193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CA63057" w14:textId="5D51FBEF" w:rsidR="00A25193" w:rsidRPr="007B2894" w:rsidRDefault="00585EDB" w:rsidP="00A25193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5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880720" w:rsidRPr="007B2894">
        <w:rPr>
          <w:i/>
          <w:iCs/>
          <w:color w:val="000000" w:themeColor="text1"/>
          <w:sz w:val="26"/>
          <w:szCs w:val="26"/>
          <w:lang w:val="ru-RU"/>
        </w:rPr>
        <w:t xml:space="preserve">Определить внутреннюю норму доходности проекта из задачи 1 путем </w:t>
      </w:r>
      <w:r w:rsidR="00F83CB1" w:rsidRPr="007B2894">
        <w:rPr>
          <w:i/>
          <w:iCs/>
          <w:color w:val="000000" w:themeColor="text1"/>
          <w:sz w:val="26"/>
          <w:szCs w:val="26"/>
          <w:lang w:val="ru-RU"/>
        </w:rPr>
        <w:t>использования встроенной функции</w:t>
      </w:r>
      <w:r w:rsidR="00880720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880720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880720"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0D6CAEDE" w14:textId="039B73E9" w:rsidR="00585EDB" w:rsidRDefault="00A25193" w:rsidP="00A25193">
      <w:pPr>
        <w:rPr>
          <w:i/>
          <w:iCs/>
          <w:color w:val="000000" w:themeColor="text1"/>
          <w:sz w:val="26"/>
          <w:szCs w:val="26"/>
          <w:lang w:val="ru-RU"/>
        </w:rPr>
      </w:pPr>
      <w:r w:rsidRPr="00515905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="00F83CB1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Для определения </w:t>
      </w:r>
      <w:r w:rsidR="00F83CB1" w:rsidRPr="007B2894">
        <w:rPr>
          <w:i/>
          <w:iCs/>
          <w:color w:val="000000" w:themeColor="text1"/>
          <w:sz w:val="26"/>
          <w:szCs w:val="26"/>
          <w:lang w:val="en-US"/>
        </w:rPr>
        <w:t>IRR</w:t>
      </w:r>
      <w:r w:rsidR="00F83CB1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используем функцию </w:t>
      </w:r>
      <w:proofErr w:type="gramStart"/>
      <w:r w:rsidR="00F83CB1" w:rsidRPr="007B2894">
        <w:rPr>
          <w:i/>
          <w:iCs/>
          <w:color w:val="000000" w:themeColor="text1"/>
          <w:sz w:val="26"/>
          <w:szCs w:val="26"/>
          <w:lang w:val="ru-RU"/>
        </w:rPr>
        <w:t>ВСД(</w:t>
      </w:r>
      <w:proofErr w:type="gramEnd"/>
      <w:r w:rsidR="00F83CB1" w:rsidRPr="007B2894">
        <w:rPr>
          <w:i/>
          <w:iCs/>
          <w:color w:val="000000" w:themeColor="text1"/>
          <w:sz w:val="26"/>
          <w:szCs w:val="26"/>
          <w:lang w:val="ru-RU"/>
        </w:rPr>
        <w:t>): ВСД(</w:t>
      </w:r>
      <w:r w:rsidR="00A506C6" w:rsidRPr="007B2894">
        <w:rPr>
          <w:i/>
          <w:iCs/>
          <w:color w:val="000000" w:themeColor="text1"/>
          <w:sz w:val="26"/>
          <w:szCs w:val="26"/>
          <w:lang w:val="ru-RU"/>
        </w:rPr>
        <w:t>&lt;</w:t>
      </w:r>
      <w:r w:rsidR="00F83CB1" w:rsidRPr="007B2894">
        <w:rPr>
          <w:i/>
          <w:iCs/>
          <w:color w:val="000000" w:themeColor="text1"/>
          <w:sz w:val="26"/>
          <w:szCs w:val="26"/>
          <w:lang w:val="ru-RU"/>
        </w:rPr>
        <w:t>-100;20;50;90;150</w:t>
      </w:r>
      <w:r w:rsidR="00A506C6" w:rsidRPr="007B2894">
        <w:rPr>
          <w:i/>
          <w:iCs/>
          <w:color w:val="000000" w:themeColor="text1"/>
          <w:sz w:val="26"/>
          <w:szCs w:val="26"/>
          <w:lang w:val="ru-RU"/>
        </w:rPr>
        <w:t>&gt;</w:t>
      </w:r>
      <w:r w:rsidR="00F83CB1" w:rsidRPr="007B2894">
        <w:rPr>
          <w:i/>
          <w:iCs/>
          <w:color w:val="000000" w:themeColor="text1"/>
          <w:sz w:val="26"/>
          <w:szCs w:val="26"/>
          <w:lang w:val="ru-RU"/>
        </w:rPr>
        <w:t>) = 45,5%</w:t>
      </w:r>
    </w:p>
    <w:p w14:paraId="7DBA69C3" w14:textId="61F6C08F" w:rsidR="007F0359" w:rsidRDefault="007F0359" w:rsidP="00A25193">
      <w:pPr>
        <w:rPr>
          <w:i/>
          <w:iCs/>
          <w:color w:val="000000" w:themeColor="text1"/>
          <w:sz w:val="26"/>
          <w:szCs w:val="26"/>
          <w:lang w:val="ru-RU"/>
        </w:rPr>
      </w:pPr>
      <w:r w:rsidRPr="007F0359">
        <w:rPr>
          <w:i/>
          <w:iCs/>
          <w:noProof/>
          <w:color w:val="000000" w:themeColor="text1"/>
          <w:sz w:val="26"/>
          <w:szCs w:val="26"/>
          <w:lang w:val="ru-RU"/>
        </w:rPr>
        <w:drawing>
          <wp:inline distT="0" distB="0" distL="0" distR="0" wp14:anchorId="3F4823E0" wp14:editId="123DA52F">
            <wp:extent cx="5733415" cy="11296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0889" w14:textId="101061E7" w:rsidR="007F0359" w:rsidRPr="00AA67B6" w:rsidRDefault="007F0359" w:rsidP="00A25193">
      <w:pPr>
        <w:rPr>
          <w:i/>
          <w:iCs/>
          <w:color w:val="000000" w:themeColor="text1"/>
          <w:sz w:val="26"/>
          <w:szCs w:val="26"/>
          <w:lang w:val="ru-RU"/>
        </w:rPr>
      </w:pPr>
      <w:r w:rsidRPr="00AA67B6">
        <w:rPr>
          <w:i/>
          <w:iCs/>
          <w:color w:val="000000" w:themeColor="text1"/>
          <w:sz w:val="26"/>
          <w:szCs w:val="26"/>
          <w:lang w:val="ru-RU"/>
        </w:rPr>
        <w:t>=</w:t>
      </w:r>
      <w:proofErr w:type="gramStart"/>
      <w:r w:rsidRPr="00AA67B6">
        <w:rPr>
          <w:i/>
          <w:iCs/>
          <w:color w:val="000000" w:themeColor="text1"/>
          <w:sz w:val="26"/>
          <w:szCs w:val="26"/>
          <w:lang w:val="ru-RU"/>
        </w:rPr>
        <w:t>ВСД(</w:t>
      </w:r>
      <w:proofErr w:type="gramEnd"/>
      <w:r w:rsidRPr="007F0359">
        <w:rPr>
          <w:i/>
          <w:iCs/>
          <w:color w:val="000000" w:themeColor="text1"/>
          <w:sz w:val="26"/>
          <w:szCs w:val="26"/>
          <w:lang w:val="en-US"/>
        </w:rPr>
        <w:t>B</w:t>
      </w:r>
      <w:r w:rsidRPr="00AA67B6">
        <w:rPr>
          <w:i/>
          <w:iCs/>
          <w:color w:val="000000" w:themeColor="text1"/>
          <w:sz w:val="26"/>
          <w:szCs w:val="26"/>
          <w:lang w:val="ru-RU"/>
        </w:rPr>
        <w:t>2:</w:t>
      </w:r>
      <w:r w:rsidRPr="007F0359">
        <w:rPr>
          <w:i/>
          <w:iCs/>
          <w:color w:val="000000" w:themeColor="text1"/>
          <w:sz w:val="26"/>
          <w:szCs w:val="26"/>
          <w:lang w:val="en-US"/>
        </w:rPr>
        <w:t>F</w:t>
      </w:r>
      <w:r w:rsidRPr="00AA67B6">
        <w:rPr>
          <w:i/>
          <w:iCs/>
          <w:color w:val="000000" w:themeColor="text1"/>
          <w:sz w:val="26"/>
          <w:szCs w:val="26"/>
          <w:lang w:val="ru-RU"/>
        </w:rPr>
        <w:t>2)</w:t>
      </w:r>
    </w:p>
    <w:p w14:paraId="0449096C" w14:textId="77777777" w:rsidR="00A25193" w:rsidRPr="007B2894" w:rsidRDefault="00A25193" w:rsidP="00A25193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72F4512" w14:textId="77777777" w:rsidR="007343F2" w:rsidRPr="007B2894" w:rsidRDefault="00585EDB" w:rsidP="007343F2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6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7343F2" w:rsidRPr="007B2894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 со следующими денежными потоками по годам:</w:t>
      </w:r>
    </w:p>
    <w:tbl>
      <w:tblPr>
        <w:tblW w:w="6573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63"/>
        <w:gridCol w:w="816"/>
        <w:gridCol w:w="815"/>
        <w:gridCol w:w="816"/>
        <w:gridCol w:w="816"/>
      </w:tblGrid>
      <w:tr w:rsidR="007343F2" w:rsidRPr="00CD7F37" w14:paraId="6BB4EDD0" w14:textId="23AD0369" w:rsidTr="007343F2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3B797A03" w14:textId="77777777" w:rsidR="007343F2" w:rsidRPr="00CD7F37" w:rsidRDefault="007343F2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3E4AA0F4" w14:textId="77777777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902BBB9" w14:textId="77777777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8E887F7" w14:textId="77777777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A4AC557" w14:textId="6AE5E2BE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88D49FC" w14:textId="103875B5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F689036" w14:textId="18DBDE5D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</w:tr>
      <w:tr w:rsidR="007343F2" w:rsidRPr="00CD7F37" w14:paraId="3B6E3868" w14:textId="297142E2" w:rsidTr="007343F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31A9" w14:textId="77777777" w:rsidR="007343F2" w:rsidRPr="00CD7F37" w:rsidRDefault="007343F2" w:rsidP="007343F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E5DA" w14:textId="77777777" w:rsidR="007343F2" w:rsidRPr="00CD7F37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A875C" w14:textId="6297EF41" w:rsidR="007343F2" w:rsidRPr="00CD7F37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7BD18" w14:textId="3418A331" w:rsidR="007343F2" w:rsidRPr="00CD7F37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95DF8" w14:textId="22B2CCCF" w:rsidR="007343F2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342EE" w14:textId="6B7BF553" w:rsidR="007343F2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F94B7" w14:textId="7F45F7A9" w:rsidR="007343F2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</w:tr>
    </w:tbl>
    <w:p w14:paraId="2A4FDB4F" w14:textId="5A3AB20D" w:rsidR="00585EDB" w:rsidRPr="007B2894" w:rsidRDefault="007343F2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Найти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этого проекта, если ставка дисконтирования равна 15%.</w:t>
      </w:r>
    </w:p>
    <w:p w14:paraId="503F088C" w14:textId="77777777" w:rsidR="00B6735B" w:rsidRPr="007B2894" w:rsidRDefault="00585ED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39695C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5124B" w:rsidRPr="007B2894">
        <w:rPr>
          <w:i/>
          <w:iCs/>
          <w:color w:val="000000" w:themeColor="text1"/>
          <w:sz w:val="26"/>
          <w:szCs w:val="26"/>
          <w:lang w:val="ru-RU"/>
        </w:rPr>
        <w:t xml:space="preserve">Есть два варианта решения этой задачи. </w:t>
      </w:r>
    </w:p>
    <w:p w14:paraId="2969467A" w14:textId="215EE334" w:rsidR="00C5124B" w:rsidRPr="007B2894" w:rsidRDefault="00C5124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Можно либо использовать формулу/дисконтирующие множители:</w:t>
      </w:r>
    </w:p>
    <w:p w14:paraId="06381AF2" w14:textId="6C15F4D8" w:rsidR="00C5124B" w:rsidRPr="007B2894" w:rsidRDefault="00C5124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-100 + 25/1.15^3 + 25/1.15^4 + 50/1.15^5 + 50/1.15^6 + 200/1.15^8 = </w:t>
      </w:r>
      <w:r w:rsidR="00B6735B" w:rsidRPr="007B2894">
        <w:rPr>
          <w:i/>
          <w:iCs/>
          <w:color w:val="000000" w:themeColor="text1"/>
          <w:sz w:val="26"/>
          <w:szCs w:val="26"/>
          <w:lang w:val="ru-RU"/>
        </w:rPr>
        <w:t>42,6;</w:t>
      </w:r>
    </w:p>
    <w:p w14:paraId="16FD79E8" w14:textId="153A64E4" w:rsidR="00B6735B" w:rsidRPr="007B2894" w:rsidRDefault="00C5124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либо в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добавить недостающие года и </w:t>
      </w:r>
      <w:r w:rsidR="00B6735B" w:rsidRPr="007B2894">
        <w:rPr>
          <w:i/>
          <w:iCs/>
          <w:color w:val="000000" w:themeColor="text1"/>
          <w:sz w:val="26"/>
          <w:szCs w:val="26"/>
          <w:lang w:val="ru-RU"/>
        </w:rPr>
        <w:t xml:space="preserve">использовать функцию: </w:t>
      </w:r>
      <w:r w:rsidR="00B6735B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B6735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-100 + </w:t>
      </w:r>
      <w:proofErr w:type="gramStart"/>
      <w:r w:rsidR="00B6735B" w:rsidRPr="007B2894">
        <w:rPr>
          <w:i/>
          <w:iCs/>
          <w:color w:val="000000" w:themeColor="text1"/>
          <w:sz w:val="26"/>
          <w:szCs w:val="26"/>
          <w:lang w:val="ru-RU"/>
        </w:rPr>
        <w:t>ЧПС(</w:t>
      </w:r>
      <w:proofErr w:type="gramEnd"/>
      <w:r w:rsidR="00B6735B" w:rsidRPr="007B2894">
        <w:rPr>
          <w:i/>
          <w:iCs/>
          <w:color w:val="000000" w:themeColor="text1"/>
          <w:sz w:val="26"/>
          <w:szCs w:val="26"/>
          <w:lang w:val="ru-RU"/>
        </w:rPr>
        <w:t>15%;0;0;25;25;50;50;0;200) = 42.6</w:t>
      </w:r>
    </w:p>
    <w:p w14:paraId="1AEDA7EC" w14:textId="2AD2D9E6" w:rsidR="00585EDB" w:rsidRPr="007B2894" w:rsidRDefault="00585EDB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0A3D2EB" w14:textId="244062C6" w:rsidR="00585EDB" w:rsidRPr="007B2894" w:rsidRDefault="00585ED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7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  <w:r w:rsidR="00BD2427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452D19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Для инвестиционного проекта из задачи 6 определить </w:t>
      </w:r>
      <w:r w:rsidR="00452D19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452D19" w:rsidRPr="007B2894">
        <w:rPr>
          <w:i/>
          <w:iCs/>
          <w:color w:val="000000" w:themeColor="text1"/>
          <w:sz w:val="26"/>
          <w:szCs w:val="26"/>
          <w:lang w:val="ru-RU"/>
        </w:rPr>
        <w:t>, если первые 4 года ставка дисконтирования равна 15%, а последующие 4 года становится 10%.</w:t>
      </w:r>
    </w:p>
    <w:p w14:paraId="23CF83CB" w14:textId="333FD63D" w:rsidR="00D91B3C" w:rsidRPr="007B2894" w:rsidRDefault="00585EDB" w:rsidP="00D91B3C">
      <w:pPr>
        <w:rPr>
          <w:i/>
          <w:iCs/>
          <w:color w:val="000000" w:themeColor="text1"/>
          <w:sz w:val="26"/>
          <w:szCs w:val="26"/>
          <w:lang w:val="ru-RU"/>
        </w:rPr>
      </w:pPr>
      <w:r w:rsidRPr="00515905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D91B3C" w:rsidRPr="007B2894">
        <w:rPr>
          <w:i/>
          <w:iCs/>
          <w:color w:val="000000" w:themeColor="text1"/>
          <w:sz w:val="26"/>
          <w:szCs w:val="26"/>
          <w:lang w:val="ru-RU"/>
        </w:rPr>
        <w:t>Есть два варианта решения этой задачи.</w:t>
      </w:r>
      <w:r w:rsidR="003A76B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Формулой </w:t>
      </w:r>
      <w:proofErr w:type="gramStart"/>
      <w:r w:rsidR="003A76BB" w:rsidRPr="007B2894">
        <w:rPr>
          <w:i/>
          <w:iCs/>
          <w:color w:val="000000" w:themeColor="text1"/>
          <w:sz w:val="26"/>
          <w:szCs w:val="26"/>
          <w:lang w:val="ru-RU"/>
        </w:rPr>
        <w:t>ЧПС(</w:t>
      </w:r>
      <w:proofErr w:type="gramEnd"/>
      <w:r w:rsidR="003A76BB" w:rsidRPr="007B2894">
        <w:rPr>
          <w:i/>
          <w:iCs/>
          <w:color w:val="000000" w:themeColor="text1"/>
          <w:sz w:val="26"/>
          <w:szCs w:val="26"/>
          <w:lang w:val="ru-RU"/>
        </w:rPr>
        <w:t>) пользоваться нельзя!!</w:t>
      </w:r>
      <w:r w:rsidR="00D91B3C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</w:p>
    <w:p w14:paraId="6AFFC5A8" w14:textId="7AE6A5A4" w:rsidR="00D91B3C" w:rsidRPr="007B2894" w:rsidRDefault="00D91B3C" w:rsidP="00D91B3C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Можно либо использовать формулу</w:t>
      </w:r>
      <w:r w:rsidR="003A76B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«в лоб»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:</w:t>
      </w:r>
    </w:p>
    <w:p w14:paraId="714E9FBC" w14:textId="245388EB" w:rsidR="00D91B3C" w:rsidRPr="007B2894" w:rsidRDefault="00D91B3C" w:rsidP="00D91B3C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-100 + 25</w:t>
      </w:r>
      <w:proofErr w:type="gramStart"/>
      <w:r w:rsidRPr="007B2894">
        <w:rPr>
          <w:i/>
          <w:iCs/>
          <w:color w:val="000000" w:themeColor="text1"/>
          <w:sz w:val="26"/>
          <w:szCs w:val="26"/>
          <w:lang w:val="ru-RU"/>
        </w:rPr>
        <w:t>/</w:t>
      </w:r>
      <w:r w:rsidR="00614768" w:rsidRPr="007B2894">
        <w:rPr>
          <w:i/>
          <w:iCs/>
          <w:color w:val="000000" w:themeColor="text1"/>
          <w:sz w:val="26"/>
          <w:szCs w:val="26"/>
          <w:lang w:val="ru-RU"/>
        </w:rPr>
        <w:t>(</w:t>
      </w:r>
      <w:proofErr w:type="gramEnd"/>
      <w:r w:rsidRPr="007B2894">
        <w:rPr>
          <w:i/>
          <w:iCs/>
          <w:color w:val="000000" w:themeColor="text1"/>
          <w:sz w:val="26"/>
          <w:szCs w:val="26"/>
          <w:lang w:val="ru-RU"/>
        </w:rPr>
        <w:t>1.15^3</w:t>
      </w:r>
      <w:r w:rsidR="00614768" w:rsidRPr="007B2894">
        <w:rPr>
          <w:i/>
          <w:iCs/>
          <w:color w:val="000000" w:themeColor="text1"/>
          <w:sz w:val="26"/>
          <w:szCs w:val="26"/>
          <w:lang w:val="ru-RU"/>
        </w:rPr>
        <w:t>)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+ 25/</w:t>
      </w:r>
      <w:r w:rsidR="00614768" w:rsidRPr="007B2894">
        <w:rPr>
          <w:i/>
          <w:iCs/>
          <w:color w:val="000000" w:themeColor="text1"/>
          <w:sz w:val="26"/>
          <w:szCs w:val="26"/>
          <w:lang w:val="ru-RU"/>
        </w:rPr>
        <w:t>(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1.15^4</w:t>
      </w:r>
      <w:r w:rsidR="00614768" w:rsidRPr="007B2894">
        <w:rPr>
          <w:i/>
          <w:iCs/>
          <w:color w:val="000000" w:themeColor="text1"/>
          <w:sz w:val="26"/>
          <w:szCs w:val="26"/>
          <w:lang w:val="ru-RU"/>
        </w:rPr>
        <w:t>)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+ 50/</w:t>
      </w:r>
      <w:r w:rsidR="003A76BB" w:rsidRPr="007B2894">
        <w:rPr>
          <w:i/>
          <w:iCs/>
          <w:color w:val="000000" w:themeColor="text1"/>
          <w:sz w:val="26"/>
          <w:szCs w:val="26"/>
          <w:lang w:val="ru-RU"/>
        </w:rPr>
        <w:t>(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1.15^</w:t>
      </w:r>
      <w:r w:rsidR="003A76BB" w:rsidRPr="007B2894">
        <w:rPr>
          <w:i/>
          <w:iCs/>
          <w:color w:val="000000" w:themeColor="text1"/>
          <w:sz w:val="26"/>
          <w:szCs w:val="26"/>
          <w:lang w:val="ru-RU"/>
        </w:rPr>
        <w:t>4)/(1,10^1)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+ 50/</w:t>
      </w:r>
      <w:r w:rsidR="003A76BB" w:rsidRPr="007B2894">
        <w:rPr>
          <w:i/>
          <w:iCs/>
          <w:color w:val="000000" w:themeColor="text1"/>
          <w:sz w:val="26"/>
          <w:szCs w:val="26"/>
          <w:lang w:val="ru-RU"/>
        </w:rPr>
        <w:t xml:space="preserve">/(1.15^4)/(1,10^2) 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+ 200/</w:t>
      </w:r>
      <w:r w:rsidR="003A76BB" w:rsidRPr="007B2894">
        <w:rPr>
          <w:i/>
          <w:iCs/>
          <w:color w:val="000000" w:themeColor="text1"/>
          <w:sz w:val="26"/>
          <w:szCs w:val="26"/>
          <w:lang w:val="ru-RU"/>
        </w:rPr>
        <w:t xml:space="preserve">(1.15^4)/(1,10^4) 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= </w:t>
      </w:r>
      <w:r w:rsidR="00806F02" w:rsidRPr="007B2894">
        <w:rPr>
          <w:i/>
          <w:iCs/>
          <w:color w:val="000000" w:themeColor="text1"/>
          <w:sz w:val="26"/>
          <w:szCs w:val="26"/>
          <w:lang w:val="ru-RU"/>
        </w:rPr>
        <w:t>58,4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;</w:t>
      </w:r>
    </w:p>
    <w:p w14:paraId="17DF5153" w14:textId="028ADB9F" w:rsidR="00585EDB" w:rsidRPr="007B2894" w:rsidRDefault="00D91B3C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либо использовать </w:t>
      </w:r>
      <w:r w:rsidR="003A76BB" w:rsidRPr="007B2894">
        <w:rPr>
          <w:i/>
          <w:iCs/>
          <w:color w:val="000000" w:themeColor="text1"/>
          <w:sz w:val="26"/>
          <w:szCs w:val="26"/>
          <w:lang w:val="ru-RU"/>
        </w:rPr>
        <w:t>дисконтирующие множители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: </w:t>
      </w:r>
    </w:p>
    <w:tbl>
      <w:tblPr>
        <w:tblW w:w="933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43"/>
        <w:gridCol w:w="687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06F02" w:rsidRPr="00806F02" w14:paraId="12134122" w14:textId="77777777" w:rsidTr="00806F02">
        <w:trPr>
          <w:trHeight w:val="30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10D59F6" w14:textId="77777777" w:rsidR="00806F02" w:rsidRPr="00806F02" w:rsidRDefault="00806F02" w:rsidP="00806F0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год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8411E45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532DFC2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BBEF323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7826180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FE358E5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2FD62A86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462A2EA5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5B4C5338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1A217F09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</w:tr>
      <w:tr w:rsidR="00806F02" w:rsidRPr="00806F02" w14:paraId="467E68B8" w14:textId="77777777" w:rsidTr="00806F02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6660F" w14:textId="77777777" w:rsidR="00806F02" w:rsidRPr="00806F02" w:rsidRDefault="00806F02" w:rsidP="00806F0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60378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115F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7503D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0F33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9E59B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A2920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884D8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D329A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B1982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</w:tr>
      <w:tr w:rsidR="00806F02" w:rsidRPr="00806F02" w14:paraId="039B4469" w14:textId="77777777" w:rsidTr="00806F02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4222C" w14:textId="77777777" w:rsidR="00806F02" w:rsidRPr="00806F02" w:rsidRDefault="00806F02" w:rsidP="00806F0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ставка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FEF31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7F25B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978CD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C5878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AC125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8236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FF5F5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B9585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3CDCF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</w:tr>
      <w:tr w:rsidR="00806F02" w:rsidRPr="00806F02" w14:paraId="1E421677" w14:textId="77777777" w:rsidTr="00806F02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C2B2F" w14:textId="77777777" w:rsidR="00806F02" w:rsidRPr="00806F02" w:rsidRDefault="00806F02" w:rsidP="00806F0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диск множитель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1AF5F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70C0"/>
                <w:lang w:val="ru-RU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AEBE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9AA0E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DBED0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E28B2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C2DAC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106CF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F1F8B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A0A82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0,39</w:t>
            </w:r>
          </w:p>
        </w:tc>
      </w:tr>
      <w:tr w:rsidR="00806F02" w:rsidRPr="00806F02" w14:paraId="3CE31CF9" w14:textId="77777777" w:rsidTr="00806F02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482A8" w14:textId="77777777" w:rsidR="00806F02" w:rsidRPr="00806F02" w:rsidRDefault="00806F02" w:rsidP="00806F0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диск поток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56668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69BE4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75A43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8D6A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16,4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3E385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14,3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C07C8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26,0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372C6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23,6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71515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0A9E8" w14:textId="77777777" w:rsidR="00806F02" w:rsidRPr="00806F02" w:rsidRDefault="00806F02" w:rsidP="00806F0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78,1</w:t>
            </w:r>
          </w:p>
        </w:tc>
      </w:tr>
    </w:tbl>
    <w:p w14:paraId="5596D980" w14:textId="105B6867" w:rsidR="00806F02" w:rsidRDefault="00806F02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равен сумме дисконтированных потоков = 58,4</w:t>
      </w:r>
    </w:p>
    <w:p w14:paraId="1DC0FE4D" w14:textId="6AD02D5B" w:rsidR="00515905" w:rsidRPr="007B2894" w:rsidRDefault="00515905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515905">
        <w:rPr>
          <w:i/>
          <w:iCs/>
          <w:color w:val="000000" w:themeColor="text1"/>
          <w:sz w:val="26"/>
          <w:szCs w:val="26"/>
          <w:lang w:val="ru-RU"/>
        </w:rPr>
        <w:t>=1/(1+C</w:t>
      </w:r>
      <w:proofErr w:type="gramStart"/>
      <w:r w:rsidRPr="00515905">
        <w:rPr>
          <w:i/>
          <w:iCs/>
          <w:color w:val="000000" w:themeColor="text1"/>
          <w:sz w:val="26"/>
          <w:szCs w:val="26"/>
          <w:lang w:val="ru-RU"/>
        </w:rPr>
        <w:t>12)*</w:t>
      </w:r>
      <w:proofErr w:type="gramEnd"/>
      <w:r w:rsidRPr="00515905">
        <w:rPr>
          <w:i/>
          <w:iCs/>
          <w:color w:val="000000" w:themeColor="text1"/>
          <w:sz w:val="26"/>
          <w:szCs w:val="26"/>
          <w:lang w:val="ru-RU"/>
        </w:rPr>
        <w:t>B13</w:t>
      </w:r>
    </w:p>
    <w:p w14:paraId="0F7926C7" w14:textId="77777777" w:rsidR="00806F02" w:rsidRPr="007B2894" w:rsidRDefault="00806F02" w:rsidP="003D2E45">
      <w:pPr>
        <w:rPr>
          <w:b/>
          <w:i/>
          <w:iCs/>
          <w:color w:val="000000" w:themeColor="text1"/>
          <w:sz w:val="26"/>
          <w:szCs w:val="26"/>
          <w:lang w:val="ru-RU"/>
        </w:rPr>
      </w:pPr>
    </w:p>
    <w:p w14:paraId="0B948CD5" w14:textId="7AE75ECE" w:rsidR="003D2E45" w:rsidRPr="007B2894" w:rsidRDefault="00585EDB" w:rsidP="003D2E45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8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997A6B" w:rsidRPr="007B2894">
        <w:rPr>
          <w:i/>
          <w:iCs/>
          <w:color w:val="000000" w:themeColor="text1"/>
          <w:sz w:val="26"/>
          <w:szCs w:val="26"/>
          <w:lang w:val="ru-RU"/>
        </w:rPr>
        <w:t>Инвестору предлагают два проекта на выбор</w:t>
      </w:r>
      <w:r w:rsidR="006623DA" w:rsidRPr="007B2894">
        <w:rPr>
          <w:i/>
          <w:iCs/>
          <w:color w:val="000000" w:themeColor="text1"/>
          <w:sz w:val="26"/>
          <w:szCs w:val="26"/>
          <w:lang w:val="ru-RU"/>
        </w:rPr>
        <w:t xml:space="preserve">. Аналитик определил, что проект А имеет </w:t>
      </w:r>
      <w:r w:rsidR="006623DA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6623DA" w:rsidRPr="007B2894">
        <w:rPr>
          <w:i/>
          <w:iCs/>
          <w:color w:val="000000" w:themeColor="text1"/>
          <w:sz w:val="26"/>
          <w:szCs w:val="26"/>
          <w:lang w:val="ru-RU"/>
        </w:rPr>
        <w:t>=1</w:t>
      </w:r>
      <w:r w:rsidR="00CE3E7A" w:rsidRPr="007B2894">
        <w:rPr>
          <w:i/>
          <w:iCs/>
          <w:color w:val="000000" w:themeColor="text1"/>
          <w:sz w:val="26"/>
          <w:szCs w:val="26"/>
          <w:lang w:val="ru-RU"/>
        </w:rPr>
        <w:t>15</w:t>
      </w:r>
      <w:r w:rsidR="006623D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proofErr w:type="spellStart"/>
      <w:r w:rsidR="006623DA" w:rsidRPr="007B2894">
        <w:rPr>
          <w:i/>
          <w:iCs/>
          <w:color w:val="000000" w:themeColor="text1"/>
          <w:sz w:val="26"/>
          <w:szCs w:val="26"/>
          <w:lang w:val="ru-RU"/>
        </w:rPr>
        <w:t>млн.руб</w:t>
      </w:r>
      <w:proofErr w:type="spellEnd"/>
      <w:r w:rsidR="006623DA" w:rsidRPr="007B2894">
        <w:rPr>
          <w:i/>
          <w:iCs/>
          <w:color w:val="000000" w:themeColor="text1"/>
          <w:sz w:val="26"/>
          <w:szCs w:val="26"/>
          <w:lang w:val="ru-RU"/>
        </w:rPr>
        <w:t xml:space="preserve">. и </w:t>
      </w:r>
      <w:r w:rsidR="006623DA" w:rsidRPr="007B2894">
        <w:rPr>
          <w:i/>
          <w:iCs/>
          <w:color w:val="000000" w:themeColor="text1"/>
          <w:sz w:val="26"/>
          <w:szCs w:val="26"/>
          <w:lang w:val="en-US"/>
        </w:rPr>
        <w:t>IRR</w:t>
      </w:r>
      <w:r w:rsidR="006623D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25%. Проект Б имеет следующие денежные потоки: </w:t>
      </w:r>
    </w:p>
    <w:tbl>
      <w:tblPr>
        <w:tblW w:w="569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43"/>
        <w:gridCol w:w="964"/>
        <w:gridCol w:w="964"/>
        <w:gridCol w:w="964"/>
        <w:gridCol w:w="964"/>
      </w:tblGrid>
      <w:tr w:rsidR="006623DA" w:rsidRPr="00806F02" w14:paraId="669DC6C4" w14:textId="77777777" w:rsidTr="006623DA">
        <w:trPr>
          <w:trHeight w:val="30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959CEB4" w14:textId="77777777" w:rsidR="006623DA" w:rsidRPr="00806F02" w:rsidRDefault="006623DA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55BA077" w14:textId="77777777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727BD3C" w14:textId="77777777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A9395FD" w14:textId="77777777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AEDFA08" w14:textId="77777777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</w:tr>
      <w:tr w:rsidR="006623DA" w:rsidRPr="00806F02" w14:paraId="0983C77A" w14:textId="77777777" w:rsidTr="006623DA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F4071" w14:textId="77777777" w:rsidR="006623DA" w:rsidRPr="00806F02" w:rsidRDefault="006623DA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816D5" w14:textId="4214F7EE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08C73" w14:textId="3D8165CD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8CB8E" w14:textId="1DB752E6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  <w:r w:rsidR="00CE3E7A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5CDC5" w14:textId="4158CCFE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</w:tr>
    </w:tbl>
    <w:p w14:paraId="4AC7BD07" w14:textId="44D2C651" w:rsidR="006623DA" w:rsidRPr="007B2894" w:rsidRDefault="006176EC" w:rsidP="003D2E45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Если стоимость денег для инвестора равна 10% годовых, то какой проект следует выбрать и почему?</w:t>
      </w:r>
    </w:p>
    <w:p w14:paraId="20673901" w14:textId="5DB07065" w:rsidR="00585EDB" w:rsidRPr="007B2894" w:rsidRDefault="003D2E45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BA7A45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0F0DCF" w:rsidRPr="007B2894">
        <w:rPr>
          <w:i/>
          <w:iCs/>
          <w:color w:val="000000" w:themeColor="text1"/>
          <w:sz w:val="26"/>
          <w:szCs w:val="26"/>
          <w:lang w:val="ru-RU"/>
        </w:rPr>
        <w:t xml:space="preserve">Когда идет сравнение </w:t>
      </w:r>
      <w:r w:rsidR="00CE3E7A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двух проектов, то главный критерий – </w:t>
      </w:r>
      <w:r w:rsidR="00CE3E7A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CE3E7A" w:rsidRPr="007B2894">
        <w:rPr>
          <w:i/>
          <w:iCs/>
          <w:color w:val="000000" w:themeColor="text1"/>
          <w:sz w:val="26"/>
          <w:szCs w:val="26"/>
          <w:lang w:val="ru-RU"/>
        </w:rPr>
        <w:t xml:space="preserve">. Поэтому рассчитаем </w:t>
      </w:r>
      <w:r w:rsidR="00CE3E7A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CE3E7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второго проекта: </w:t>
      </w:r>
      <w:r w:rsidR="00C37089" w:rsidRPr="007B2894">
        <w:rPr>
          <w:i/>
          <w:iCs/>
          <w:color w:val="000000" w:themeColor="text1"/>
          <w:sz w:val="26"/>
          <w:szCs w:val="26"/>
          <w:lang w:val="ru-RU"/>
        </w:rPr>
        <w:t>-150+</w:t>
      </w:r>
      <w:proofErr w:type="gramStart"/>
      <w:r w:rsidR="00CE3E7A" w:rsidRPr="007B2894">
        <w:rPr>
          <w:i/>
          <w:iCs/>
          <w:color w:val="000000" w:themeColor="text1"/>
          <w:sz w:val="26"/>
          <w:szCs w:val="26"/>
          <w:lang w:val="ru-RU"/>
        </w:rPr>
        <w:t>ЧПС(</w:t>
      </w:r>
      <w:proofErr w:type="gramEnd"/>
      <w:r w:rsidR="00CE3E7A" w:rsidRPr="007B2894">
        <w:rPr>
          <w:i/>
          <w:iCs/>
          <w:color w:val="000000" w:themeColor="text1"/>
          <w:sz w:val="26"/>
          <w:szCs w:val="26"/>
          <w:lang w:val="ru-RU"/>
        </w:rPr>
        <w:t xml:space="preserve">10%;50;125;150) = </w:t>
      </w:r>
      <w:r w:rsidR="00C37089" w:rsidRPr="007B2894">
        <w:rPr>
          <w:i/>
          <w:iCs/>
          <w:color w:val="000000" w:themeColor="text1"/>
          <w:sz w:val="26"/>
          <w:szCs w:val="26"/>
          <w:lang w:val="ru-RU"/>
        </w:rPr>
        <w:t>111,5</w:t>
      </w:r>
      <w:r w:rsidR="00CE3E7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=&gt; нужно выбирать первый проект, поскольку он обеспечит больший прирост благосостояния инвестора.</w:t>
      </w:r>
    </w:p>
    <w:p w14:paraId="2055267A" w14:textId="66A9353A" w:rsidR="00CC5ED1" w:rsidRPr="007B2894" w:rsidRDefault="00CC5ED1" w:rsidP="00585EDB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46BDBF3" w14:textId="73682D8F" w:rsidR="00CA7D4A" w:rsidRPr="007B2894" w:rsidRDefault="00CA7D4A" w:rsidP="00585EDB">
      <w:pPr>
        <w:rPr>
          <w:i/>
          <w:iCs/>
          <w:color w:val="000000" w:themeColor="text1"/>
          <w:sz w:val="26"/>
          <w:szCs w:val="26"/>
          <w:u w:val="single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u w:val="single"/>
          <w:lang w:val="ru-RU"/>
        </w:rPr>
        <w:t>Для самостоятельного решения студентами на семинаре:</w:t>
      </w:r>
    </w:p>
    <w:p w14:paraId="7BCE36FE" w14:textId="5F6157E3" w:rsidR="004A47EC" w:rsidRPr="007B2894" w:rsidRDefault="00CC5ED1" w:rsidP="004A47EC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9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4A47EC" w:rsidRPr="007B2894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 со следующими денежными потоками по кварталам:</w:t>
      </w:r>
    </w:p>
    <w:tbl>
      <w:tblPr>
        <w:tblW w:w="9019" w:type="dxa"/>
        <w:tblLayout w:type="fixed"/>
        <w:tblLook w:val="04A0" w:firstRow="1" w:lastRow="0" w:firstColumn="1" w:lastColumn="0" w:noHBand="0" w:noVBand="1"/>
      </w:tblPr>
      <w:tblGrid>
        <w:gridCol w:w="1838"/>
        <w:gridCol w:w="797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4A47EC" w:rsidRPr="00CD7F37" w14:paraId="02EB461E" w14:textId="6E2843AE" w:rsidTr="004A47EC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312097B3" w14:textId="38E7207C" w:rsidR="004A47EC" w:rsidRPr="00CD7F37" w:rsidRDefault="004A47EC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квартал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4A687762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24B8BDC6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E55203B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02C26655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76DC77C2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9B954E9" w14:textId="35CE177B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5FB3B4B" w14:textId="3E67A984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21EA57B" w14:textId="29DF1302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CBF35A1" w14:textId="6DE8F656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</w:tr>
      <w:tr w:rsidR="004A47EC" w:rsidRPr="00CD7F37" w14:paraId="53E07B4D" w14:textId="3E792214" w:rsidTr="004A47EC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A207" w14:textId="77777777" w:rsidR="004A47EC" w:rsidRPr="00CD7F37" w:rsidRDefault="004A47EC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91B4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B88D9" w14:textId="4FCF7B86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DBA3B" w14:textId="76F95F49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E5BA1" w14:textId="6604B66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DDC13" w14:textId="09910F1F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D22C5" w14:textId="45B6CC14" w:rsidR="004A47EC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BC0AD" w14:textId="21B96BE6" w:rsidR="004A47EC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B6FE9" w14:textId="35D7B95F" w:rsidR="004A47EC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106ED" w14:textId="064DB9DC" w:rsidR="004A47EC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</w:tbl>
    <w:p w14:paraId="39AAE226" w14:textId="12E7931D" w:rsidR="00CC5ED1" w:rsidRPr="007B2894" w:rsidRDefault="004A47EC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Определить чистую приведенную стоимость (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) этого проекта без применения встроенных функций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(то есть непосредственно по формуле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), если стоимость денег для инвестора равна 1</w:t>
      </w:r>
      <w:r w:rsidR="00026BD0" w:rsidRPr="007B2894">
        <w:rPr>
          <w:i/>
          <w:iCs/>
          <w:color w:val="000000" w:themeColor="text1"/>
          <w:sz w:val="26"/>
          <w:szCs w:val="26"/>
          <w:lang w:val="ru-RU"/>
        </w:rPr>
        <w:t>2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%.</w:t>
      </w:r>
    </w:p>
    <w:p w14:paraId="6BB2917C" w14:textId="7196C21A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BA7A45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="00026BD0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Поскольку поток поквартальный, то ставку в расчетах будем использовать 1</w:t>
      </w:r>
      <w:r w:rsidR="002339BE" w:rsidRPr="007B2894">
        <w:rPr>
          <w:i/>
          <w:iCs/>
          <w:color w:val="000000" w:themeColor="text1"/>
          <w:sz w:val="26"/>
          <w:szCs w:val="26"/>
          <w:lang w:val="ru-RU"/>
        </w:rPr>
        <w:t>2</w:t>
      </w:r>
      <w:r w:rsidR="00026BD0" w:rsidRPr="007B2894">
        <w:rPr>
          <w:i/>
          <w:iCs/>
          <w:color w:val="000000" w:themeColor="text1"/>
          <w:sz w:val="26"/>
          <w:szCs w:val="26"/>
          <w:lang w:val="ru-RU"/>
        </w:rPr>
        <w:t xml:space="preserve">%/4 = </w:t>
      </w:r>
      <w:r w:rsidR="002339BE" w:rsidRPr="007B2894">
        <w:rPr>
          <w:i/>
          <w:iCs/>
          <w:color w:val="000000" w:themeColor="text1"/>
          <w:sz w:val="26"/>
          <w:szCs w:val="26"/>
          <w:lang w:val="ru-RU"/>
        </w:rPr>
        <w:t xml:space="preserve">3% в квартал: </w:t>
      </w:r>
      <w:r w:rsidR="00E97E7D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E97E7D"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-100 + 10/1.03^1 + 10/1.03^2 + 15/1.03^3 + 15/1.03^4 + 25/1.03^5 + 25/1.03^6 + 50/1.03^7 + 50/1.03^8 = 68.8</w:t>
      </w:r>
    </w:p>
    <w:p w14:paraId="3C843F67" w14:textId="77777777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88127E9" w14:textId="6E748262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10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Для инвестиционного проекта из задачи 9 определить </w:t>
      </w:r>
      <w:r w:rsidR="00CA7D4A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в </w:t>
      </w:r>
      <w:r w:rsidR="00CA7D4A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с применением расчета на основе дисконтирующих множителей (т.е. предварительного расчета коэффициентов вида 1/(1+</w:t>
      </w:r>
      <w:proofErr w:type="gramStart"/>
      <w:r w:rsidR="00CA7D4A" w:rsidRPr="007B2894">
        <w:rPr>
          <w:i/>
          <w:iCs/>
          <w:color w:val="000000" w:themeColor="text1"/>
          <w:sz w:val="26"/>
          <w:szCs w:val="26"/>
          <w:lang w:val="en-US"/>
        </w:rPr>
        <w:t>r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>)^</w:t>
      </w:r>
      <w:proofErr w:type="spellStart"/>
      <w:proofErr w:type="gramEnd"/>
      <w:r w:rsidR="00CA7D4A" w:rsidRPr="007B2894">
        <w:rPr>
          <w:i/>
          <w:iCs/>
          <w:color w:val="000000" w:themeColor="text1"/>
          <w:sz w:val="26"/>
          <w:szCs w:val="26"/>
          <w:lang w:val="en-US"/>
        </w:rPr>
        <w:t>i</w:t>
      </w:r>
      <w:proofErr w:type="spellEnd"/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>).</w:t>
      </w:r>
    </w:p>
    <w:p w14:paraId="263D3D22" w14:textId="77777777" w:rsidR="00CA7D4A" w:rsidRPr="007B2894" w:rsidRDefault="00CC5ED1" w:rsidP="00CA7D4A">
      <w:pPr>
        <w:rPr>
          <w:i/>
          <w:iCs/>
          <w:color w:val="000000" w:themeColor="text1"/>
          <w:sz w:val="26"/>
          <w:szCs w:val="26"/>
          <w:lang w:val="ru-RU"/>
        </w:rPr>
      </w:pPr>
      <w:r w:rsidRPr="00BA7A45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 xml:space="preserve">В </w:t>
      </w:r>
      <w:r w:rsidR="00CA7D4A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рассчитаем дисконтирующие множители и дисконтированные денежные потоки:</w:t>
      </w:r>
    </w:p>
    <w:tbl>
      <w:tblPr>
        <w:tblW w:w="9493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C3071" w:rsidRPr="005C3071" w14:paraId="7BBC9808" w14:textId="77777777" w:rsidTr="002E50D5">
        <w:trPr>
          <w:trHeight w:val="30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9183205" w14:textId="77777777" w:rsidR="005C3071" w:rsidRPr="005C3071" w:rsidRDefault="005C3071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квартал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043AD54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F5D3C3E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6DCF05E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4FDF175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D24EEE6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5CED956A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2189F5A0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44A0C71A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67031153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</w:tr>
      <w:tr w:rsidR="005C3071" w:rsidRPr="005C3071" w14:paraId="28A687A6" w14:textId="77777777" w:rsidTr="002E50D5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166EA" w14:textId="77777777" w:rsidR="005C3071" w:rsidRPr="005C3071" w:rsidRDefault="005C3071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5EA29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507DB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B11B0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23818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EE28A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83D9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0131E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A4655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8FBF3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  <w:tr w:rsidR="005C3071" w:rsidRPr="005C3071" w14:paraId="31F919C6" w14:textId="77777777" w:rsidTr="002E50D5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EB423" w14:textId="77777777" w:rsidR="005C3071" w:rsidRPr="005C3071" w:rsidRDefault="005C3071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диск множитель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16B79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70C0"/>
                <w:lang w:val="ru-RU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4C2BE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0,97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FDF4C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0,94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62C38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0,92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B305E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0,89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B5FB0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0,86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2BF1A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0,84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A0BF5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0,81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982BC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0,79</w:t>
            </w:r>
          </w:p>
        </w:tc>
      </w:tr>
      <w:tr w:rsidR="005C3071" w:rsidRPr="005C3071" w14:paraId="6E8C7EFE" w14:textId="77777777" w:rsidTr="002E50D5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E929A" w14:textId="77777777" w:rsidR="005C3071" w:rsidRPr="005C3071" w:rsidRDefault="005C3071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диск поток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AF756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F6C77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9,7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10358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9,4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A3962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13,7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84C74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13,3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9CE8A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21,6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55A26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20,9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051BA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40,7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C1207" w14:textId="77777777" w:rsidR="005C3071" w:rsidRPr="005C3071" w:rsidRDefault="005C3071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C3071">
              <w:rPr>
                <w:rFonts w:ascii="Calibri" w:eastAsia="Times New Roman" w:hAnsi="Calibri" w:cs="Calibri"/>
                <w:color w:val="000000"/>
                <w:lang w:val="ru-RU"/>
              </w:rPr>
              <w:t>39,5</w:t>
            </w:r>
          </w:p>
        </w:tc>
      </w:tr>
    </w:tbl>
    <w:p w14:paraId="4DE4F926" w14:textId="567B2E66" w:rsidR="00CC5ED1" w:rsidRPr="007B2894" w:rsidRDefault="002E50D5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будет равен сумме этих дисконтированных потоков: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68,8</w:t>
      </w:r>
    </w:p>
    <w:p w14:paraId="64370909" w14:textId="77777777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E627D21" w14:textId="7EE69BA0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11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2E50D5" w:rsidRPr="007B2894">
        <w:rPr>
          <w:i/>
          <w:iCs/>
          <w:color w:val="000000" w:themeColor="text1"/>
          <w:sz w:val="26"/>
          <w:szCs w:val="26"/>
          <w:lang w:val="ru-RU"/>
        </w:rPr>
        <w:t xml:space="preserve">Определить </w:t>
      </w:r>
      <w:r w:rsidR="002E50D5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2E50D5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потоков инвестиционного проекта из задачи 9 с использованием встроенной функции </w:t>
      </w:r>
      <w:r w:rsidR="002E50D5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2E50D5"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1367332F" w14:textId="3421D886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F8749A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A60631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A60631"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-100 + </w:t>
      </w:r>
      <w:proofErr w:type="gramStart"/>
      <w:r w:rsidR="00A60631" w:rsidRPr="007B2894">
        <w:rPr>
          <w:i/>
          <w:iCs/>
          <w:color w:val="000000" w:themeColor="text1"/>
          <w:sz w:val="26"/>
          <w:szCs w:val="26"/>
          <w:lang w:val="ru-RU"/>
        </w:rPr>
        <w:t>ЧПС(</w:t>
      </w:r>
      <w:proofErr w:type="gramEnd"/>
      <w:r w:rsidR="00A60631" w:rsidRPr="007B2894">
        <w:rPr>
          <w:i/>
          <w:iCs/>
          <w:color w:val="000000" w:themeColor="text1"/>
          <w:sz w:val="26"/>
          <w:szCs w:val="26"/>
          <w:lang w:val="ru-RU"/>
        </w:rPr>
        <w:t>12%/4;10;10;15;15;25;25;50;50) = 68,8</w:t>
      </w:r>
    </w:p>
    <w:p w14:paraId="79233D88" w14:textId="77777777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F1AA476" w14:textId="2098C33C" w:rsidR="00A506C6" w:rsidRPr="007B2894" w:rsidRDefault="00CC5ED1" w:rsidP="00A506C6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12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A506C6" w:rsidRPr="007B2894">
        <w:rPr>
          <w:i/>
          <w:iCs/>
          <w:color w:val="000000" w:themeColor="text1"/>
          <w:sz w:val="26"/>
          <w:szCs w:val="26"/>
          <w:lang w:val="ru-RU"/>
        </w:rPr>
        <w:t xml:space="preserve">Определить внутреннюю норму доходности проекта из задачи 9 путем использования встроенной функции </w:t>
      </w:r>
      <w:r w:rsidR="00A506C6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A506C6"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3C2444CB" w14:textId="5C659D34" w:rsidR="00A506C6" w:rsidRPr="007B2894" w:rsidRDefault="00A506C6" w:rsidP="00A506C6">
      <w:pPr>
        <w:rPr>
          <w:i/>
          <w:iCs/>
          <w:color w:val="000000" w:themeColor="text1"/>
          <w:sz w:val="26"/>
          <w:szCs w:val="26"/>
          <w:lang w:val="ru-RU"/>
        </w:rPr>
      </w:pPr>
      <w:r w:rsidRPr="00B5724F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Для определения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IRR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используем функцию </w:t>
      </w:r>
      <w:proofErr w:type="gramStart"/>
      <w:r w:rsidRPr="007B2894">
        <w:rPr>
          <w:i/>
          <w:iCs/>
          <w:color w:val="000000" w:themeColor="text1"/>
          <w:sz w:val="26"/>
          <w:szCs w:val="26"/>
          <w:lang w:val="ru-RU"/>
        </w:rPr>
        <w:t>ВСД(</w:t>
      </w:r>
      <w:proofErr w:type="gramEnd"/>
      <w:r w:rsidRPr="007B2894">
        <w:rPr>
          <w:i/>
          <w:iCs/>
          <w:color w:val="000000" w:themeColor="text1"/>
          <w:sz w:val="26"/>
          <w:szCs w:val="26"/>
          <w:lang w:val="ru-RU"/>
        </w:rPr>
        <w:t>): ВСД(денежного потока) = 1</w:t>
      </w:r>
      <w:r w:rsidR="00B5724F" w:rsidRPr="00B5724F">
        <w:rPr>
          <w:i/>
          <w:iCs/>
          <w:color w:val="000000" w:themeColor="text1"/>
          <w:sz w:val="26"/>
          <w:szCs w:val="26"/>
          <w:lang w:val="ru-RU"/>
        </w:rPr>
        <w:t>3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,</w:t>
      </w:r>
      <w:r w:rsidR="00B5724F" w:rsidRPr="00B5724F">
        <w:rPr>
          <w:i/>
          <w:iCs/>
          <w:color w:val="000000" w:themeColor="text1"/>
          <w:sz w:val="26"/>
          <w:szCs w:val="26"/>
          <w:lang w:val="ru-RU"/>
        </w:rPr>
        <w:t>4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%. Однако поток был поквартальным, значит, ставка рассчитана тоже квартальная =&gt; надо </w:t>
      </w:r>
      <w:proofErr w:type="spellStart"/>
      <w:r w:rsidRPr="007B2894">
        <w:rPr>
          <w:i/>
          <w:iCs/>
          <w:color w:val="000000" w:themeColor="text1"/>
          <w:sz w:val="26"/>
          <w:szCs w:val="26"/>
          <w:lang w:val="ru-RU"/>
        </w:rPr>
        <w:t>домножить</w:t>
      </w:r>
      <w:proofErr w:type="spellEnd"/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на 4: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IRR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1</w:t>
      </w:r>
      <w:r w:rsidR="00B5724F" w:rsidRPr="00B5724F">
        <w:rPr>
          <w:i/>
          <w:iCs/>
          <w:color w:val="000000" w:themeColor="text1"/>
          <w:sz w:val="26"/>
          <w:szCs w:val="26"/>
          <w:lang w:val="ru-RU"/>
        </w:rPr>
        <w:t>3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  <w:r w:rsidR="00B5724F" w:rsidRPr="00DB3053">
        <w:rPr>
          <w:i/>
          <w:iCs/>
          <w:color w:val="000000" w:themeColor="text1"/>
          <w:sz w:val="26"/>
          <w:szCs w:val="26"/>
          <w:lang w:val="ru-RU"/>
        </w:rPr>
        <w:t>4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*4 = </w:t>
      </w:r>
      <w:r w:rsidR="00DB3053" w:rsidRPr="00DB3053">
        <w:rPr>
          <w:i/>
          <w:iCs/>
          <w:color w:val="000000" w:themeColor="text1"/>
          <w:sz w:val="26"/>
          <w:szCs w:val="26"/>
          <w:lang w:val="ru-RU"/>
        </w:rPr>
        <w:t>53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  <w:r w:rsidR="00DB3053" w:rsidRPr="00DB3053">
        <w:rPr>
          <w:i/>
          <w:iCs/>
          <w:color w:val="000000" w:themeColor="text1"/>
          <w:sz w:val="26"/>
          <w:szCs w:val="26"/>
          <w:lang w:val="ru-RU"/>
        </w:rPr>
        <w:t>6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%</w:t>
      </w:r>
    </w:p>
    <w:p w14:paraId="1F752B67" w14:textId="52F43ED0" w:rsidR="00FC1BDF" w:rsidRPr="007B2894" w:rsidRDefault="00FC1BDF" w:rsidP="00A506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C46BC65" w14:textId="2E2D92A9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13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0003FB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Для задачи 9 найти </w:t>
      </w:r>
      <w:r w:rsidR="000003FB" w:rsidRPr="007B2894">
        <w:rPr>
          <w:i/>
          <w:iCs/>
          <w:color w:val="000000" w:themeColor="text1"/>
          <w:sz w:val="26"/>
          <w:szCs w:val="26"/>
          <w:lang w:val="en-US"/>
        </w:rPr>
        <w:t>IRR</w:t>
      </w:r>
      <w:r w:rsidR="000003F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путем подбора ставки в </w:t>
      </w:r>
      <w:r w:rsidR="000003FB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0003F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без использования встроенной функции </w:t>
      </w:r>
      <w:proofErr w:type="gramStart"/>
      <w:r w:rsidR="000003FB" w:rsidRPr="007B2894">
        <w:rPr>
          <w:i/>
          <w:iCs/>
          <w:color w:val="000000" w:themeColor="text1"/>
          <w:sz w:val="26"/>
          <w:szCs w:val="26"/>
          <w:lang w:val="ru-RU"/>
        </w:rPr>
        <w:t>ВСД(</w:t>
      </w:r>
      <w:proofErr w:type="gramEnd"/>
      <w:r w:rsidR="000003FB" w:rsidRPr="007B2894">
        <w:rPr>
          <w:i/>
          <w:iCs/>
          <w:color w:val="000000" w:themeColor="text1"/>
          <w:sz w:val="26"/>
          <w:szCs w:val="26"/>
          <w:lang w:val="ru-RU"/>
        </w:rPr>
        <w:t>).</w:t>
      </w:r>
    </w:p>
    <w:p w14:paraId="40B66035" w14:textId="051ED91B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Решение.</w:t>
      </w:r>
      <w:r w:rsidR="000003F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Выполняем аналогично задаче 4. Ответ будет как в задаче 13: 40,4%. </w:t>
      </w:r>
    </w:p>
    <w:p w14:paraId="2F95B24A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1CE57CFA" w14:textId="72D25250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14.</w:t>
      </w:r>
      <w:r w:rsidR="00854CC8" w:rsidRPr="007B2894">
        <w:rPr>
          <w:b/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221832" w:rsidRPr="007B2894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</w:t>
      </w:r>
      <w:r w:rsidR="00221832" w:rsidRPr="007B2894">
        <w:rPr>
          <w:b/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221832" w:rsidRPr="007B2894">
        <w:rPr>
          <w:i/>
          <w:iCs/>
          <w:color w:val="000000" w:themeColor="text1"/>
          <w:sz w:val="26"/>
          <w:szCs w:val="26"/>
          <w:lang w:val="ru-RU"/>
        </w:rPr>
        <w:t>с денежными потоками по годам:</w:t>
      </w:r>
    </w:p>
    <w:tbl>
      <w:tblPr>
        <w:tblW w:w="754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5"/>
        <w:gridCol w:w="925"/>
        <w:gridCol w:w="926"/>
        <w:gridCol w:w="926"/>
        <w:gridCol w:w="926"/>
        <w:gridCol w:w="926"/>
        <w:gridCol w:w="926"/>
      </w:tblGrid>
      <w:tr w:rsidR="00235C90" w:rsidRPr="00235C90" w14:paraId="18F735CF" w14:textId="77777777" w:rsidTr="00235C90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673C6C1" w14:textId="77777777" w:rsidR="00235C90" w:rsidRPr="00235C90" w:rsidRDefault="00235C90" w:rsidP="00235C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29CC989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3EC4411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9FC1BF8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7C9B0C4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F8F2779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51E9FF62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235C90" w:rsidRPr="00235C90" w14:paraId="36A24438" w14:textId="77777777" w:rsidTr="00235C90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80C8E" w14:textId="77777777" w:rsidR="00235C90" w:rsidRPr="00235C90" w:rsidRDefault="00235C90" w:rsidP="00235C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692EE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F8B26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3714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C0EC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0297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52111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750</w:t>
            </w:r>
          </w:p>
        </w:tc>
      </w:tr>
    </w:tbl>
    <w:p w14:paraId="06DA6D13" w14:textId="6D360A76" w:rsidR="00221832" w:rsidRPr="007B2894" w:rsidRDefault="00221832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Необходимо принять решение, инвестируем в проект или нет</w:t>
      </w:r>
      <w:r w:rsidR="003810C1" w:rsidRPr="007B2894">
        <w:rPr>
          <w:i/>
          <w:iCs/>
          <w:color w:val="000000" w:themeColor="text1"/>
          <w:sz w:val="26"/>
          <w:szCs w:val="26"/>
          <w:lang w:val="ru-RU"/>
        </w:rPr>
        <w:t>, если ставка дисконтирования 15%</w:t>
      </w:r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годовых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</w:p>
    <w:p w14:paraId="2AF85039" w14:textId="2E6B9BEC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B5724F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235C90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проекта равен </w:t>
      </w:r>
      <w:r w:rsidR="00685A31" w:rsidRPr="007B2894">
        <w:rPr>
          <w:i/>
          <w:iCs/>
          <w:color w:val="000000" w:themeColor="text1"/>
          <w:sz w:val="26"/>
          <w:szCs w:val="26"/>
          <w:lang w:val="ru-RU"/>
        </w:rPr>
        <w:t>-1200+</w:t>
      </w:r>
      <w:proofErr w:type="gramStart"/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>ЧПС(</w:t>
      </w:r>
      <w:proofErr w:type="gramEnd"/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>15%;0;300;500;150;750) = -1</w:t>
      </w:r>
      <w:r w:rsidR="00685A31" w:rsidRPr="007B2894">
        <w:rPr>
          <w:i/>
          <w:iCs/>
          <w:color w:val="000000" w:themeColor="text1"/>
          <w:sz w:val="26"/>
          <w:szCs w:val="26"/>
          <w:lang w:val="ru-RU"/>
        </w:rPr>
        <w:t>86</w:t>
      </w:r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 xml:space="preserve"> &lt;0 =&gt; следовательно, проект не является </w:t>
      </w:r>
      <w:proofErr w:type="spellStart"/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>инвестиционно</w:t>
      </w:r>
      <w:proofErr w:type="spellEnd"/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привлекательным, инвестировать в него не следует.</w:t>
      </w:r>
    </w:p>
    <w:p w14:paraId="132A668A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DF52939" w14:textId="1A6C7197" w:rsidR="00235C90" w:rsidRPr="007B2894" w:rsidRDefault="00FC1BDF" w:rsidP="00235C90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15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</w:t>
      </w:r>
      <w:r w:rsidR="00235C90" w:rsidRPr="007B2894">
        <w:rPr>
          <w:b/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 xml:space="preserve">с денежными потоками по </w:t>
      </w:r>
      <w:r w:rsidR="00524CBC" w:rsidRPr="007B2894">
        <w:rPr>
          <w:i/>
          <w:iCs/>
          <w:color w:val="000000" w:themeColor="text1"/>
          <w:sz w:val="26"/>
          <w:szCs w:val="26"/>
          <w:lang w:val="ru-RU"/>
        </w:rPr>
        <w:t>кварталам</w:t>
      </w:r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>:</w:t>
      </w:r>
    </w:p>
    <w:tbl>
      <w:tblPr>
        <w:tblW w:w="754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5"/>
        <w:gridCol w:w="925"/>
        <w:gridCol w:w="926"/>
        <w:gridCol w:w="926"/>
        <w:gridCol w:w="926"/>
        <w:gridCol w:w="926"/>
        <w:gridCol w:w="926"/>
      </w:tblGrid>
      <w:tr w:rsidR="00235C90" w:rsidRPr="00235C90" w14:paraId="150BB458" w14:textId="77777777" w:rsidTr="006F18E2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13B2CDA" w14:textId="6019E320" w:rsidR="00235C90" w:rsidRPr="00235C90" w:rsidRDefault="00524CBC" w:rsidP="006F18E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квартал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6346310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2C93BAB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D030DAC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93077AB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36BC273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480F7BC3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235C90" w:rsidRPr="00235C90" w14:paraId="5BBF7E3A" w14:textId="77777777" w:rsidTr="006F18E2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258E6" w14:textId="77777777" w:rsidR="00235C90" w:rsidRPr="00235C90" w:rsidRDefault="00235C90" w:rsidP="006F18E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973F4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22FFB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78FF1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9EFC8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0C6AF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33185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750</w:t>
            </w:r>
          </w:p>
        </w:tc>
      </w:tr>
    </w:tbl>
    <w:p w14:paraId="5CAC68B7" w14:textId="28785C91" w:rsidR="00FC1BDF" w:rsidRPr="007B2894" w:rsidRDefault="00235C90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Необходимо принять решение, инвестируем в проект или нет, если ставка дисконтирования 15% годовых. </w:t>
      </w:r>
    </w:p>
    <w:p w14:paraId="548B3972" w14:textId="22CDDDB0" w:rsidR="00524CBC" w:rsidRPr="007B2894" w:rsidRDefault="00FC1BDF" w:rsidP="00524CBC">
      <w:pPr>
        <w:rPr>
          <w:i/>
          <w:iCs/>
          <w:color w:val="000000" w:themeColor="text1"/>
          <w:sz w:val="26"/>
          <w:szCs w:val="26"/>
          <w:lang w:val="ru-RU"/>
        </w:rPr>
      </w:pPr>
      <w:r w:rsidRPr="00B5724F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524CBC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524CBC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проекта равен </w:t>
      </w:r>
      <w:r w:rsidR="00601B00" w:rsidRPr="007B2894">
        <w:rPr>
          <w:i/>
          <w:iCs/>
          <w:color w:val="000000" w:themeColor="text1"/>
          <w:sz w:val="26"/>
          <w:szCs w:val="26"/>
          <w:lang w:val="ru-RU"/>
        </w:rPr>
        <w:t xml:space="preserve">-1200 + </w:t>
      </w:r>
      <w:proofErr w:type="gramStart"/>
      <w:r w:rsidR="00524CBC" w:rsidRPr="007B2894">
        <w:rPr>
          <w:i/>
          <w:iCs/>
          <w:color w:val="000000" w:themeColor="text1"/>
          <w:sz w:val="26"/>
          <w:szCs w:val="26"/>
          <w:lang w:val="ru-RU"/>
        </w:rPr>
        <w:t>ЧПС(</w:t>
      </w:r>
      <w:proofErr w:type="gramEnd"/>
      <w:r w:rsidR="00524CBC" w:rsidRPr="007B2894">
        <w:rPr>
          <w:i/>
          <w:iCs/>
          <w:color w:val="000000" w:themeColor="text1"/>
          <w:sz w:val="26"/>
          <w:szCs w:val="26"/>
          <w:lang w:val="ru-RU"/>
        </w:rPr>
        <w:t>15%/4;0;300;500;150;750) = 2</w:t>
      </w:r>
      <w:r w:rsidR="00601B00" w:rsidRPr="007B2894">
        <w:rPr>
          <w:i/>
          <w:iCs/>
          <w:color w:val="000000" w:themeColor="text1"/>
          <w:sz w:val="26"/>
          <w:szCs w:val="26"/>
          <w:lang w:val="ru-RU"/>
        </w:rPr>
        <w:t>8</w:t>
      </w:r>
      <w:r w:rsidR="00524CBC" w:rsidRPr="007B2894">
        <w:rPr>
          <w:i/>
          <w:iCs/>
          <w:color w:val="000000" w:themeColor="text1"/>
          <w:sz w:val="26"/>
          <w:szCs w:val="26"/>
          <w:lang w:val="ru-RU"/>
        </w:rPr>
        <w:t xml:space="preserve">0 &gt;0 =&gt; следовательно, проект является </w:t>
      </w:r>
      <w:proofErr w:type="spellStart"/>
      <w:r w:rsidR="00524CBC" w:rsidRPr="007B2894">
        <w:rPr>
          <w:i/>
          <w:iCs/>
          <w:color w:val="000000" w:themeColor="text1"/>
          <w:sz w:val="26"/>
          <w:szCs w:val="26"/>
          <w:lang w:val="ru-RU"/>
        </w:rPr>
        <w:t>инвестиционно</w:t>
      </w:r>
      <w:proofErr w:type="spellEnd"/>
      <w:r w:rsidR="00524CBC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привлекательным, в него следует инвестировать.</w:t>
      </w:r>
    </w:p>
    <w:p w14:paraId="17B44C6C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AE476FD" w14:textId="2983CE29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lastRenderedPageBreak/>
        <w:t>Задача 16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091209" w:rsidRPr="007B2894">
        <w:rPr>
          <w:i/>
          <w:iCs/>
          <w:color w:val="000000" w:themeColor="text1"/>
          <w:sz w:val="26"/>
          <w:szCs w:val="26"/>
          <w:lang w:val="ru-RU"/>
        </w:rPr>
        <w:t xml:space="preserve">Инвестор рассматривает инвестиционный проект со следующими параметрами: инвестиция в размере 50 млн руб. приносит затем ежеквартальную финансовую ренту в размере 3 млн </w:t>
      </w:r>
      <w:proofErr w:type="spellStart"/>
      <w:r w:rsidR="00091209" w:rsidRPr="007B2894">
        <w:rPr>
          <w:i/>
          <w:iCs/>
          <w:color w:val="000000" w:themeColor="text1"/>
          <w:sz w:val="26"/>
          <w:szCs w:val="26"/>
          <w:lang w:val="ru-RU"/>
        </w:rPr>
        <w:t>руб</w:t>
      </w:r>
      <w:proofErr w:type="spellEnd"/>
      <w:r w:rsidR="00091209" w:rsidRPr="007B2894">
        <w:rPr>
          <w:i/>
          <w:iCs/>
          <w:color w:val="000000" w:themeColor="text1"/>
          <w:sz w:val="26"/>
          <w:szCs w:val="26"/>
          <w:lang w:val="ru-RU"/>
        </w:rPr>
        <w:t>/квартал в течение 5 лет. Если стоимость денег для инвестора оценивается в 9% годовых, то следует ли ему принять этот инвестиционный проект?</w:t>
      </w:r>
    </w:p>
    <w:p w14:paraId="29B5CB1C" w14:textId="3B2495A2" w:rsidR="00FC1BDF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DB3053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091209" w:rsidRPr="007B2894">
        <w:rPr>
          <w:i/>
          <w:iCs/>
          <w:color w:val="000000" w:themeColor="text1"/>
          <w:sz w:val="26"/>
          <w:szCs w:val="26"/>
          <w:lang w:val="ru-RU"/>
        </w:rPr>
        <w:t xml:space="preserve">Финансовая рента – это аннуитет, поэтому </w:t>
      </w:r>
      <w:r w:rsidR="00091209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091209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проекта = -50 + </w:t>
      </w:r>
      <w:proofErr w:type="gramStart"/>
      <w:r w:rsidR="00091209" w:rsidRPr="007B2894">
        <w:rPr>
          <w:i/>
          <w:iCs/>
          <w:color w:val="000000" w:themeColor="text1"/>
          <w:sz w:val="26"/>
          <w:szCs w:val="26"/>
          <w:lang w:val="ru-RU"/>
        </w:rPr>
        <w:t>ПС(</w:t>
      </w:r>
      <w:proofErr w:type="gramEnd"/>
      <w:r w:rsidR="00091209" w:rsidRPr="007B2894">
        <w:rPr>
          <w:i/>
          <w:iCs/>
          <w:color w:val="000000" w:themeColor="text1"/>
          <w:sz w:val="26"/>
          <w:szCs w:val="26"/>
          <w:lang w:val="ru-RU"/>
        </w:rPr>
        <w:t xml:space="preserve">9%/4;5*4;-3) = -2 млн руб. &lt;0, следовательно, проект </w:t>
      </w:r>
      <w:proofErr w:type="spellStart"/>
      <w:r w:rsidR="00091209" w:rsidRPr="007B2894">
        <w:rPr>
          <w:i/>
          <w:iCs/>
          <w:color w:val="000000" w:themeColor="text1"/>
          <w:sz w:val="26"/>
          <w:szCs w:val="26"/>
          <w:lang w:val="ru-RU"/>
        </w:rPr>
        <w:t>инвестиционно</w:t>
      </w:r>
      <w:proofErr w:type="spellEnd"/>
      <w:r w:rsidR="00091209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не привлекателен, принимать его не следует.</w:t>
      </w:r>
    </w:p>
    <w:p w14:paraId="575F5106" w14:textId="77777777" w:rsidR="00963ADD" w:rsidRPr="00963ADD" w:rsidRDefault="00963ADD" w:rsidP="00963ADD">
      <w:pPr>
        <w:rPr>
          <w:i/>
          <w:iCs/>
          <w:color w:val="000000" w:themeColor="text1"/>
          <w:sz w:val="26"/>
          <w:szCs w:val="26"/>
          <w:lang w:val="ru-RU"/>
        </w:rPr>
      </w:pPr>
      <w:r w:rsidRPr="00963ADD">
        <w:rPr>
          <w:b/>
          <w:bCs/>
          <w:i/>
          <w:iCs/>
          <w:color w:val="000000" w:themeColor="text1"/>
          <w:sz w:val="26"/>
          <w:szCs w:val="26"/>
          <w:lang w:val="ru-RU"/>
        </w:rPr>
        <w:t>ПС</w:t>
      </w:r>
      <w:r w:rsidRPr="00963ADD">
        <w:rPr>
          <w:i/>
          <w:iCs/>
          <w:color w:val="000000" w:themeColor="text1"/>
          <w:sz w:val="26"/>
          <w:szCs w:val="26"/>
          <w:lang w:val="ru-RU"/>
        </w:rPr>
        <w:t> — одна из </w:t>
      </w:r>
      <w:hyperlink r:id="rId8" w:history="1">
        <w:r w:rsidRPr="00963ADD">
          <w:rPr>
            <w:rStyle w:val="a9"/>
            <w:i/>
            <w:iCs/>
            <w:sz w:val="26"/>
            <w:szCs w:val="26"/>
            <w:lang w:val="ru-RU"/>
          </w:rPr>
          <w:t>финансовых функций</w:t>
        </w:r>
      </w:hyperlink>
      <w:r w:rsidRPr="00963ADD">
        <w:rPr>
          <w:i/>
          <w:iCs/>
          <w:color w:val="000000" w:themeColor="text1"/>
          <w:sz w:val="26"/>
          <w:szCs w:val="26"/>
          <w:lang w:val="ru-RU"/>
        </w:rPr>
        <w:t>, возвращающая приведенную (к текущему моменту) стоимость займа или инвестиции на основе постоянной процентной ставки. Функцию ПС можно применять как для периодических постоянных выплат (например, по ипотеке или другим займам), так и для будущей стоимости, являющейся целью инвестиции.</w:t>
      </w:r>
    </w:p>
    <w:p w14:paraId="40BC619B" w14:textId="77777777" w:rsidR="00963ADD" w:rsidRPr="00963ADD" w:rsidRDefault="00963ADD" w:rsidP="00963ADD">
      <w:pPr>
        <w:numPr>
          <w:ilvl w:val="0"/>
          <w:numId w:val="11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963ADD">
        <w:rPr>
          <w:b/>
          <w:bCs/>
          <w:i/>
          <w:iCs/>
          <w:color w:val="000000" w:themeColor="text1"/>
          <w:sz w:val="26"/>
          <w:szCs w:val="26"/>
          <w:lang w:val="ru-RU"/>
        </w:rPr>
        <w:t>Ставка</w:t>
      </w:r>
      <w:r w:rsidRPr="00963ADD">
        <w:rPr>
          <w:i/>
          <w:iCs/>
          <w:color w:val="000000" w:themeColor="text1"/>
          <w:sz w:val="26"/>
          <w:szCs w:val="26"/>
          <w:lang w:val="ru-RU"/>
        </w:rPr>
        <w:t>    — обязательный аргумент. Процентная ставка за период. Например, если получен кредит на автомобиль под 10 процентов годовых и выплаты производятся ежемесячно, процентная ставка за месяц составит 10%/12 (0,83%). В качестве значения аргумента "ставка" нужно ввести в формулу 10%/12, 0,83% или 0,0083.</w:t>
      </w:r>
    </w:p>
    <w:p w14:paraId="15F94D2E" w14:textId="77777777" w:rsidR="00963ADD" w:rsidRPr="00963ADD" w:rsidRDefault="00963ADD" w:rsidP="00963ADD">
      <w:pPr>
        <w:numPr>
          <w:ilvl w:val="0"/>
          <w:numId w:val="11"/>
        </w:numPr>
        <w:rPr>
          <w:i/>
          <w:iCs/>
          <w:color w:val="000000" w:themeColor="text1"/>
          <w:sz w:val="26"/>
          <w:szCs w:val="26"/>
          <w:lang w:val="ru-RU"/>
        </w:rPr>
      </w:pPr>
      <w:proofErr w:type="spellStart"/>
      <w:r w:rsidRPr="00963ADD">
        <w:rPr>
          <w:b/>
          <w:bCs/>
          <w:i/>
          <w:iCs/>
          <w:color w:val="000000" w:themeColor="text1"/>
          <w:sz w:val="26"/>
          <w:szCs w:val="26"/>
          <w:lang w:val="ru-RU"/>
        </w:rPr>
        <w:t>Кпер</w:t>
      </w:r>
      <w:proofErr w:type="spellEnd"/>
      <w:r w:rsidRPr="00963ADD">
        <w:rPr>
          <w:i/>
          <w:iCs/>
          <w:color w:val="000000" w:themeColor="text1"/>
          <w:sz w:val="26"/>
          <w:szCs w:val="26"/>
          <w:lang w:val="ru-RU"/>
        </w:rPr>
        <w:t>    — обязательный аргумент. Общее число периодов платежей для ежегодного платежа. Например, если получен кредит на 4 года на покупку автомобиля и платежи производятся ежемесячно, то кредит имеет 4*12 (или 48) периодов. В качестве значения аргумента "</w:t>
      </w:r>
      <w:proofErr w:type="spellStart"/>
      <w:r w:rsidRPr="00963ADD">
        <w:rPr>
          <w:i/>
          <w:iCs/>
          <w:color w:val="000000" w:themeColor="text1"/>
          <w:sz w:val="26"/>
          <w:szCs w:val="26"/>
          <w:lang w:val="ru-RU"/>
        </w:rPr>
        <w:t>кпер</w:t>
      </w:r>
      <w:proofErr w:type="spellEnd"/>
      <w:r w:rsidRPr="00963ADD">
        <w:rPr>
          <w:i/>
          <w:iCs/>
          <w:color w:val="000000" w:themeColor="text1"/>
          <w:sz w:val="26"/>
          <w:szCs w:val="26"/>
          <w:lang w:val="ru-RU"/>
        </w:rPr>
        <w:t>" в формулу нужно ввести число 48.</w:t>
      </w:r>
    </w:p>
    <w:p w14:paraId="18129755" w14:textId="77777777" w:rsidR="00963ADD" w:rsidRPr="00963ADD" w:rsidRDefault="00963ADD" w:rsidP="00963ADD">
      <w:pPr>
        <w:numPr>
          <w:ilvl w:val="0"/>
          <w:numId w:val="11"/>
        </w:numPr>
        <w:rPr>
          <w:i/>
          <w:iCs/>
          <w:color w:val="000000" w:themeColor="text1"/>
          <w:sz w:val="26"/>
          <w:szCs w:val="26"/>
          <w:lang w:val="ru-RU"/>
        </w:rPr>
      </w:pPr>
      <w:proofErr w:type="spellStart"/>
      <w:r w:rsidRPr="00963ADD">
        <w:rPr>
          <w:b/>
          <w:bCs/>
          <w:i/>
          <w:iCs/>
          <w:color w:val="000000" w:themeColor="text1"/>
          <w:sz w:val="26"/>
          <w:szCs w:val="26"/>
          <w:lang w:val="ru-RU"/>
        </w:rPr>
        <w:t>Плт</w:t>
      </w:r>
      <w:proofErr w:type="spellEnd"/>
      <w:r w:rsidRPr="00963ADD">
        <w:rPr>
          <w:i/>
          <w:iCs/>
          <w:color w:val="000000" w:themeColor="text1"/>
          <w:sz w:val="26"/>
          <w:szCs w:val="26"/>
          <w:lang w:val="ru-RU"/>
        </w:rPr>
        <w:t>    Обязательный. Выплата, производимая в каждый период и не меняющаяся на протяжении всего периода ежегодного платежа. Обычно аргумент "</w:t>
      </w:r>
      <w:proofErr w:type="spellStart"/>
      <w:r w:rsidRPr="00963ADD">
        <w:rPr>
          <w:i/>
          <w:iCs/>
          <w:color w:val="000000" w:themeColor="text1"/>
          <w:sz w:val="26"/>
          <w:szCs w:val="26"/>
          <w:lang w:val="ru-RU"/>
        </w:rPr>
        <w:t>плт</w:t>
      </w:r>
      <w:proofErr w:type="spellEnd"/>
      <w:r w:rsidRPr="00963ADD">
        <w:rPr>
          <w:i/>
          <w:iCs/>
          <w:color w:val="000000" w:themeColor="text1"/>
          <w:sz w:val="26"/>
          <w:szCs w:val="26"/>
          <w:lang w:val="ru-RU"/>
        </w:rPr>
        <w:t>" состоит из выплат в счет основной суммы и платежей по процентам, но не включает в себя другие сборы или налоги. Например, ежемесячная выплата по кредиту в размере 10 000 ₽ под 12 процентов годовых на 4 года составит 263,33 ₽. В качестве значения аргумента "</w:t>
      </w:r>
      <w:proofErr w:type="spellStart"/>
      <w:r w:rsidRPr="00963ADD">
        <w:rPr>
          <w:i/>
          <w:iCs/>
          <w:color w:val="000000" w:themeColor="text1"/>
          <w:sz w:val="26"/>
          <w:szCs w:val="26"/>
          <w:lang w:val="ru-RU"/>
        </w:rPr>
        <w:t>плт</w:t>
      </w:r>
      <w:proofErr w:type="spellEnd"/>
      <w:r w:rsidRPr="00963ADD">
        <w:rPr>
          <w:i/>
          <w:iCs/>
          <w:color w:val="000000" w:themeColor="text1"/>
          <w:sz w:val="26"/>
          <w:szCs w:val="26"/>
          <w:lang w:val="ru-RU"/>
        </w:rPr>
        <w:t>" нужно ввести в формулу число -263,33. Если он опущен, аргумент "</w:t>
      </w:r>
      <w:proofErr w:type="spellStart"/>
      <w:r w:rsidRPr="00963ADD">
        <w:rPr>
          <w:i/>
          <w:iCs/>
          <w:color w:val="000000" w:themeColor="text1"/>
          <w:sz w:val="26"/>
          <w:szCs w:val="26"/>
          <w:lang w:val="ru-RU"/>
        </w:rPr>
        <w:t>бс</w:t>
      </w:r>
      <w:proofErr w:type="spellEnd"/>
      <w:r w:rsidRPr="00963ADD">
        <w:rPr>
          <w:i/>
          <w:iCs/>
          <w:color w:val="000000" w:themeColor="text1"/>
          <w:sz w:val="26"/>
          <w:szCs w:val="26"/>
          <w:lang w:val="ru-RU"/>
        </w:rPr>
        <w:t>" является обязательным.</w:t>
      </w:r>
    </w:p>
    <w:p w14:paraId="1C446582" w14:textId="77777777" w:rsidR="00963ADD" w:rsidRPr="00963ADD" w:rsidRDefault="00963ADD" w:rsidP="00963ADD">
      <w:pPr>
        <w:numPr>
          <w:ilvl w:val="0"/>
          <w:numId w:val="11"/>
        </w:numPr>
        <w:rPr>
          <w:i/>
          <w:iCs/>
          <w:color w:val="000000" w:themeColor="text1"/>
          <w:sz w:val="26"/>
          <w:szCs w:val="26"/>
          <w:lang w:val="ru-RU"/>
        </w:rPr>
      </w:pPr>
      <w:proofErr w:type="spellStart"/>
      <w:r w:rsidRPr="00963ADD">
        <w:rPr>
          <w:b/>
          <w:bCs/>
          <w:i/>
          <w:iCs/>
          <w:color w:val="000000" w:themeColor="text1"/>
          <w:sz w:val="26"/>
          <w:szCs w:val="26"/>
          <w:lang w:val="ru-RU"/>
        </w:rPr>
        <w:t>Fv</w:t>
      </w:r>
      <w:proofErr w:type="spellEnd"/>
      <w:r w:rsidRPr="00963ADD">
        <w:rPr>
          <w:i/>
          <w:iCs/>
          <w:color w:val="000000" w:themeColor="text1"/>
          <w:sz w:val="26"/>
          <w:szCs w:val="26"/>
          <w:lang w:val="ru-RU"/>
        </w:rPr>
        <w:t>    Необязательный. Будущая стоимость или баланс, который вы хотите достичь после последнего платежа. Если значение "</w:t>
      </w:r>
      <w:proofErr w:type="spellStart"/>
      <w:r w:rsidRPr="00963ADD">
        <w:rPr>
          <w:i/>
          <w:iCs/>
          <w:color w:val="000000" w:themeColor="text1"/>
          <w:sz w:val="26"/>
          <w:szCs w:val="26"/>
          <w:lang w:val="ru-RU"/>
        </w:rPr>
        <w:t>ок</w:t>
      </w:r>
      <w:proofErr w:type="spellEnd"/>
      <w:r w:rsidRPr="00963ADD">
        <w:rPr>
          <w:i/>
          <w:iCs/>
          <w:color w:val="000000" w:themeColor="text1"/>
          <w:sz w:val="26"/>
          <w:szCs w:val="26"/>
          <w:lang w:val="ru-RU"/>
        </w:rPr>
        <w:t xml:space="preserve">" опущено, предполагается значение 0 (например, будущая стоимость займа — 0). Например, если за 18 лет вы хотите </w:t>
      </w:r>
      <w:r w:rsidRPr="00963ADD">
        <w:rPr>
          <w:i/>
          <w:iCs/>
          <w:color w:val="000000" w:themeColor="text1"/>
          <w:sz w:val="26"/>
          <w:szCs w:val="26"/>
          <w:lang w:val="ru-RU"/>
        </w:rPr>
        <w:lastRenderedPageBreak/>
        <w:t>сохранить 50 000 рублей для оплаты специального проекта, будущая стоимость — 50 000 рублей. Затем можно было бы точно определить процентную ставку и определить, сколько необходимо ежемесячно сохранять. Если аргумент "</w:t>
      </w:r>
      <w:proofErr w:type="spellStart"/>
      <w:r w:rsidRPr="00963ADD">
        <w:rPr>
          <w:i/>
          <w:iCs/>
          <w:color w:val="000000" w:themeColor="text1"/>
          <w:sz w:val="26"/>
          <w:szCs w:val="26"/>
          <w:lang w:val="ru-RU"/>
        </w:rPr>
        <w:t>пс</w:t>
      </w:r>
      <w:proofErr w:type="spellEnd"/>
      <w:r w:rsidRPr="00963ADD">
        <w:rPr>
          <w:i/>
          <w:iCs/>
          <w:color w:val="000000" w:themeColor="text1"/>
          <w:sz w:val="26"/>
          <w:szCs w:val="26"/>
          <w:lang w:val="ru-RU"/>
        </w:rPr>
        <w:t>" опущен, необходимо включить аргумент "</w:t>
      </w:r>
      <w:proofErr w:type="spellStart"/>
      <w:r w:rsidRPr="00963ADD">
        <w:rPr>
          <w:i/>
          <w:iCs/>
          <w:color w:val="000000" w:themeColor="text1"/>
          <w:sz w:val="26"/>
          <w:szCs w:val="26"/>
          <w:lang w:val="ru-RU"/>
        </w:rPr>
        <w:t>pmt</w:t>
      </w:r>
      <w:proofErr w:type="spellEnd"/>
      <w:r w:rsidRPr="00963ADD">
        <w:rPr>
          <w:i/>
          <w:iCs/>
          <w:color w:val="000000" w:themeColor="text1"/>
          <w:sz w:val="26"/>
          <w:szCs w:val="26"/>
          <w:lang w:val="ru-RU"/>
        </w:rPr>
        <w:t>".</w:t>
      </w:r>
    </w:p>
    <w:p w14:paraId="06F6E699" w14:textId="77777777" w:rsidR="00963ADD" w:rsidRPr="00963ADD" w:rsidRDefault="00963ADD" w:rsidP="00963ADD">
      <w:pPr>
        <w:numPr>
          <w:ilvl w:val="0"/>
          <w:numId w:val="11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963ADD">
        <w:rPr>
          <w:b/>
          <w:bCs/>
          <w:i/>
          <w:iCs/>
          <w:color w:val="000000" w:themeColor="text1"/>
          <w:sz w:val="26"/>
          <w:szCs w:val="26"/>
          <w:lang w:val="ru-RU"/>
        </w:rPr>
        <w:t>Тип</w:t>
      </w:r>
      <w:r w:rsidRPr="00963ADD">
        <w:rPr>
          <w:i/>
          <w:iCs/>
          <w:color w:val="000000" w:themeColor="text1"/>
          <w:sz w:val="26"/>
          <w:szCs w:val="26"/>
          <w:lang w:val="ru-RU"/>
        </w:rPr>
        <w:t>    Необязательный. Число 0 или 1, обозначающее, когда должна производиться выплата.</w:t>
      </w:r>
    </w:p>
    <w:p w14:paraId="058D3A5A" w14:textId="77777777" w:rsidR="00963ADD" w:rsidRPr="007B2894" w:rsidRDefault="00963ADD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E3DCD1C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3F28024" w14:textId="6021C0C8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17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915C82" w:rsidRPr="007B2894">
        <w:rPr>
          <w:i/>
          <w:iCs/>
          <w:color w:val="000000" w:themeColor="text1"/>
          <w:sz w:val="26"/>
          <w:szCs w:val="26"/>
          <w:lang w:val="ru-RU"/>
        </w:rPr>
        <w:t>Есть три инвестиционных проекта со следующими параметрами: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1474"/>
        <w:gridCol w:w="1969"/>
        <w:gridCol w:w="1969"/>
        <w:gridCol w:w="1969"/>
        <w:gridCol w:w="1970"/>
      </w:tblGrid>
      <w:tr w:rsidR="009C3D8A" w14:paraId="2ACBC562" w14:textId="77777777" w:rsidTr="009C3D8A">
        <w:tc>
          <w:tcPr>
            <w:tcW w:w="1474" w:type="dxa"/>
          </w:tcPr>
          <w:p w14:paraId="1A838030" w14:textId="77777777" w:rsidR="009C3D8A" w:rsidRPr="007B2894" w:rsidRDefault="009C3D8A" w:rsidP="00FC1BDF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969" w:type="dxa"/>
          </w:tcPr>
          <w:p w14:paraId="41D961EB" w14:textId="7B064674" w:rsidR="009C3D8A" w:rsidRPr="007B2894" w:rsidRDefault="009C3D8A" w:rsidP="00915C82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Инвестиции, млн руб.</w:t>
            </w:r>
          </w:p>
        </w:tc>
        <w:tc>
          <w:tcPr>
            <w:tcW w:w="1969" w:type="dxa"/>
          </w:tcPr>
          <w:p w14:paraId="4B8E3BDA" w14:textId="02917ACD" w:rsidR="009C3D8A" w:rsidRPr="007B2894" w:rsidRDefault="009C3D8A" w:rsidP="00915C82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Срок, лет</w:t>
            </w:r>
          </w:p>
        </w:tc>
        <w:tc>
          <w:tcPr>
            <w:tcW w:w="1969" w:type="dxa"/>
          </w:tcPr>
          <w:p w14:paraId="2A9AFEFA" w14:textId="00542629" w:rsidR="009C3D8A" w:rsidRPr="007B2894" w:rsidRDefault="009C3D8A" w:rsidP="00915C82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NPV, </w:t>
            </w: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млн руб.</w:t>
            </w:r>
          </w:p>
        </w:tc>
        <w:tc>
          <w:tcPr>
            <w:tcW w:w="1970" w:type="dxa"/>
          </w:tcPr>
          <w:p w14:paraId="17347C10" w14:textId="4A5C848E" w:rsidR="009C3D8A" w:rsidRPr="007B2894" w:rsidRDefault="009C3D8A" w:rsidP="00915C82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IRR, %</w:t>
            </w:r>
          </w:p>
        </w:tc>
      </w:tr>
      <w:tr w:rsidR="009C3D8A" w14:paraId="1B79904C" w14:textId="77777777" w:rsidTr="009C3D8A">
        <w:tc>
          <w:tcPr>
            <w:tcW w:w="1474" w:type="dxa"/>
          </w:tcPr>
          <w:p w14:paraId="665FFCEB" w14:textId="36D0AEB9" w:rsidR="009C3D8A" w:rsidRPr="007B2894" w:rsidRDefault="009C3D8A" w:rsidP="00FC1BDF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Проект А</w:t>
            </w:r>
          </w:p>
        </w:tc>
        <w:tc>
          <w:tcPr>
            <w:tcW w:w="1969" w:type="dxa"/>
          </w:tcPr>
          <w:p w14:paraId="0B76A5AE" w14:textId="3B5FDFFB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35</w:t>
            </w:r>
          </w:p>
        </w:tc>
        <w:tc>
          <w:tcPr>
            <w:tcW w:w="1969" w:type="dxa"/>
          </w:tcPr>
          <w:p w14:paraId="61BEC3AC" w14:textId="52C24323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4</w:t>
            </w:r>
          </w:p>
        </w:tc>
        <w:tc>
          <w:tcPr>
            <w:tcW w:w="1969" w:type="dxa"/>
          </w:tcPr>
          <w:p w14:paraId="6E6597EA" w14:textId="65B9FFF2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+50</w:t>
            </w:r>
          </w:p>
        </w:tc>
        <w:tc>
          <w:tcPr>
            <w:tcW w:w="1970" w:type="dxa"/>
          </w:tcPr>
          <w:p w14:paraId="4A81E491" w14:textId="55929100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25%</w:t>
            </w:r>
          </w:p>
        </w:tc>
      </w:tr>
      <w:tr w:rsidR="009C3D8A" w14:paraId="576A33D0" w14:textId="77777777" w:rsidTr="009C3D8A">
        <w:tc>
          <w:tcPr>
            <w:tcW w:w="1474" w:type="dxa"/>
          </w:tcPr>
          <w:p w14:paraId="21A17DDE" w14:textId="6CA2994F" w:rsidR="009C3D8A" w:rsidRPr="007B2894" w:rsidRDefault="009C3D8A" w:rsidP="00FC1BDF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Проект Б</w:t>
            </w:r>
          </w:p>
        </w:tc>
        <w:tc>
          <w:tcPr>
            <w:tcW w:w="1969" w:type="dxa"/>
          </w:tcPr>
          <w:p w14:paraId="4B666159" w14:textId="4046B1BE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70</w:t>
            </w:r>
          </w:p>
        </w:tc>
        <w:tc>
          <w:tcPr>
            <w:tcW w:w="1969" w:type="dxa"/>
          </w:tcPr>
          <w:p w14:paraId="31B179E9" w14:textId="01967374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1969" w:type="dxa"/>
          </w:tcPr>
          <w:p w14:paraId="009EACAD" w14:textId="06B6B6B5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+100</w:t>
            </w:r>
          </w:p>
        </w:tc>
        <w:tc>
          <w:tcPr>
            <w:tcW w:w="1970" w:type="dxa"/>
          </w:tcPr>
          <w:p w14:paraId="625311D5" w14:textId="64A6AB56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20%</w:t>
            </w:r>
          </w:p>
        </w:tc>
      </w:tr>
      <w:tr w:rsidR="009C3D8A" w14:paraId="3A7FF7E2" w14:textId="77777777" w:rsidTr="009C3D8A">
        <w:tc>
          <w:tcPr>
            <w:tcW w:w="1474" w:type="dxa"/>
          </w:tcPr>
          <w:p w14:paraId="2052910D" w14:textId="36EAE16C" w:rsidR="009C3D8A" w:rsidRPr="007B2894" w:rsidRDefault="009C3D8A" w:rsidP="00FC1BDF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Проект В</w:t>
            </w:r>
          </w:p>
        </w:tc>
        <w:tc>
          <w:tcPr>
            <w:tcW w:w="1969" w:type="dxa"/>
          </w:tcPr>
          <w:p w14:paraId="1A935513" w14:textId="735D0629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250</w:t>
            </w:r>
          </w:p>
        </w:tc>
        <w:tc>
          <w:tcPr>
            <w:tcW w:w="1969" w:type="dxa"/>
          </w:tcPr>
          <w:p w14:paraId="213379F8" w14:textId="0C8D7BAF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10</w:t>
            </w:r>
          </w:p>
        </w:tc>
        <w:tc>
          <w:tcPr>
            <w:tcW w:w="1969" w:type="dxa"/>
          </w:tcPr>
          <w:p w14:paraId="4EDADE2F" w14:textId="77B8DBA2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+200</w:t>
            </w:r>
          </w:p>
        </w:tc>
        <w:tc>
          <w:tcPr>
            <w:tcW w:w="1970" w:type="dxa"/>
          </w:tcPr>
          <w:p w14:paraId="3D8A88AA" w14:textId="015E8681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15%</w:t>
            </w:r>
          </w:p>
        </w:tc>
      </w:tr>
    </w:tbl>
    <w:p w14:paraId="09ED9EB6" w14:textId="67235354" w:rsidR="00915C82" w:rsidRPr="007B2894" w:rsidRDefault="009C3D8A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Если нужно выбрать только один проект, то какой является наиболее предпочтительным с точки зрения роста благосостояния инвестора?</w:t>
      </w:r>
    </w:p>
    <w:p w14:paraId="692ABE2A" w14:textId="3101B733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963ADD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="009C3D8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Главным критерием является показатель </w:t>
      </w:r>
      <w:r w:rsidR="009C3D8A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9C3D8A" w:rsidRPr="007B2894">
        <w:rPr>
          <w:i/>
          <w:iCs/>
          <w:color w:val="000000" w:themeColor="text1"/>
          <w:sz w:val="26"/>
          <w:szCs w:val="26"/>
          <w:lang w:val="ru-RU"/>
        </w:rPr>
        <w:t xml:space="preserve">, поскольку он </w:t>
      </w:r>
      <w:r w:rsidR="00E34493" w:rsidRPr="007B2894">
        <w:rPr>
          <w:i/>
          <w:iCs/>
          <w:color w:val="000000" w:themeColor="text1"/>
          <w:sz w:val="26"/>
          <w:szCs w:val="26"/>
          <w:lang w:val="ru-RU"/>
        </w:rPr>
        <w:t xml:space="preserve">показывает, насколько богаче станет инвестор после реализации проекта с учетом стоимости денег. Соответственно, выбираем проект В, у которого </w:t>
      </w:r>
      <w:r w:rsidR="00E34493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E34493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максимален!</w:t>
      </w:r>
    </w:p>
    <w:p w14:paraId="27CE5057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313D839" w14:textId="3EF49BC4" w:rsidR="00E34493" w:rsidRPr="007B2894" w:rsidRDefault="00FC1BDF" w:rsidP="00E34493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18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34493" w:rsidRPr="007B2894">
        <w:rPr>
          <w:i/>
          <w:iCs/>
          <w:color w:val="000000" w:themeColor="text1"/>
          <w:sz w:val="26"/>
          <w:szCs w:val="26"/>
          <w:lang w:val="ru-RU"/>
        </w:rPr>
        <w:t>Есть два инвестиционных проекта со следующими денежными потоками:</w:t>
      </w:r>
    </w:p>
    <w:tbl>
      <w:tblPr>
        <w:tblW w:w="9460" w:type="dxa"/>
        <w:tblInd w:w="-10" w:type="dxa"/>
        <w:tblLook w:val="04A0" w:firstRow="1" w:lastRow="0" w:firstColumn="1" w:lastColumn="0" w:noHBand="0" w:noVBand="1"/>
      </w:tblPr>
      <w:tblGrid>
        <w:gridCol w:w="1680"/>
        <w:gridCol w:w="1060"/>
        <w:gridCol w:w="960"/>
        <w:gridCol w:w="960"/>
        <w:gridCol w:w="960"/>
        <w:gridCol w:w="960"/>
        <w:gridCol w:w="960"/>
        <w:gridCol w:w="960"/>
        <w:gridCol w:w="960"/>
      </w:tblGrid>
      <w:tr w:rsidR="00D30140" w:rsidRPr="00D30140" w14:paraId="6C213649" w14:textId="77777777" w:rsidTr="00D30140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31F53F7" w14:textId="77777777" w:rsidR="00D30140" w:rsidRPr="00D30140" w:rsidRDefault="00D30140" w:rsidP="00D3014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квартал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3E4E600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F5866FA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D736644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3F270E0D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5852F046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0D88852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DF271EE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9097D86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</w:tr>
      <w:tr w:rsidR="00D30140" w:rsidRPr="00D30140" w14:paraId="217215DD" w14:textId="77777777" w:rsidTr="00D30140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C8458" w14:textId="77777777" w:rsidR="00D30140" w:rsidRPr="00D30140" w:rsidRDefault="00D30140" w:rsidP="00D3014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Проект 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E02E7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-125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3713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7C7F8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F366F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802CA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FB748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70BF7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2CF29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</w:tr>
      <w:tr w:rsidR="00D30140" w:rsidRPr="00D30140" w14:paraId="7BF37D65" w14:textId="77777777" w:rsidTr="00D30140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D7B14" w14:textId="77777777" w:rsidR="00D30140" w:rsidRPr="00D30140" w:rsidRDefault="00D30140" w:rsidP="00D3014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Проект 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78627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88D8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897EA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8D6DC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76A4D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5BE2D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92A6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FBD07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120</w:t>
            </w:r>
          </w:p>
        </w:tc>
      </w:tr>
    </w:tbl>
    <w:p w14:paraId="49087802" w14:textId="77777777" w:rsidR="00164B4E" w:rsidRDefault="00164B4E" w:rsidP="00E34493">
      <w:pPr>
        <w:rPr>
          <w:i/>
          <w:iCs/>
          <w:color w:val="BFBFBF" w:themeColor="background1" w:themeShade="BF"/>
          <w:sz w:val="26"/>
          <w:szCs w:val="26"/>
          <w:lang w:val="ru-RU"/>
        </w:rPr>
      </w:pPr>
    </w:p>
    <w:p w14:paraId="30ECCF7B" w14:textId="0A783BD7" w:rsidR="00FC1BDF" w:rsidRPr="007B2894" w:rsidRDefault="00E34493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Какой является следует принять инвестору</w:t>
      </w:r>
      <w:r w:rsidR="00DE1FCD" w:rsidRPr="007B2894">
        <w:rPr>
          <w:i/>
          <w:iCs/>
          <w:color w:val="000000" w:themeColor="text1"/>
          <w:sz w:val="26"/>
          <w:szCs w:val="26"/>
          <w:lang w:val="ru-RU"/>
        </w:rPr>
        <w:t>, у которого стоимость денег равна 10%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годовых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?</w:t>
      </w:r>
      <w:r w:rsidR="00DE1FCD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А 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для второго инвестора, </w:t>
      </w:r>
      <w:r w:rsidR="00DE1FCD" w:rsidRPr="007B2894">
        <w:rPr>
          <w:i/>
          <w:iCs/>
          <w:color w:val="000000" w:themeColor="text1"/>
          <w:sz w:val="26"/>
          <w:szCs w:val="26"/>
          <w:lang w:val="ru-RU"/>
        </w:rPr>
        <w:t xml:space="preserve">если она 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 xml:space="preserve">у него </w:t>
      </w:r>
      <w:r w:rsidR="00DE1FCD" w:rsidRPr="007B2894">
        <w:rPr>
          <w:i/>
          <w:iCs/>
          <w:color w:val="000000" w:themeColor="text1"/>
          <w:sz w:val="26"/>
          <w:szCs w:val="26"/>
          <w:lang w:val="ru-RU"/>
        </w:rPr>
        <w:t>равна 18%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годовых</w:t>
      </w:r>
      <w:r w:rsidR="00DE1FCD" w:rsidRPr="007B2894">
        <w:rPr>
          <w:i/>
          <w:iCs/>
          <w:color w:val="000000" w:themeColor="text1"/>
          <w:sz w:val="26"/>
          <w:szCs w:val="26"/>
          <w:lang w:val="ru-RU"/>
        </w:rPr>
        <w:t>?</w:t>
      </w:r>
    </w:p>
    <w:p w14:paraId="5448EF4A" w14:textId="05220DE8" w:rsidR="003343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963ADD">
        <w:rPr>
          <w:b/>
          <w:bCs/>
          <w:i/>
          <w:iCs/>
          <w:color w:val="000000" w:themeColor="text1"/>
          <w:sz w:val="26"/>
          <w:szCs w:val="26"/>
          <w:lang w:val="ru-RU"/>
        </w:rPr>
        <w:t xml:space="preserve">Решение. </w:t>
      </w:r>
      <w:r w:rsidR="003343DF" w:rsidRPr="00963ADD">
        <w:rPr>
          <w:i/>
          <w:iCs/>
          <w:color w:val="000000" w:themeColor="text1"/>
          <w:sz w:val="26"/>
          <w:szCs w:val="26"/>
          <w:lang w:val="ru-RU"/>
        </w:rPr>
        <w:t xml:space="preserve">Для 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>проекта А</w:t>
      </w:r>
      <w:r w:rsidR="007F65C0" w:rsidRPr="007B2894">
        <w:rPr>
          <w:i/>
          <w:iCs/>
          <w:color w:val="000000" w:themeColor="text1"/>
          <w:sz w:val="26"/>
          <w:szCs w:val="26"/>
          <w:lang w:val="ru-RU"/>
        </w:rPr>
        <w:t>: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proofErr w:type="gramStart"/>
      <w:r w:rsidR="003343DF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>(</w:t>
      </w:r>
      <w:proofErr w:type="gramEnd"/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 xml:space="preserve">10%) = ЧПС(10%/4;30;40;50;40;30;20;10)-125 = 77.2 и </w:t>
      </w:r>
      <w:r w:rsidR="003343DF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>(18%) = ЧПС(18%/4;30;40;50;40;30;20;10)-125 =84.7.</w:t>
      </w:r>
    </w:p>
    <w:p w14:paraId="6D23BE1B" w14:textId="067C3316" w:rsidR="003343DF" w:rsidRPr="007B2894" w:rsidRDefault="003343DF" w:rsidP="003343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Для проекта Б</w:t>
      </w:r>
      <w:r w:rsidR="007F65C0" w:rsidRPr="007B2894">
        <w:rPr>
          <w:i/>
          <w:iCs/>
          <w:color w:val="000000" w:themeColor="text1"/>
          <w:sz w:val="26"/>
          <w:szCs w:val="26"/>
          <w:lang w:val="ru-RU"/>
        </w:rPr>
        <w:t>: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proofErr w:type="gramStart"/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(</w:t>
      </w:r>
      <w:proofErr w:type="gramEnd"/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10%) = ЧПС(10%/4;0;10;20;300;50;120)-150 =64,5 и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(18%) = ЧПС(18%/4;0;10;20;300;50;120)-150 = 60,5.</w:t>
      </w:r>
    </w:p>
    <w:p w14:paraId="616C9105" w14:textId="0C4D2702" w:rsidR="003343DF" w:rsidRPr="007B2894" w:rsidRDefault="003343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Таким образом, для первого инвестора более привлекателен проект Б, а для второго инвестора – проект А (по критерию, где больше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).</w:t>
      </w:r>
    </w:p>
    <w:p w14:paraId="47A24FDD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51661BA6" w14:textId="4659D620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19</w:t>
      </w:r>
      <w:r w:rsidR="002B0511" w:rsidRPr="007B2894">
        <w:rPr>
          <w:b/>
          <w:i/>
          <w:iCs/>
          <w:color w:val="000000" w:themeColor="text1"/>
          <w:sz w:val="26"/>
          <w:szCs w:val="26"/>
          <w:lang w:val="ru-RU"/>
        </w:rPr>
        <w:t xml:space="preserve"> (повышенной сложности)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292C1D" w:rsidRPr="007B2894">
        <w:rPr>
          <w:i/>
          <w:iCs/>
          <w:color w:val="000000" w:themeColor="text1"/>
          <w:sz w:val="26"/>
          <w:szCs w:val="26"/>
          <w:lang w:val="ru-RU"/>
        </w:rPr>
        <w:t xml:space="preserve">Согласно бизнес-плану строительства завода по производству тракторов общие </w:t>
      </w:r>
      <w:r w:rsidR="00292C1D" w:rsidRPr="007B2894">
        <w:rPr>
          <w:i/>
          <w:iCs/>
          <w:color w:val="000000" w:themeColor="text1"/>
          <w:sz w:val="26"/>
          <w:szCs w:val="26"/>
          <w:lang w:val="ru-RU"/>
        </w:rPr>
        <w:lastRenderedPageBreak/>
        <w:t xml:space="preserve">инвестиции в 0 году составят 500 млн руб., и еще 250 млн руб. в 1 году. </w:t>
      </w:r>
      <w:proofErr w:type="gramStart"/>
      <w:r w:rsidR="00292C1D" w:rsidRPr="007B2894">
        <w:rPr>
          <w:i/>
          <w:iCs/>
          <w:color w:val="000000" w:themeColor="text1"/>
          <w:sz w:val="26"/>
          <w:szCs w:val="26"/>
          <w:lang w:val="ru-RU"/>
        </w:rPr>
        <w:t>График производства продукции</w:t>
      </w:r>
      <w:proofErr w:type="gramEnd"/>
      <w:r w:rsidR="00292C1D" w:rsidRPr="007B2894">
        <w:rPr>
          <w:i/>
          <w:iCs/>
          <w:color w:val="000000" w:themeColor="text1"/>
          <w:sz w:val="26"/>
          <w:szCs w:val="26"/>
          <w:lang w:val="ru-RU"/>
        </w:rPr>
        <w:t xml:space="preserve"> следующий: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826"/>
        <w:gridCol w:w="827"/>
        <w:gridCol w:w="827"/>
        <w:gridCol w:w="827"/>
        <w:gridCol w:w="826"/>
        <w:gridCol w:w="827"/>
        <w:gridCol w:w="827"/>
        <w:gridCol w:w="827"/>
      </w:tblGrid>
      <w:tr w:rsidR="007B2894" w:rsidRPr="007B2894" w14:paraId="42E42712" w14:textId="7935A4D8" w:rsidTr="00292C1D">
        <w:tc>
          <w:tcPr>
            <w:tcW w:w="2405" w:type="dxa"/>
          </w:tcPr>
          <w:p w14:paraId="221AA962" w14:textId="5AF6EBFF" w:rsidR="00292C1D" w:rsidRPr="007B2894" w:rsidRDefault="00292C1D" w:rsidP="00FC1BDF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Год</w:t>
            </w:r>
          </w:p>
        </w:tc>
        <w:tc>
          <w:tcPr>
            <w:tcW w:w="826" w:type="dxa"/>
          </w:tcPr>
          <w:p w14:paraId="73E0EA3E" w14:textId="4DC88DBF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2</w:t>
            </w:r>
          </w:p>
        </w:tc>
        <w:tc>
          <w:tcPr>
            <w:tcW w:w="827" w:type="dxa"/>
          </w:tcPr>
          <w:p w14:paraId="16873DF8" w14:textId="21F2B8BF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3</w:t>
            </w:r>
          </w:p>
        </w:tc>
        <w:tc>
          <w:tcPr>
            <w:tcW w:w="827" w:type="dxa"/>
          </w:tcPr>
          <w:p w14:paraId="5D6106DE" w14:textId="77A6417D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4</w:t>
            </w:r>
          </w:p>
        </w:tc>
        <w:tc>
          <w:tcPr>
            <w:tcW w:w="827" w:type="dxa"/>
          </w:tcPr>
          <w:p w14:paraId="6E516031" w14:textId="402B4AE7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5</w:t>
            </w:r>
          </w:p>
        </w:tc>
        <w:tc>
          <w:tcPr>
            <w:tcW w:w="826" w:type="dxa"/>
          </w:tcPr>
          <w:p w14:paraId="1A01F286" w14:textId="24169B41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6</w:t>
            </w:r>
          </w:p>
        </w:tc>
        <w:tc>
          <w:tcPr>
            <w:tcW w:w="827" w:type="dxa"/>
          </w:tcPr>
          <w:p w14:paraId="57C1C27D" w14:textId="124ED7B2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7</w:t>
            </w:r>
          </w:p>
        </w:tc>
        <w:tc>
          <w:tcPr>
            <w:tcW w:w="827" w:type="dxa"/>
          </w:tcPr>
          <w:p w14:paraId="3F4F1E03" w14:textId="75B57B49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8</w:t>
            </w:r>
          </w:p>
        </w:tc>
        <w:tc>
          <w:tcPr>
            <w:tcW w:w="827" w:type="dxa"/>
          </w:tcPr>
          <w:p w14:paraId="593F2272" w14:textId="4E47A57E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9</w:t>
            </w:r>
          </w:p>
        </w:tc>
      </w:tr>
      <w:tr w:rsidR="007B2894" w:rsidRPr="007B2894" w14:paraId="2636F058" w14:textId="66194295" w:rsidTr="00292C1D">
        <w:tc>
          <w:tcPr>
            <w:tcW w:w="2405" w:type="dxa"/>
          </w:tcPr>
          <w:p w14:paraId="45BBAD56" w14:textId="51C9E350" w:rsidR="00292C1D" w:rsidRPr="007B2894" w:rsidRDefault="00292C1D" w:rsidP="00292C1D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 xml:space="preserve">Объем производства, </w:t>
            </w:r>
            <w:proofErr w:type="spellStart"/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ед</w:t>
            </w:r>
            <w:proofErr w:type="spellEnd"/>
          </w:p>
        </w:tc>
        <w:tc>
          <w:tcPr>
            <w:tcW w:w="826" w:type="dxa"/>
          </w:tcPr>
          <w:p w14:paraId="4BF5A73D" w14:textId="205B8793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10</w:t>
            </w:r>
          </w:p>
        </w:tc>
        <w:tc>
          <w:tcPr>
            <w:tcW w:w="827" w:type="dxa"/>
          </w:tcPr>
          <w:p w14:paraId="2A1DB7B0" w14:textId="203163B6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50</w:t>
            </w:r>
          </w:p>
        </w:tc>
        <w:tc>
          <w:tcPr>
            <w:tcW w:w="827" w:type="dxa"/>
          </w:tcPr>
          <w:p w14:paraId="511C9D53" w14:textId="3E76CF12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100</w:t>
            </w:r>
          </w:p>
        </w:tc>
        <w:tc>
          <w:tcPr>
            <w:tcW w:w="827" w:type="dxa"/>
          </w:tcPr>
          <w:p w14:paraId="51CC5071" w14:textId="5A1C6E47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150</w:t>
            </w:r>
          </w:p>
        </w:tc>
        <w:tc>
          <w:tcPr>
            <w:tcW w:w="826" w:type="dxa"/>
          </w:tcPr>
          <w:p w14:paraId="721C3FCB" w14:textId="4B8D839D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200</w:t>
            </w:r>
          </w:p>
        </w:tc>
        <w:tc>
          <w:tcPr>
            <w:tcW w:w="827" w:type="dxa"/>
          </w:tcPr>
          <w:p w14:paraId="40C83DA4" w14:textId="4EDCF35A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200</w:t>
            </w:r>
          </w:p>
        </w:tc>
        <w:tc>
          <w:tcPr>
            <w:tcW w:w="827" w:type="dxa"/>
          </w:tcPr>
          <w:p w14:paraId="5CF18FD2" w14:textId="4F5FDB71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200</w:t>
            </w:r>
          </w:p>
        </w:tc>
        <w:tc>
          <w:tcPr>
            <w:tcW w:w="827" w:type="dxa"/>
          </w:tcPr>
          <w:p w14:paraId="3A2763ED" w14:textId="77FD22D9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200</w:t>
            </w:r>
          </w:p>
        </w:tc>
      </w:tr>
    </w:tbl>
    <w:p w14:paraId="3720F26E" w14:textId="32877524" w:rsidR="00292C1D" w:rsidRPr="007B2894" w:rsidRDefault="00A66D80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Цена единицы продукции в бизнес-плане принята за 5 млн руб.</w:t>
      </w:r>
    </w:p>
    <w:p w14:paraId="105FCAA8" w14:textId="510500B9" w:rsidR="00A66D80" w:rsidRPr="007B2894" w:rsidRDefault="00A66D80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Затраты на производство единицы продукции</w:t>
      </w:r>
      <w:r w:rsidR="00C05620" w:rsidRPr="007B2894">
        <w:rPr>
          <w:i/>
          <w:iCs/>
          <w:color w:val="000000" w:themeColor="text1"/>
          <w:sz w:val="26"/>
          <w:szCs w:val="26"/>
          <w:lang w:val="ru-RU"/>
        </w:rPr>
        <w:t xml:space="preserve"> (себестоимость)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составляют 2,7 млн </w:t>
      </w:r>
      <w:proofErr w:type="spellStart"/>
      <w:r w:rsidRPr="007B2894">
        <w:rPr>
          <w:i/>
          <w:iCs/>
          <w:color w:val="000000" w:themeColor="text1"/>
          <w:sz w:val="26"/>
          <w:szCs w:val="26"/>
          <w:lang w:val="ru-RU"/>
        </w:rPr>
        <w:t>руб</w:t>
      </w:r>
      <w:proofErr w:type="spellEnd"/>
      <w:r w:rsidRPr="007B2894">
        <w:rPr>
          <w:i/>
          <w:iCs/>
          <w:color w:val="000000" w:themeColor="text1"/>
          <w:sz w:val="26"/>
          <w:szCs w:val="26"/>
          <w:lang w:val="ru-RU"/>
        </w:rPr>
        <w:t>/ед. Кроме того, каждый год</w:t>
      </w:r>
      <w:r w:rsidR="002A5B34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после запуска производства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тратится еще 70 млн руб. на содержание завода и офиса управляющей компании. </w:t>
      </w:r>
      <w:r w:rsidR="0081551F" w:rsidRPr="007B2894">
        <w:rPr>
          <w:i/>
          <w:iCs/>
          <w:color w:val="000000" w:themeColor="text1"/>
          <w:sz w:val="26"/>
          <w:szCs w:val="26"/>
          <w:lang w:val="ru-RU"/>
        </w:rPr>
        <w:t>Налог в размере 20% годовых платится каждый год с прибыли завода</w:t>
      </w:r>
      <w:r w:rsidR="002A5B34" w:rsidRPr="007B2894">
        <w:rPr>
          <w:i/>
          <w:iCs/>
          <w:color w:val="000000" w:themeColor="text1"/>
          <w:sz w:val="26"/>
          <w:szCs w:val="26"/>
          <w:lang w:val="ru-RU"/>
        </w:rPr>
        <w:t>, если она положительна</w:t>
      </w:r>
      <w:r w:rsidR="0081551F" w:rsidRPr="007B2894">
        <w:rPr>
          <w:i/>
          <w:iCs/>
          <w:color w:val="000000" w:themeColor="text1"/>
          <w:sz w:val="26"/>
          <w:szCs w:val="26"/>
          <w:lang w:val="ru-RU"/>
        </w:rPr>
        <w:t xml:space="preserve"> (прибыль = выручка от продажи продукции минус себестоимость минус постоянные расходы на содержание завода и офиса). 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В конце срока (в конце 9 года) предполагается продать завод по остаточной стоимости оборудования</w:t>
      </w:r>
      <w:r w:rsidR="0081551F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за 90 млн руб.</w:t>
      </w:r>
    </w:p>
    <w:p w14:paraId="7F9E03E4" w14:textId="7F7855D3" w:rsidR="0081551F" w:rsidRPr="00866EFA" w:rsidRDefault="0081551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Инвестор построил денежные потоки по проекту и оказалось, что для него </w:t>
      </w:r>
      <w:r w:rsidRPr="00866EFA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 = 0. Какова стоимость денег у инвестора?</w:t>
      </w:r>
    </w:p>
    <w:p w14:paraId="46817571" w14:textId="592130AA" w:rsidR="0081551F" w:rsidRPr="00866EFA" w:rsidRDefault="0081551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FF1A5A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 Рассчитаем денежные потоки:</w:t>
      </w:r>
    </w:p>
    <w:tbl>
      <w:tblPr>
        <w:tblW w:w="103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A5B34" w:rsidRPr="002A5B34" w14:paraId="7010985E" w14:textId="77777777" w:rsidTr="00752289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83A33E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1A3FA4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08404E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97E65A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6CC165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440A1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4422B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F4CB2F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23717C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C590B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4DA142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30469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</w:tr>
      <w:tr w:rsidR="002A5B34" w:rsidRPr="002A5B34" w14:paraId="0DC49019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B2510C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DC1FCA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BC4778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0EC48D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9715BC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29B631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3F8164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53C273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57AFFC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073A34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50A6B1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17D148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A5B34" w:rsidRPr="002A5B34" w14:paraId="18D8FA4B" w14:textId="77777777" w:rsidTr="00752289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D8D9DC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 xml:space="preserve">Цена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2AB167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 xml:space="preserve">млн </w:t>
            </w:r>
            <w:proofErr w:type="spellStart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руб</w:t>
            </w:r>
            <w:proofErr w:type="spellEnd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/</w:t>
            </w:r>
            <w:proofErr w:type="spellStart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ед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E48625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FB2F7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585246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593F2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D91223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99A780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BBAAB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915126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E305C1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60ACFA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2A5B34" w:rsidRPr="002A5B34" w14:paraId="63B5140C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06D24E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Себестоимость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BEE9FB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 xml:space="preserve">млн </w:t>
            </w:r>
            <w:proofErr w:type="spellStart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руб</w:t>
            </w:r>
            <w:proofErr w:type="spellEnd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/</w:t>
            </w:r>
            <w:proofErr w:type="spellStart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ед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230E63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EBBB6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80B37C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7272D1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AB7C70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D1BD97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6308B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5263E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CF14FF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65352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2,7</w:t>
            </w:r>
          </w:p>
        </w:tc>
      </w:tr>
      <w:tr w:rsidR="002A5B34" w:rsidRPr="002A5B34" w14:paraId="003A0F9E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CF0C5E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Объем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1A3D3B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ед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ABB40F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27830F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DBA79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B9678E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C69DCE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A0E545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883E3E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C89083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5CDB9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6080CD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</w:tr>
      <w:tr w:rsidR="002A5B34" w:rsidRPr="002A5B34" w14:paraId="32AAE228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75DD6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BB19A0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D2DE41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A50FE6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5FAB72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40F36E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C79396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75B183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27EE7E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F53402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D92193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E9A6A6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A5B34" w:rsidRPr="002A5B34" w14:paraId="27B156C4" w14:textId="77777777" w:rsidTr="00752289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B2F22E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Выручка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01C882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proofErr w:type="spellStart"/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млн.руб</w:t>
            </w:r>
            <w:proofErr w:type="spellEnd"/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75F3B2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12F703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9B17F7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F32B8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D9E136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500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A1C88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750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96E32C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1 000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95D9B0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1 000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CD127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1 000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4993A1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1 000</w:t>
            </w:r>
          </w:p>
        </w:tc>
      </w:tr>
      <w:tr w:rsidR="002A5B34" w:rsidRPr="002A5B34" w14:paraId="09B4D478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5A576C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Себестоимость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D8A93E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млн.руб</w:t>
            </w:r>
            <w:proofErr w:type="spellEnd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E195A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36F152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D4C5D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B65DB6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-135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35E72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-270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F1D3C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-405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5668DD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-540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01AB85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-540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1DE0DD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-540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484611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-540</w:t>
            </w:r>
          </w:p>
        </w:tc>
      </w:tr>
      <w:tr w:rsidR="002A5B34" w:rsidRPr="002A5B34" w14:paraId="3FB63C6D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47AE59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Постоянные расходы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F8735C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млн.руб</w:t>
            </w:r>
            <w:proofErr w:type="spellEnd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6E60F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8AEE0C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DB280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9BCDC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31B2A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9F20A3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B3C5A3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B1CF6F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6FD1A1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C9F48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-70</w:t>
            </w:r>
          </w:p>
        </w:tc>
      </w:tr>
      <w:tr w:rsidR="002A5B34" w:rsidRPr="002A5B34" w14:paraId="42CB46A5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38FE95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Прибыль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8B83EE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proofErr w:type="spellStart"/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млн.руб</w:t>
            </w:r>
            <w:proofErr w:type="spellEnd"/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51073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8ECD4D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66FAA2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-47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A9F5C3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461CAC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C6BC5D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275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351960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1B265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9A560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E351F1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390</w:t>
            </w:r>
          </w:p>
        </w:tc>
      </w:tr>
      <w:tr w:rsidR="002A5B34" w:rsidRPr="002A5B34" w14:paraId="041DECDA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61F559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Налог на прибыль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0DFCCC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млн.руб</w:t>
            </w:r>
            <w:proofErr w:type="spellEnd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A7F10E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D782D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C393B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0718B0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4B1B23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5CE9A7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7C80A3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5FC64F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47770D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AF09F7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-78</w:t>
            </w:r>
          </w:p>
        </w:tc>
      </w:tr>
      <w:tr w:rsidR="002A5B34" w:rsidRPr="002A5B34" w14:paraId="30A86430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140971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BAE7E7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5F5712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9C1252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77CA41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96D9C2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2CBF84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BC1533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863540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B5850F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BE5BC0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D2C3A6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A5B34" w:rsidRPr="002A5B34" w14:paraId="71F22AB8" w14:textId="77777777" w:rsidTr="00752289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1857B6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Денежный поток от завода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E9B108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proofErr w:type="spellStart"/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млн.руб</w:t>
            </w:r>
            <w:proofErr w:type="spellEnd"/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393BDA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B9D9A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DFFC7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-47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E53395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F88025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58F1EF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463AF5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50C0BD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FEF68A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44EAD7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312</w:t>
            </w:r>
          </w:p>
        </w:tc>
      </w:tr>
      <w:tr w:rsidR="002A5B34" w:rsidRPr="002A5B34" w14:paraId="1E0D4A62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5DD545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Инвестиции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CB9ECC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млн.руб</w:t>
            </w:r>
            <w:proofErr w:type="spellEnd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97ACC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-500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CC691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-250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E8A1E7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97C8D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0113EF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668F44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92FC91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F030D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8EDD70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D1B4AF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</w:tr>
      <w:tr w:rsidR="002A5B34" w:rsidRPr="002A5B34" w14:paraId="13C10911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EB5CE7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Продажа оборудования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57F8D0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млн.руб</w:t>
            </w:r>
            <w:proofErr w:type="spellEnd"/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F116D0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04D57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7E475E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84B4C5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17B850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06D198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A389DC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ECAE5E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E9FFED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0BEE47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color w:val="000000"/>
                <w:lang w:val="ru-RU"/>
              </w:rPr>
              <w:t>90</w:t>
            </w:r>
          </w:p>
        </w:tc>
      </w:tr>
      <w:tr w:rsidR="002A5B34" w:rsidRPr="002A5B34" w14:paraId="6330DB85" w14:textId="77777777" w:rsidTr="00752289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857A9C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BD9DAB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5691A5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1E4FC4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E6F089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A6ABE9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1DD21A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11FBBA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F2BE99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86DDFB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FEBD53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B1FC82" w14:textId="77777777" w:rsidR="002A5B34" w:rsidRPr="002A5B34" w:rsidRDefault="002A5B34" w:rsidP="002A5B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A5B34" w:rsidRPr="002A5B34" w14:paraId="58A12074" w14:textId="77777777" w:rsidTr="00752289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62646A" w14:textId="77777777" w:rsidR="002A5B34" w:rsidRPr="002A5B34" w:rsidRDefault="002A5B34" w:rsidP="002A5B3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Итого денежный поток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B33450" w14:textId="77777777" w:rsidR="002A5B34" w:rsidRPr="002A5B34" w:rsidRDefault="002A5B34" w:rsidP="0075228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proofErr w:type="spellStart"/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млн.руб</w:t>
            </w:r>
            <w:proofErr w:type="spellEnd"/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EAB9ED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-500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EBA346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-250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E376AA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-47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4C4779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5EE691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C01B05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D9808E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25BD72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E1B3FA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312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C2576F" w14:textId="77777777" w:rsidR="002A5B34" w:rsidRPr="002A5B34" w:rsidRDefault="002A5B34" w:rsidP="002A5B3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2A5B34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402</w:t>
            </w:r>
          </w:p>
        </w:tc>
      </w:tr>
    </w:tbl>
    <w:p w14:paraId="6954D5E1" w14:textId="6E0AD169" w:rsidR="0081551F" w:rsidRPr="00866EFA" w:rsidRDefault="00FB761C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Стоимость денег для инвестора – это внутренняя норма доходности проекта (поскольку </w:t>
      </w:r>
      <w:r w:rsidRPr="00866EFA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 = 0) =&gt; определяем </w:t>
      </w:r>
      <w:r w:rsidRPr="00866EFA">
        <w:rPr>
          <w:i/>
          <w:iCs/>
          <w:color w:val="000000" w:themeColor="text1"/>
          <w:sz w:val="26"/>
          <w:szCs w:val="26"/>
          <w:lang w:val="en-US"/>
        </w:rPr>
        <w:t>IRR</w:t>
      </w: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 с помощью функции </w:t>
      </w:r>
      <w:proofErr w:type="gramStart"/>
      <w:r w:rsidRPr="00866EFA">
        <w:rPr>
          <w:i/>
          <w:iCs/>
          <w:color w:val="000000" w:themeColor="text1"/>
          <w:sz w:val="26"/>
          <w:szCs w:val="26"/>
          <w:lang w:val="ru-RU"/>
        </w:rPr>
        <w:t>ВСД(</w:t>
      </w:r>
      <w:proofErr w:type="gramEnd"/>
      <w:r w:rsidRPr="00866EFA">
        <w:rPr>
          <w:i/>
          <w:iCs/>
          <w:color w:val="000000" w:themeColor="text1"/>
          <w:sz w:val="26"/>
          <w:szCs w:val="26"/>
          <w:lang w:val="ru-RU"/>
        </w:rPr>
        <w:t>) и получаем 13,0%.</w:t>
      </w:r>
    </w:p>
    <w:p w14:paraId="553F9A74" w14:textId="77777777" w:rsidR="00FC1BDF" w:rsidRPr="00866EFA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14BF96B9" w14:textId="0BBCD135" w:rsidR="00F62727" w:rsidRPr="00866EFA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b/>
          <w:i/>
          <w:iCs/>
          <w:color w:val="000000" w:themeColor="text1"/>
          <w:sz w:val="26"/>
          <w:szCs w:val="26"/>
          <w:lang w:val="ru-RU"/>
        </w:rPr>
        <w:lastRenderedPageBreak/>
        <w:t>Задача 20</w:t>
      </w:r>
      <w:r w:rsidR="002B0511" w:rsidRPr="00866EFA">
        <w:rPr>
          <w:b/>
          <w:i/>
          <w:iCs/>
          <w:color w:val="000000" w:themeColor="text1"/>
          <w:sz w:val="26"/>
          <w:szCs w:val="26"/>
          <w:lang w:val="ru-RU"/>
        </w:rPr>
        <w:t xml:space="preserve"> (повышенной сложности)</w:t>
      </w: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F62727" w:rsidRPr="00866EFA">
        <w:rPr>
          <w:i/>
          <w:iCs/>
          <w:color w:val="000000" w:themeColor="text1"/>
          <w:sz w:val="26"/>
          <w:szCs w:val="26"/>
          <w:lang w:val="ru-RU"/>
        </w:rPr>
        <w:t xml:space="preserve">В условиях задачи 19 определить чувствительность </w:t>
      </w:r>
      <w:r w:rsidR="00F62727" w:rsidRPr="00866EFA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F62727" w:rsidRPr="00866EFA">
        <w:rPr>
          <w:i/>
          <w:iCs/>
          <w:color w:val="000000" w:themeColor="text1"/>
          <w:sz w:val="26"/>
          <w:szCs w:val="26"/>
          <w:lang w:val="ru-RU"/>
        </w:rPr>
        <w:t xml:space="preserve"> проекта (то есть, определить, насколько изменится </w:t>
      </w:r>
      <w:r w:rsidR="00F62727" w:rsidRPr="00866EFA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F62727" w:rsidRPr="00866EFA">
        <w:rPr>
          <w:i/>
          <w:iCs/>
          <w:color w:val="000000" w:themeColor="text1"/>
          <w:sz w:val="26"/>
          <w:szCs w:val="26"/>
          <w:lang w:val="ru-RU"/>
        </w:rPr>
        <w:t xml:space="preserve"> при изменении параметра) к: </w:t>
      </w:r>
    </w:p>
    <w:p w14:paraId="3A1C18AB" w14:textId="15EA7A0B" w:rsidR="00FC1BDF" w:rsidRPr="00866EFA" w:rsidRDefault="00F62727" w:rsidP="00F62727">
      <w:pPr>
        <w:pStyle w:val="a8"/>
        <w:numPr>
          <w:ilvl w:val="0"/>
          <w:numId w:val="8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изменению ставки дисконтирования с 13% до 12%; </w:t>
      </w:r>
    </w:p>
    <w:p w14:paraId="30D92844" w14:textId="20EE51EE" w:rsidR="00F62727" w:rsidRPr="00866EFA" w:rsidRDefault="00F62727" w:rsidP="00F62727">
      <w:pPr>
        <w:pStyle w:val="a8"/>
        <w:numPr>
          <w:ilvl w:val="0"/>
          <w:numId w:val="8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>изменению цены единицы продукции с 5 млн руб. до 5,5 млн руб.;</w:t>
      </w:r>
    </w:p>
    <w:p w14:paraId="71C9E29C" w14:textId="0B317E8E" w:rsidR="00F62727" w:rsidRPr="00866EFA" w:rsidRDefault="00F62727" w:rsidP="00F62727">
      <w:pPr>
        <w:pStyle w:val="a8"/>
        <w:numPr>
          <w:ilvl w:val="0"/>
          <w:numId w:val="8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изменению целевого объема производства с 200 до 215 </w:t>
      </w:r>
      <w:proofErr w:type="spellStart"/>
      <w:r w:rsidRPr="00866EFA">
        <w:rPr>
          <w:i/>
          <w:iCs/>
          <w:color w:val="000000" w:themeColor="text1"/>
          <w:sz w:val="26"/>
          <w:szCs w:val="26"/>
          <w:lang w:val="ru-RU"/>
        </w:rPr>
        <w:t>ед</w:t>
      </w:r>
      <w:proofErr w:type="spellEnd"/>
      <w:r w:rsidRPr="00866EFA">
        <w:rPr>
          <w:i/>
          <w:iCs/>
          <w:color w:val="000000" w:themeColor="text1"/>
          <w:sz w:val="26"/>
          <w:szCs w:val="26"/>
          <w:lang w:val="ru-RU"/>
        </w:rPr>
        <w:t>/год</w:t>
      </w:r>
    </w:p>
    <w:p w14:paraId="6B3F73B4" w14:textId="7544AD30" w:rsidR="00FC1BDF" w:rsidRPr="00866EFA" w:rsidRDefault="00F62727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>Решение. В предыдущей таблице меняем по одному параметру (только один за раз, затем возвращаем исходное значение!) и получаем результаты:</w:t>
      </w:r>
    </w:p>
    <w:p w14:paraId="0F9F43A4" w14:textId="563041C6" w:rsidR="00F62727" w:rsidRPr="00866EFA" w:rsidRDefault="00F62727" w:rsidP="00F62727">
      <w:pPr>
        <w:pStyle w:val="a8"/>
        <w:numPr>
          <w:ilvl w:val="0"/>
          <w:numId w:val="9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изменение ставки увеличивает </w:t>
      </w:r>
      <w:r w:rsidRPr="00866EFA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 до 41 млн руб.;</w:t>
      </w:r>
    </w:p>
    <w:p w14:paraId="14582279" w14:textId="76A70328" w:rsidR="00F62727" w:rsidRPr="00866EFA" w:rsidRDefault="00F62727" w:rsidP="00F62727">
      <w:pPr>
        <w:pStyle w:val="a8"/>
        <w:numPr>
          <w:ilvl w:val="0"/>
          <w:numId w:val="9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изменение цены продукции увеличивает </w:t>
      </w:r>
      <w:r w:rsidRPr="00866EFA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 до 205 млн руб.;</w:t>
      </w:r>
    </w:p>
    <w:p w14:paraId="00311118" w14:textId="77E24850" w:rsidR="00F62727" w:rsidRDefault="00F62727" w:rsidP="00F62727">
      <w:pPr>
        <w:pStyle w:val="a8"/>
        <w:numPr>
          <w:ilvl w:val="0"/>
          <w:numId w:val="9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изменение целевого объема производства увеличивает </w:t>
      </w:r>
      <w:r w:rsidRPr="00866EFA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 до 45 млн руб.</w:t>
      </w:r>
    </w:p>
    <w:p w14:paraId="3EFD20D8" w14:textId="35F15DDC" w:rsidR="00FF1A5A" w:rsidRPr="00866EFA" w:rsidRDefault="00FF1A5A" w:rsidP="00FF1A5A">
      <w:pPr>
        <w:pStyle w:val="a8"/>
        <w:rPr>
          <w:i/>
          <w:iCs/>
          <w:color w:val="000000" w:themeColor="text1"/>
          <w:sz w:val="26"/>
          <w:szCs w:val="26"/>
          <w:lang w:val="ru-RU"/>
        </w:rPr>
      </w:pPr>
      <w:r w:rsidRPr="00FF1A5A">
        <w:rPr>
          <w:i/>
          <w:iCs/>
          <w:color w:val="000000" w:themeColor="text1"/>
          <w:sz w:val="26"/>
          <w:szCs w:val="26"/>
          <w:lang w:val="ru-RU"/>
        </w:rPr>
        <w:t>https://finalytics.pro/inform/npv-irr/</w:t>
      </w:r>
    </w:p>
    <w:p w14:paraId="0AD650B0" w14:textId="2158B9AC" w:rsidR="004837FE" w:rsidRPr="00962656" w:rsidRDefault="004837FE" w:rsidP="00A14D23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 xml:space="preserve">Блок </w:t>
      </w:r>
      <w:r w:rsidR="008F46D8">
        <w:rPr>
          <w:b/>
          <w:lang w:val="ru-RU"/>
        </w:rPr>
        <w:t>2</w:t>
      </w:r>
      <w:r>
        <w:rPr>
          <w:b/>
          <w:lang w:val="ru-RU"/>
        </w:rPr>
        <w:t>.</w:t>
      </w:r>
      <w:r w:rsidR="008D7C98">
        <w:rPr>
          <w:b/>
          <w:lang w:val="ru-RU"/>
        </w:rPr>
        <w:t xml:space="preserve"> </w:t>
      </w:r>
      <w:r w:rsidR="00962656">
        <w:rPr>
          <w:b/>
          <w:lang w:val="ru-RU"/>
        </w:rPr>
        <w:t>Прочие меры оценки эффективности проектов (</w:t>
      </w:r>
      <w:r w:rsidR="00962656">
        <w:rPr>
          <w:b/>
          <w:lang w:val="en-US"/>
        </w:rPr>
        <w:t>PP</w:t>
      </w:r>
      <w:r w:rsidR="00962656" w:rsidRPr="00962656">
        <w:rPr>
          <w:b/>
          <w:lang w:val="ru-RU"/>
        </w:rPr>
        <w:t xml:space="preserve">, </w:t>
      </w:r>
      <w:r w:rsidR="00962656">
        <w:rPr>
          <w:b/>
          <w:lang w:val="en-US"/>
        </w:rPr>
        <w:t>PI</w:t>
      </w:r>
      <w:r w:rsidR="00962656" w:rsidRPr="00962656">
        <w:rPr>
          <w:b/>
          <w:lang w:val="ru-RU"/>
        </w:rPr>
        <w:t xml:space="preserve">, </w:t>
      </w:r>
      <w:r w:rsidR="00962656">
        <w:rPr>
          <w:b/>
          <w:lang w:val="en-US"/>
        </w:rPr>
        <w:t>MIRR</w:t>
      </w:r>
      <w:r w:rsidR="00962656" w:rsidRPr="00962656">
        <w:rPr>
          <w:b/>
          <w:lang w:val="ru-RU"/>
        </w:rPr>
        <w:t>)</w:t>
      </w:r>
    </w:p>
    <w:p w14:paraId="1E01AEF1" w14:textId="77777777" w:rsidR="004837FE" w:rsidRDefault="004837FE" w:rsidP="004837FE">
      <w:pPr>
        <w:rPr>
          <w:u w:val="single"/>
        </w:rPr>
      </w:pPr>
    </w:p>
    <w:p w14:paraId="41A10BAC" w14:textId="77777777" w:rsidR="004837FE" w:rsidRDefault="004837FE" w:rsidP="004837FE">
      <w:p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 xml:space="preserve">Задание: </w:t>
      </w:r>
    </w:p>
    <w:p w14:paraId="4008E4FC" w14:textId="6D0BB70A" w:rsidR="00EF545D" w:rsidRPr="008D1E2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1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C04C9A" w:rsidRPr="008D1E26">
        <w:rPr>
          <w:i/>
          <w:iCs/>
          <w:color w:val="000000" w:themeColor="text1"/>
          <w:sz w:val="26"/>
          <w:szCs w:val="26"/>
          <w:lang w:val="ru-RU"/>
        </w:rPr>
        <w:t>Для инвестиционного проекта из задачи 1 определить срок окупаемости обыкновенный и дисконтированный, с точностью до 1 месяца.</w:t>
      </w:r>
    </w:p>
    <w:p w14:paraId="30455B49" w14:textId="4C4347F6" w:rsidR="00EF545D" w:rsidRPr="00AA67B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9613CC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04C9A" w:rsidRPr="008D1E26">
        <w:rPr>
          <w:i/>
          <w:iCs/>
          <w:color w:val="000000" w:themeColor="text1"/>
          <w:sz w:val="26"/>
          <w:szCs w:val="26"/>
          <w:lang w:val="ru-RU"/>
        </w:rPr>
        <w:t>Определим</w:t>
      </w:r>
      <w:r w:rsidR="00AA4982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накопленную величину обыкновенных и дисконтированных потоков по годам:</w:t>
      </w: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2680"/>
        <w:gridCol w:w="1160"/>
        <w:gridCol w:w="960"/>
        <w:gridCol w:w="960"/>
        <w:gridCol w:w="960"/>
        <w:gridCol w:w="960"/>
      </w:tblGrid>
      <w:tr w:rsidR="00AA4982" w:rsidRPr="00AA4982" w14:paraId="6F051CBF" w14:textId="77777777" w:rsidTr="00AA4982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29D6E17" w14:textId="77777777" w:rsidR="00AA4982" w:rsidRPr="00AA4982" w:rsidRDefault="00AA4982" w:rsidP="00AA498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C954FD5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724894E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FB4309B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EB977C8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C352CD2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</w:tr>
      <w:tr w:rsidR="00AA4982" w:rsidRPr="00AA4982" w14:paraId="07A0841A" w14:textId="77777777" w:rsidTr="00AA4982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CCEE3" w14:textId="77777777" w:rsidR="00AA4982" w:rsidRPr="00AA4982" w:rsidRDefault="00AA4982" w:rsidP="00AA498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9ABE9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4F47F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46083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75A28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A7ED5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</w:tr>
      <w:tr w:rsidR="00AA4982" w:rsidRPr="00AA4982" w14:paraId="3E40B54E" w14:textId="77777777" w:rsidTr="00AA4982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8A14D" w14:textId="77777777" w:rsidR="00AA4982" w:rsidRPr="00AA4982" w:rsidRDefault="00AA4982" w:rsidP="00AA4982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кумулятивно: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0E83A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9F06F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9935D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23BC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2D20B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210</w:t>
            </w:r>
          </w:p>
        </w:tc>
      </w:tr>
      <w:tr w:rsidR="00AA4982" w:rsidRPr="00AA4982" w14:paraId="4DC2B108" w14:textId="77777777" w:rsidTr="00AA4982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84BD9" w14:textId="77777777" w:rsidR="00AA4982" w:rsidRPr="00AA4982" w:rsidRDefault="00AA4982" w:rsidP="00AA498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диск множитель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2ADDB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70C0"/>
                <w:lang w:val="ru-RU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4853A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7AD4E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05BC2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CF3D4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0,64</w:t>
            </w:r>
          </w:p>
        </w:tc>
      </w:tr>
      <w:tr w:rsidR="00AA4982" w:rsidRPr="00AA4982" w14:paraId="2A334688" w14:textId="77777777" w:rsidTr="00AA4982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E4F68" w14:textId="77777777" w:rsidR="00AA4982" w:rsidRPr="00AA4982" w:rsidRDefault="00AA4982" w:rsidP="00AA498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диск поток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917E7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6F1ED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17,9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BF859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39,9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353B5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64,1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F3DD1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color w:val="000000"/>
                <w:lang w:val="ru-RU"/>
              </w:rPr>
              <w:t>95,3</w:t>
            </w:r>
          </w:p>
        </w:tc>
      </w:tr>
      <w:tr w:rsidR="00AA4982" w:rsidRPr="00AA4982" w14:paraId="37AC4618" w14:textId="77777777" w:rsidTr="00AA4982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58D73" w14:textId="77777777" w:rsidR="00AA4982" w:rsidRPr="00AA4982" w:rsidRDefault="00AA4982" w:rsidP="00AA4982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кумулятивно: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0378B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F7CE7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-82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7869B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-42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B63C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F20A" w14:textId="77777777" w:rsidR="00AA4982" w:rsidRPr="00AA4982" w:rsidRDefault="00AA4982" w:rsidP="00AA498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ru-RU"/>
              </w:rPr>
            </w:pPr>
            <w:r w:rsidRPr="00AA4982">
              <w:rPr>
                <w:rFonts w:ascii="Calibri" w:eastAsia="Times New Roman" w:hAnsi="Calibri" w:cs="Calibri"/>
                <w:b/>
                <w:color w:val="000000"/>
                <w:lang w:val="ru-RU"/>
              </w:rPr>
              <w:t>117</w:t>
            </w:r>
          </w:p>
        </w:tc>
      </w:tr>
    </w:tbl>
    <w:p w14:paraId="4C2C935D" w14:textId="732E1258" w:rsidR="00AA4982" w:rsidRPr="008D1E26" w:rsidRDefault="00AA4982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>Видно, что окупаемость наступает на 3 году проекта. Если посчитать точнее, то:</w:t>
      </w:r>
    </w:p>
    <w:p w14:paraId="4982B6E0" w14:textId="2A2542E0" w:rsidR="00AA4982" w:rsidRPr="008D1E26" w:rsidRDefault="00507238" w:rsidP="00507238">
      <w:pPr>
        <w:pStyle w:val="a8"/>
        <w:numPr>
          <w:ilvl w:val="0"/>
          <w:numId w:val="10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>д</w:t>
      </w:r>
      <w:r w:rsidR="00AA4982" w:rsidRPr="008D1E26">
        <w:rPr>
          <w:i/>
          <w:iCs/>
          <w:color w:val="000000" w:themeColor="text1"/>
          <w:sz w:val="26"/>
          <w:szCs w:val="26"/>
          <w:lang w:val="ru-RU"/>
        </w:rPr>
        <w:t xml:space="preserve">ля обыкновенных потоков </w:t>
      </w:r>
      <w:r w:rsidR="008F23AA" w:rsidRPr="008D1E26">
        <w:rPr>
          <w:i/>
          <w:iCs/>
          <w:color w:val="000000" w:themeColor="text1"/>
          <w:sz w:val="26"/>
          <w:szCs w:val="26"/>
          <w:lang w:val="ru-RU"/>
        </w:rPr>
        <w:t xml:space="preserve">за третий год проект зарабатывает 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90, а окупить нужно -30, оставшиеся на конец 2 года, т.е. проект окупит за 30/90 = 1/3 года, то есть 4 месяца. Следовательно, </w:t>
      </w:r>
      <w:r w:rsidRPr="008D1E26">
        <w:rPr>
          <w:i/>
          <w:iCs/>
          <w:color w:val="000000" w:themeColor="text1"/>
          <w:sz w:val="26"/>
          <w:szCs w:val="26"/>
          <w:lang w:val="en-US"/>
        </w:rPr>
        <w:t>PP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(</w:t>
      </w:r>
      <w:proofErr w:type="spellStart"/>
      <w:r w:rsidRPr="008D1E26">
        <w:rPr>
          <w:i/>
          <w:iCs/>
          <w:color w:val="000000" w:themeColor="text1"/>
          <w:sz w:val="26"/>
          <w:szCs w:val="26"/>
          <w:lang w:val="ru-RU"/>
        </w:rPr>
        <w:t>обыкн</w:t>
      </w:r>
      <w:proofErr w:type="spellEnd"/>
      <w:r w:rsidRPr="008D1E26">
        <w:rPr>
          <w:i/>
          <w:iCs/>
          <w:color w:val="000000" w:themeColor="text1"/>
          <w:sz w:val="26"/>
          <w:szCs w:val="26"/>
          <w:lang w:val="ru-RU"/>
        </w:rPr>
        <w:t>) = 2 года 4 месяца.</w:t>
      </w:r>
    </w:p>
    <w:p w14:paraId="52BB3C25" w14:textId="3457EC07" w:rsidR="00507238" w:rsidRPr="008D1E26" w:rsidRDefault="00507238" w:rsidP="006F18E2">
      <w:pPr>
        <w:pStyle w:val="a8"/>
        <w:numPr>
          <w:ilvl w:val="0"/>
          <w:numId w:val="10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для дисконтированных потоков за третий год проект зарабатывает 64, а окупить нужно -42, оставшиеся на конец 2 года, т.е. проект окупит за 42/64 = 2/3 года, то есть 8 месяцев. Следовательно, </w:t>
      </w:r>
      <w:r w:rsidRPr="008D1E26">
        <w:rPr>
          <w:i/>
          <w:iCs/>
          <w:color w:val="000000" w:themeColor="text1"/>
          <w:sz w:val="26"/>
          <w:szCs w:val="26"/>
          <w:lang w:val="en-US"/>
        </w:rPr>
        <w:t>PP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(диск) = 2 года 8 месяцев.</w:t>
      </w:r>
    </w:p>
    <w:p w14:paraId="6FCBBAC9" w14:textId="77777777" w:rsidR="00EF545D" w:rsidRPr="008D1E2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5C9A4DB" w14:textId="435B8CD7" w:rsidR="00EF545D" w:rsidRPr="008D1E26" w:rsidRDefault="00EF545D" w:rsidP="00B70802">
      <w:pPr>
        <w:tabs>
          <w:tab w:val="left" w:pos="1752"/>
        </w:tabs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2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>.</w:t>
      </w:r>
      <w:r w:rsidR="00B70802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Для инвестиционного проекта из задачи 1 определить индекс доходности.</w:t>
      </w:r>
    </w:p>
    <w:p w14:paraId="7FBB09D1" w14:textId="77777777" w:rsidR="009613CC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9613CC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9613CC" w:rsidRPr="007B2894">
        <w:rPr>
          <w:i/>
          <w:iCs/>
          <w:color w:val="000000" w:themeColor="text1"/>
          <w:sz w:val="26"/>
          <w:szCs w:val="26"/>
          <w:lang w:val="ru-RU"/>
        </w:rPr>
        <w:t xml:space="preserve">Вспоминаем, что функция </w:t>
      </w:r>
      <w:proofErr w:type="gramStart"/>
      <w:r w:rsidR="009613CC" w:rsidRPr="007B2894">
        <w:rPr>
          <w:i/>
          <w:iCs/>
          <w:color w:val="000000" w:themeColor="text1"/>
          <w:sz w:val="26"/>
          <w:szCs w:val="26"/>
          <w:lang w:val="ru-RU"/>
        </w:rPr>
        <w:t>ЧПС(</w:t>
      </w:r>
      <w:proofErr w:type="gramEnd"/>
      <w:r w:rsidR="009613CC" w:rsidRPr="007B2894">
        <w:rPr>
          <w:i/>
          <w:iCs/>
          <w:color w:val="000000" w:themeColor="text1"/>
          <w:sz w:val="26"/>
          <w:szCs w:val="26"/>
          <w:lang w:val="ru-RU"/>
        </w:rPr>
        <w:t xml:space="preserve">) обладает следующей особенностью: она дисконтирует все денежные потоки, начиная с самого первого. А нам не нужно дисконтировать начальные инвестиции (-100) в нулевом периоде, поэтому нужно будет правильно написать формулу: </w:t>
      </w:r>
      <w:r w:rsidR="009613CC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9613CC"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-100 + </w:t>
      </w:r>
      <w:proofErr w:type="gramStart"/>
      <w:r w:rsidR="009613CC" w:rsidRPr="007B2894">
        <w:rPr>
          <w:i/>
          <w:iCs/>
          <w:color w:val="000000" w:themeColor="text1"/>
          <w:sz w:val="26"/>
          <w:szCs w:val="26"/>
          <w:lang w:val="ru-RU"/>
        </w:rPr>
        <w:t>ЧПС(</w:t>
      </w:r>
      <w:proofErr w:type="gramEnd"/>
      <w:r w:rsidR="009613CC" w:rsidRPr="007B2894">
        <w:rPr>
          <w:i/>
          <w:iCs/>
          <w:color w:val="000000" w:themeColor="text1"/>
          <w:sz w:val="26"/>
          <w:szCs w:val="26"/>
          <w:lang w:val="ru-RU"/>
        </w:rPr>
        <w:t xml:space="preserve">12%;20;50;90;150) = 117,1. </w:t>
      </w:r>
    </w:p>
    <w:p w14:paraId="53C65EDE" w14:textId="2A57A754" w:rsidR="00EF545D" w:rsidRPr="008D1E26" w:rsidRDefault="00B70802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В задаче 1 мы нашли, что </w:t>
      </w:r>
      <w:r w:rsidRPr="008D1E26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проекта = 117.1</w:t>
      </w:r>
      <w:r w:rsidR="006F18E2" w:rsidRPr="008D1E26">
        <w:rPr>
          <w:i/>
          <w:iCs/>
          <w:color w:val="000000" w:themeColor="text1"/>
          <w:sz w:val="26"/>
          <w:szCs w:val="26"/>
          <w:lang w:val="ru-RU"/>
        </w:rPr>
        <w:t xml:space="preserve">, при инвестициях в размере 100, следовательно, </w:t>
      </w:r>
      <w:r w:rsidR="006F18E2" w:rsidRPr="008D1E26">
        <w:rPr>
          <w:i/>
          <w:iCs/>
          <w:color w:val="000000" w:themeColor="text1"/>
          <w:sz w:val="26"/>
          <w:szCs w:val="26"/>
          <w:lang w:val="en-US"/>
        </w:rPr>
        <w:t>PI</w:t>
      </w:r>
      <w:r w:rsidR="006F18E2" w:rsidRPr="008D1E26">
        <w:rPr>
          <w:i/>
          <w:iCs/>
          <w:color w:val="000000" w:themeColor="text1"/>
          <w:sz w:val="26"/>
          <w:szCs w:val="26"/>
          <w:lang w:val="ru-RU"/>
        </w:rPr>
        <w:t xml:space="preserve"> = 1+117,1/100 = 2,17. То есть, на каждый вложенный рубль инвестор зарабатывает 2,17 руб.</w:t>
      </w:r>
    </w:p>
    <w:p w14:paraId="7C32477B" w14:textId="77777777" w:rsidR="00EF545D" w:rsidRPr="008D1E2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FED3BE9" w14:textId="4CA39140" w:rsidR="00EF545D" w:rsidRPr="008D1E26" w:rsidRDefault="00EF545D" w:rsidP="00B74DBD">
      <w:pPr>
        <w:tabs>
          <w:tab w:val="left" w:pos="1752"/>
        </w:tabs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3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B74DBD" w:rsidRPr="008D1E26">
        <w:rPr>
          <w:i/>
          <w:iCs/>
          <w:color w:val="000000" w:themeColor="text1"/>
          <w:sz w:val="26"/>
          <w:szCs w:val="26"/>
          <w:lang w:val="ru-RU"/>
        </w:rPr>
        <w:t xml:space="preserve">Для инвестиционного проекта из задачи 1 определить модифицированную норму доходности, если ставка финансирования проекта составляет </w:t>
      </w:r>
      <w:r w:rsidR="0099671B" w:rsidRPr="008D1E26">
        <w:rPr>
          <w:i/>
          <w:iCs/>
          <w:color w:val="000000" w:themeColor="text1"/>
          <w:sz w:val="26"/>
          <w:szCs w:val="26"/>
          <w:lang w:val="ru-RU"/>
        </w:rPr>
        <w:t xml:space="preserve">15%, а ставка реинвестирования 8%. </w:t>
      </w:r>
    </w:p>
    <w:p w14:paraId="3B2027CC" w14:textId="0CB40BC2" w:rsidR="00EF545D" w:rsidRPr="008D1E2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9613CC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99671B" w:rsidRPr="008D1E26">
        <w:rPr>
          <w:i/>
          <w:iCs/>
          <w:color w:val="000000" w:themeColor="text1"/>
          <w:sz w:val="26"/>
          <w:szCs w:val="26"/>
          <w:lang w:val="ru-RU"/>
        </w:rPr>
        <w:t xml:space="preserve">Используем функцию </w:t>
      </w:r>
      <w:r w:rsidR="0099671B" w:rsidRPr="008D1E26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99671B"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proofErr w:type="gramStart"/>
      <w:r w:rsidR="0099671B" w:rsidRPr="008D1E26">
        <w:rPr>
          <w:i/>
          <w:iCs/>
          <w:color w:val="000000" w:themeColor="text1"/>
          <w:sz w:val="26"/>
          <w:szCs w:val="26"/>
          <w:lang w:val="ru-RU"/>
        </w:rPr>
        <w:t>МВСД(</w:t>
      </w:r>
      <w:proofErr w:type="gramEnd"/>
      <w:r w:rsidR="0099671B" w:rsidRPr="008D1E26">
        <w:rPr>
          <w:i/>
          <w:iCs/>
          <w:color w:val="000000" w:themeColor="text1"/>
          <w:sz w:val="26"/>
          <w:szCs w:val="26"/>
          <w:lang w:val="ru-RU"/>
        </w:rPr>
        <w:t>&lt;денежный поток&gt;;15%;8%) = 35%.</w:t>
      </w:r>
    </w:p>
    <w:p w14:paraId="5BA381E4" w14:textId="37E0CFD4" w:rsidR="00EF545D" w:rsidRPr="008D1E2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4691D022" w14:textId="57527D56" w:rsidR="007F65C0" w:rsidRPr="008D1E26" w:rsidRDefault="007F65C0" w:rsidP="00EF545D">
      <w:pPr>
        <w:rPr>
          <w:i/>
          <w:iCs/>
          <w:color w:val="000000" w:themeColor="text1"/>
          <w:sz w:val="26"/>
          <w:szCs w:val="26"/>
          <w:u w:val="single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u w:val="single"/>
          <w:lang w:val="ru-RU"/>
        </w:rPr>
        <w:t>Для самостоятельного решения студентами на семинаре:</w:t>
      </w:r>
    </w:p>
    <w:p w14:paraId="6BE4DD06" w14:textId="77777777" w:rsidR="00ED0435" w:rsidRPr="008D1E26" w:rsidRDefault="00EF545D" w:rsidP="00ED0435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4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 со следующими денежными потоками по кварталам:</w:t>
      </w:r>
    </w:p>
    <w:tbl>
      <w:tblPr>
        <w:tblW w:w="9019" w:type="dxa"/>
        <w:tblLayout w:type="fixed"/>
        <w:tblLook w:val="04A0" w:firstRow="1" w:lastRow="0" w:firstColumn="1" w:lastColumn="0" w:noHBand="0" w:noVBand="1"/>
      </w:tblPr>
      <w:tblGrid>
        <w:gridCol w:w="1838"/>
        <w:gridCol w:w="797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ED0435" w:rsidRPr="00CD7F37" w14:paraId="1A25EAF3" w14:textId="77777777" w:rsidTr="001B53C2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46001768" w14:textId="77777777" w:rsidR="00ED0435" w:rsidRPr="00CD7F37" w:rsidRDefault="00ED0435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квартал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0C8EBDBC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B119DAD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4DDAE185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10A85D4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BBD0009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CB75A4C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10FE75B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A2B6E6B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F37C8F9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</w:tr>
      <w:tr w:rsidR="00ED0435" w:rsidRPr="00CD7F37" w14:paraId="039397D0" w14:textId="77777777" w:rsidTr="001B53C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34BC" w14:textId="77777777" w:rsidR="00ED0435" w:rsidRPr="00CD7F37" w:rsidRDefault="00ED0435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DC92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C9CC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65B25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7196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9447B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151D57" w14:textId="77777777" w:rsidR="00ED0435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1379C8" w14:textId="77777777" w:rsidR="00ED0435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33CC24" w14:textId="77777777" w:rsidR="00ED0435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B5CC9" w14:textId="77777777" w:rsidR="00ED0435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</w:tbl>
    <w:p w14:paraId="2ABAFE4B" w14:textId="01480C4F" w:rsidR="00EF545D" w:rsidRPr="008D1E26" w:rsidRDefault="00DB7FB2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Стоимость денег для инвестора равна 12% годовых. 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>Определить обыкновенный срок окупаемости</w:t>
      </w:r>
      <w:r w:rsidR="00F33286" w:rsidRPr="008D1E26">
        <w:rPr>
          <w:i/>
          <w:iCs/>
          <w:color w:val="000000" w:themeColor="text1"/>
          <w:sz w:val="26"/>
          <w:szCs w:val="26"/>
          <w:lang w:val="ru-RU"/>
        </w:rPr>
        <w:t xml:space="preserve"> (с точностью до месяца)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</w:p>
    <w:p w14:paraId="1DD1FD5F" w14:textId="257E2364" w:rsidR="00EF545D" w:rsidRPr="008D1E2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9613CC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F52C80" w:rsidRPr="008D1E26">
        <w:rPr>
          <w:i/>
          <w:iCs/>
          <w:color w:val="000000" w:themeColor="text1"/>
          <w:sz w:val="26"/>
          <w:szCs w:val="26"/>
          <w:lang w:val="ru-RU"/>
        </w:rPr>
        <w:t>Определим накопленную величину потоков по годам:</w:t>
      </w:r>
    </w:p>
    <w:tbl>
      <w:tblPr>
        <w:tblW w:w="913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5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52C80" w:rsidRPr="00F52C80" w14:paraId="6311E869" w14:textId="77777777" w:rsidTr="00F52C80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59C7FDE" w14:textId="77777777" w:rsidR="00F52C80" w:rsidRPr="00F52C80" w:rsidRDefault="00F52C80" w:rsidP="00F52C8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квартал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FE23CC5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542123B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2C231E9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F016E45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4F01081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78B5EA9E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75F6B3B8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145991A8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4B359E97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</w:tr>
      <w:tr w:rsidR="00F52C80" w:rsidRPr="00F52C80" w14:paraId="54021DBD" w14:textId="77777777" w:rsidTr="00F52C80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DF104" w14:textId="77777777" w:rsidR="00F52C80" w:rsidRPr="00F52C80" w:rsidRDefault="00F52C80" w:rsidP="00F52C8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3FD5F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BF3F7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B0505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C9D28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5E99C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FFCF6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82370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450C2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10D8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  <w:tr w:rsidR="00F52C80" w:rsidRPr="00F52C80" w14:paraId="518B8562" w14:textId="77777777" w:rsidTr="00F52C80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BAB75" w14:textId="77777777" w:rsidR="00F52C80" w:rsidRPr="00F52C80" w:rsidRDefault="00F52C80" w:rsidP="00F52C80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кумулятивно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D9281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-100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A2107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-90,0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1CBEF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-80,0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940C1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-65,0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5F70B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-50,0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32D0D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-25,0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40D35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0,0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BA104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50,0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CEC8C" w14:textId="77777777" w:rsidR="00F52C80" w:rsidRPr="00F52C80" w:rsidRDefault="00F52C80" w:rsidP="00F52C8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52C80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100,0</w:t>
            </w:r>
          </w:p>
        </w:tc>
      </w:tr>
    </w:tbl>
    <w:p w14:paraId="73208B24" w14:textId="259D16D5" w:rsidR="00F52C80" w:rsidRPr="008D1E26" w:rsidRDefault="00F52C80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>Очевидно, что срок окупаемости равен в точности 6 кварталам.</w:t>
      </w:r>
    </w:p>
    <w:p w14:paraId="134A459C" w14:textId="1CA1E00C" w:rsidR="004837FE" w:rsidRPr="008D1E26" w:rsidRDefault="004837FE" w:rsidP="004837FE">
      <w:pPr>
        <w:rPr>
          <w:color w:val="000000" w:themeColor="text1"/>
          <w:sz w:val="26"/>
          <w:szCs w:val="26"/>
          <w:lang w:val="ru-RU"/>
        </w:rPr>
      </w:pPr>
    </w:p>
    <w:p w14:paraId="37AF1948" w14:textId="5A29E266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5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>Для инвестиционного проекта из задачи 4 определить дисконтированный срок окупаемости</w:t>
      </w:r>
      <w:r w:rsidR="00F52C80" w:rsidRPr="008D1E26">
        <w:rPr>
          <w:i/>
          <w:iCs/>
          <w:color w:val="000000" w:themeColor="text1"/>
          <w:sz w:val="26"/>
          <w:szCs w:val="26"/>
          <w:lang w:val="ru-RU"/>
        </w:rPr>
        <w:t xml:space="preserve"> (с точностью до месяца)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5369A5BD" w14:textId="188A7023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AC1EC0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F52C80" w:rsidRPr="008D1E26">
        <w:rPr>
          <w:i/>
          <w:iCs/>
          <w:color w:val="000000" w:themeColor="text1"/>
          <w:sz w:val="26"/>
          <w:szCs w:val="26"/>
          <w:lang w:val="ru-RU"/>
        </w:rPr>
        <w:t>Определим накопленную величину дисконтированных потоков по годам:</w:t>
      </w:r>
    </w:p>
    <w:tbl>
      <w:tblPr>
        <w:tblW w:w="913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5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A22FF2" w:rsidRPr="00A22FF2" w14:paraId="056BFDBC" w14:textId="77777777" w:rsidTr="00A22FF2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B7E053E" w14:textId="77777777" w:rsidR="00A22FF2" w:rsidRPr="00A22FF2" w:rsidRDefault="00A22FF2" w:rsidP="00A22FF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квартал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C9C016C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7EF8DA3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C19745D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791FEEE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6EDE713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5FC68C0F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5EF7F237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69140EDB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418AD075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</w:tr>
      <w:tr w:rsidR="00A22FF2" w:rsidRPr="00A22FF2" w14:paraId="2EF09456" w14:textId="77777777" w:rsidTr="00A22FF2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1D7FC" w14:textId="77777777" w:rsidR="00A22FF2" w:rsidRPr="00A22FF2" w:rsidRDefault="00A22FF2" w:rsidP="00A22FF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7AB59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55624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670A2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BAA41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F4A52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2E2EF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8DF0A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151FB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2F1BD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  <w:tr w:rsidR="00A22FF2" w:rsidRPr="00A22FF2" w14:paraId="2828957D" w14:textId="77777777" w:rsidTr="00A22FF2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77551" w14:textId="77777777" w:rsidR="00A22FF2" w:rsidRPr="00A22FF2" w:rsidRDefault="00A22FF2" w:rsidP="00A22FF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диск множитель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C889B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70C0"/>
                <w:lang w:val="ru-RU"/>
              </w:rPr>
              <w:t>1,00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17687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0,97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CF92D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0,94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00EE8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0,92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8D923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0,89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EDB0C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0,86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63233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0,84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0BC60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0,81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76D4A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0,79</w:t>
            </w:r>
          </w:p>
        </w:tc>
      </w:tr>
      <w:tr w:rsidR="00A22FF2" w:rsidRPr="00A22FF2" w14:paraId="36C4551B" w14:textId="77777777" w:rsidTr="00A22FF2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B9B93" w14:textId="77777777" w:rsidR="00A22FF2" w:rsidRPr="00A22FF2" w:rsidRDefault="00A22FF2" w:rsidP="00A22FF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диск поток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C34F6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-100,0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8A40B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9,7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A42AB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9,4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C5996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13,7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A38F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13,3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9D83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21,6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7681C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20,9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1B285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40,7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A6292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color w:val="000000"/>
                <w:lang w:val="ru-RU"/>
              </w:rPr>
              <w:t>39,5</w:t>
            </w:r>
          </w:p>
        </w:tc>
      </w:tr>
      <w:tr w:rsidR="00A22FF2" w:rsidRPr="00A22FF2" w14:paraId="77E46ED2" w14:textId="77777777" w:rsidTr="00A22FF2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1AD06" w14:textId="77777777" w:rsidR="00A22FF2" w:rsidRPr="00A22FF2" w:rsidRDefault="00A22FF2" w:rsidP="00A22FF2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кумулятивно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78C35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-100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A9C9A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-90,3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6A780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-80,9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48E06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-67,1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962AE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-53,8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B99A2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-32,2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1AF53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-11,3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FC3F7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29,3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DB923" w14:textId="77777777" w:rsidR="00A22FF2" w:rsidRPr="00A22FF2" w:rsidRDefault="00A22FF2" w:rsidP="00A22FF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A22FF2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68,8</w:t>
            </w:r>
          </w:p>
        </w:tc>
      </w:tr>
    </w:tbl>
    <w:p w14:paraId="11FCB8AC" w14:textId="17C76E3F" w:rsidR="00F52C80" w:rsidRPr="008D1E26" w:rsidRDefault="00A22FF2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lastRenderedPageBreak/>
        <w:t>Окупаемость наступает в 7 квартале, если более точно, то за 6 кварталов + (11,3/40,7) = 6,3 квартала, т.е. 6 кварталов и примерно 1 месяц.</w:t>
      </w:r>
    </w:p>
    <w:p w14:paraId="091CF9FD" w14:textId="1708218C" w:rsidR="00973E81" w:rsidRPr="008D1E26" w:rsidRDefault="00973E81" w:rsidP="004837FE">
      <w:pPr>
        <w:rPr>
          <w:color w:val="000000" w:themeColor="text1"/>
          <w:sz w:val="26"/>
          <w:szCs w:val="26"/>
          <w:lang w:val="ru-RU"/>
        </w:rPr>
      </w:pPr>
    </w:p>
    <w:p w14:paraId="2E558C79" w14:textId="12A07555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6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>Для инвестиционного проекта из задачи 4 определить индекс доходности.</w:t>
      </w:r>
    </w:p>
    <w:p w14:paraId="22FABA0D" w14:textId="2D79BB29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Решение. </w:t>
      </w:r>
      <w:r w:rsidR="00A22FF2" w:rsidRPr="008D1E26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A22FF2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проекта </w:t>
      </w:r>
      <w:r w:rsidR="00F44166" w:rsidRPr="008D1E26">
        <w:rPr>
          <w:i/>
          <w:iCs/>
          <w:color w:val="000000" w:themeColor="text1"/>
          <w:sz w:val="26"/>
          <w:szCs w:val="26"/>
          <w:lang w:val="ru-RU"/>
        </w:rPr>
        <w:t>при 12% годовых</w:t>
      </w:r>
      <w:r w:rsidR="00A22FF2" w:rsidRPr="008D1E26">
        <w:rPr>
          <w:i/>
          <w:iCs/>
          <w:color w:val="000000" w:themeColor="text1"/>
          <w:sz w:val="26"/>
          <w:szCs w:val="26"/>
          <w:lang w:val="ru-RU"/>
        </w:rPr>
        <w:t xml:space="preserve"> равен </w:t>
      </w:r>
      <w:r w:rsidR="00F44166" w:rsidRPr="008D1E26">
        <w:rPr>
          <w:i/>
          <w:iCs/>
          <w:color w:val="000000" w:themeColor="text1"/>
          <w:sz w:val="26"/>
          <w:szCs w:val="26"/>
          <w:lang w:val="ru-RU"/>
        </w:rPr>
        <w:t xml:space="preserve">68,8 =&gt; </w:t>
      </w:r>
      <w:proofErr w:type="gramStart"/>
      <w:r w:rsidR="00F44166" w:rsidRPr="008D1E26">
        <w:rPr>
          <w:i/>
          <w:iCs/>
          <w:color w:val="000000" w:themeColor="text1"/>
          <w:sz w:val="26"/>
          <w:szCs w:val="26"/>
          <w:lang w:val="en-US"/>
        </w:rPr>
        <w:t>PI</w:t>
      </w:r>
      <w:r w:rsidR="00F44166" w:rsidRPr="008D1E26">
        <w:rPr>
          <w:i/>
          <w:iCs/>
          <w:color w:val="000000" w:themeColor="text1"/>
          <w:sz w:val="26"/>
          <w:szCs w:val="26"/>
          <w:lang w:val="ru-RU"/>
        </w:rPr>
        <w:t xml:space="preserve">  =</w:t>
      </w:r>
      <w:proofErr w:type="gramEnd"/>
      <w:r w:rsidR="00F44166" w:rsidRPr="008D1E26">
        <w:rPr>
          <w:i/>
          <w:iCs/>
          <w:color w:val="000000" w:themeColor="text1"/>
          <w:sz w:val="26"/>
          <w:szCs w:val="26"/>
          <w:lang w:val="ru-RU"/>
        </w:rPr>
        <w:t xml:space="preserve"> 1 + 68.8/100 = 1.69.</w:t>
      </w:r>
    </w:p>
    <w:p w14:paraId="2DFBC231" w14:textId="07C05221" w:rsidR="00973E81" w:rsidRPr="008D1E26" w:rsidRDefault="00973E81" w:rsidP="004837FE">
      <w:pPr>
        <w:rPr>
          <w:color w:val="000000" w:themeColor="text1"/>
          <w:sz w:val="26"/>
          <w:szCs w:val="26"/>
          <w:lang w:val="ru-RU"/>
        </w:rPr>
      </w:pPr>
    </w:p>
    <w:p w14:paraId="4D767216" w14:textId="0040A851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7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F44166" w:rsidRPr="008D1E26">
        <w:rPr>
          <w:i/>
          <w:iCs/>
          <w:color w:val="000000" w:themeColor="text1"/>
          <w:sz w:val="26"/>
          <w:szCs w:val="26"/>
          <w:lang w:val="ru-RU"/>
        </w:rPr>
        <w:t>Есть два инвестиционных проекта со следующими денежными потоками: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2680"/>
        <w:gridCol w:w="1160"/>
        <w:gridCol w:w="960"/>
        <w:gridCol w:w="960"/>
        <w:gridCol w:w="960"/>
        <w:gridCol w:w="960"/>
        <w:gridCol w:w="960"/>
      </w:tblGrid>
      <w:tr w:rsidR="00F44166" w:rsidRPr="00F44166" w14:paraId="667EA7CC" w14:textId="77777777" w:rsidTr="00F44166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542A919" w14:textId="77777777" w:rsidR="00F44166" w:rsidRPr="00F44166" w:rsidRDefault="00F44166" w:rsidP="00F44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95E239D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B88F781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08BF5EA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465FAFB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75A5B62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30707D2B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F44166" w:rsidRPr="00F44166" w14:paraId="1C89C41D" w14:textId="77777777" w:rsidTr="00F4416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81A66" w14:textId="77777777" w:rsidR="00F44166" w:rsidRPr="00F44166" w:rsidRDefault="00F44166" w:rsidP="00F44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Проект 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97401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3FFA3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2EFAD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90D9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E95DF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858F7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750</w:t>
            </w:r>
          </w:p>
        </w:tc>
      </w:tr>
      <w:tr w:rsidR="00F44166" w:rsidRPr="00F44166" w14:paraId="74BABEC1" w14:textId="77777777" w:rsidTr="00F4416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551D7" w14:textId="77777777" w:rsidR="00F44166" w:rsidRPr="00F44166" w:rsidRDefault="00F44166" w:rsidP="00F44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Проект 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1A5FB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97834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563EC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7001E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C5F42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F3114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</w:tr>
    </w:tbl>
    <w:p w14:paraId="540392D4" w14:textId="356CD973" w:rsidR="00973E81" w:rsidRPr="008D1E26" w:rsidRDefault="00F44166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>Инвестор хочет выбрать один из проектов по критерию ликвидности. Какой он должен выбрать?</w:t>
      </w:r>
    </w:p>
    <w:p w14:paraId="781B6173" w14:textId="2D9C9565" w:rsidR="00973E81" w:rsidRPr="008D1E26" w:rsidRDefault="00F44166" w:rsidP="004837FE">
      <w:pPr>
        <w:rPr>
          <w:i/>
          <w:iCs/>
          <w:color w:val="000000" w:themeColor="text1"/>
          <w:sz w:val="26"/>
          <w:szCs w:val="26"/>
          <w:lang w:val="ru-RU"/>
        </w:rPr>
      </w:pPr>
      <w:r w:rsidRPr="00AA67B6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Ликвидность характеризуется сроком окупаемости. Определим, у какого проекта окупаемости наступит быстрее: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2680"/>
        <w:gridCol w:w="1160"/>
        <w:gridCol w:w="960"/>
        <w:gridCol w:w="960"/>
        <w:gridCol w:w="960"/>
        <w:gridCol w:w="960"/>
        <w:gridCol w:w="960"/>
      </w:tblGrid>
      <w:tr w:rsidR="00F44166" w:rsidRPr="00F44166" w14:paraId="33062ABA" w14:textId="77777777" w:rsidTr="00F44166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8BF6961" w14:textId="77777777" w:rsidR="00F44166" w:rsidRPr="00F44166" w:rsidRDefault="00F44166" w:rsidP="00F44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23A5E7F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447E0B7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4849743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DABBA76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01D0189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43D08EE1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F44166" w:rsidRPr="00F44166" w14:paraId="4DD19E67" w14:textId="77777777" w:rsidTr="00F4416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1E502" w14:textId="77777777" w:rsidR="00F44166" w:rsidRPr="00F44166" w:rsidRDefault="00F44166" w:rsidP="00F44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Проект 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B437B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8CA02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A802C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402D4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D801E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8D78A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750</w:t>
            </w:r>
          </w:p>
        </w:tc>
      </w:tr>
      <w:tr w:rsidR="00F44166" w:rsidRPr="00F44166" w14:paraId="41D2995B" w14:textId="77777777" w:rsidTr="00F4416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6A404" w14:textId="77777777" w:rsidR="00F44166" w:rsidRPr="00F44166" w:rsidRDefault="00F44166" w:rsidP="00F44166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кумулятивно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F1C0C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3D618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-1200,0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9397A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-900,0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EC03C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-400,0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17923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-250,0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12E85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500,0</w:t>
            </w:r>
          </w:p>
        </w:tc>
      </w:tr>
      <w:tr w:rsidR="00F44166" w:rsidRPr="00F44166" w14:paraId="2D7FB432" w14:textId="77777777" w:rsidTr="00F4416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20742" w14:textId="77777777" w:rsidR="00F44166" w:rsidRPr="00F44166" w:rsidRDefault="00F44166" w:rsidP="00F44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Проект 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4898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6ABFD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0C84E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0FF12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65239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D11C7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</w:tr>
      <w:tr w:rsidR="00F44166" w:rsidRPr="00F44166" w14:paraId="1A92787B" w14:textId="77777777" w:rsidTr="00F4416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09EC9" w14:textId="77777777" w:rsidR="00F44166" w:rsidRPr="00F44166" w:rsidRDefault="00F44166" w:rsidP="00F44166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кумулятивно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83679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E954D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-1000,0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2808A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-700,0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A189C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-300,0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ED06B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E781A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500,0</w:t>
            </w:r>
          </w:p>
        </w:tc>
      </w:tr>
    </w:tbl>
    <w:p w14:paraId="6B1BFC43" w14:textId="22A0C513" w:rsidR="00F44166" w:rsidRPr="008D1E26" w:rsidRDefault="00F44166" w:rsidP="004837FE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>Очевидно, что проект А окупается только на 5 году, а проект Б – на 4. Следовательно, надо выбрать именно проект Б.</w:t>
      </w:r>
    </w:p>
    <w:p w14:paraId="503ED24A" w14:textId="77777777" w:rsidR="00F44166" w:rsidRPr="008D1E26" w:rsidRDefault="00F44166" w:rsidP="004837FE">
      <w:pPr>
        <w:rPr>
          <w:color w:val="000000" w:themeColor="text1"/>
          <w:sz w:val="26"/>
          <w:szCs w:val="26"/>
          <w:lang w:val="ru-RU"/>
        </w:rPr>
      </w:pPr>
    </w:p>
    <w:p w14:paraId="064FAC90" w14:textId="2EBE69BD" w:rsidR="0005729F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8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>.</w:t>
      </w:r>
      <w:r w:rsidR="0005729F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Есть два инвестиционных проекта со следующими денежными потоками: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2680"/>
        <w:gridCol w:w="1160"/>
        <w:gridCol w:w="960"/>
        <w:gridCol w:w="960"/>
        <w:gridCol w:w="960"/>
        <w:gridCol w:w="960"/>
        <w:gridCol w:w="960"/>
      </w:tblGrid>
      <w:tr w:rsidR="0005729F" w:rsidRPr="0005729F" w14:paraId="18FF9403" w14:textId="77777777" w:rsidTr="0005729F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297B918" w14:textId="77777777" w:rsidR="0005729F" w:rsidRPr="0005729F" w:rsidRDefault="0005729F" w:rsidP="0005729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1A492A7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19AEEB5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FC447A7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7FDD0D3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F40EB92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089A0D5E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05729F" w:rsidRPr="0005729F" w14:paraId="774FFFEC" w14:textId="77777777" w:rsidTr="0005729F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DE7CC" w14:textId="77777777" w:rsidR="0005729F" w:rsidRPr="0005729F" w:rsidRDefault="0005729F" w:rsidP="0005729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Проект 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23323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-1000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77C5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F80ED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2056D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6EDDB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FBA6F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</w:tr>
      <w:tr w:rsidR="0005729F" w:rsidRPr="0005729F" w14:paraId="70FE8F40" w14:textId="77777777" w:rsidTr="0005729F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A0B80" w14:textId="77777777" w:rsidR="0005729F" w:rsidRPr="0005729F" w:rsidRDefault="0005729F" w:rsidP="0005729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Проект 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816A0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8CBE5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2ECE1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641AA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1ED00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DF575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51</w:t>
            </w:r>
          </w:p>
        </w:tc>
      </w:tr>
    </w:tbl>
    <w:p w14:paraId="4F18FADF" w14:textId="392DF256" w:rsidR="00973E81" w:rsidRPr="008D1E26" w:rsidRDefault="0005729F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Если стоимость </w:t>
      </w:r>
      <w:r w:rsidR="00342ADC" w:rsidRPr="008D1E26">
        <w:rPr>
          <w:i/>
          <w:iCs/>
          <w:color w:val="000000" w:themeColor="text1"/>
          <w:sz w:val="26"/>
          <w:szCs w:val="26"/>
          <w:lang w:val="ru-RU"/>
        </w:rPr>
        <w:t>денег равна 10%, и инвестор хочет получить максимальную доходность на вложенный рубль инвестиций, то какой проект он должен выбрать.</w:t>
      </w:r>
    </w:p>
    <w:p w14:paraId="0C5D155B" w14:textId="30DEDE6E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64EA0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342ADC" w:rsidRPr="008D1E26">
        <w:rPr>
          <w:i/>
          <w:iCs/>
          <w:color w:val="000000" w:themeColor="text1"/>
          <w:sz w:val="26"/>
          <w:szCs w:val="26"/>
          <w:lang w:val="ru-RU"/>
        </w:rPr>
        <w:t xml:space="preserve">Рассчитаем </w:t>
      </w:r>
      <w:r w:rsidR="00342ADC" w:rsidRPr="008D1E26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342ADC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двух проектов, они оказываются приблизительно одинаковы и равны 65. Однако инвестора интересует индекс доходности, который оказывается разный: </w:t>
      </w:r>
      <w:r w:rsidR="00342ADC" w:rsidRPr="008D1E26">
        <w:rPr>
          <w:i/>
          <w:iCs/>
          <w:color w:val="000000" w:themeColor="text1"/>
          <w:sz w:val="26"/>
          <w:szCs w:val="26"/>
          <w:lang w:val="en-US"/>
        </w:rPr>
        <w:t>PI</w:t>
      </w:r>
      <w:r w:rsidR="00342ADC" w:rsidRPr="008D1E26">
        <w:rPr>
          <w:i/>
          <w:iCs/>
          <w:color w:val="000000" w:themeColor="text1"/>
          <w:sz w:val="26"/>
          <w:szCs w:val="26"/>
          <w:lang w:val="ru-RU"/>
        </w:rPr>
        <w:t xml:space="preserve">(А) = 1+65/1000 = 1,065 и </w:t>
      </w:r>
      <w:r w:rsidR="00342ADC" w:rsidRPr="008D1E26">
        <w:rPr>
          <w:i/>
          <w:iCs/>
          <w:color w:val="000000" w:themeColor="text1"/>
          <w:sz w:val="26"/>
          <w:szCs w:val="26"/>
          <w:lang w:val="en-US"/>
        </w:rPr>
        <w:t>PI</w:t>
      </w:r>
      <w:r w:rsidR="00342ADC" w:rsidRPr="008D1E26">
        <w:rPr>
          <w:i/>
          <w:iCs/>
          <w:color w:val="000000" w:themeColor="text1"/>
          <w:sz w:val="26"/>
          <w:szCs w:val="26"/>
          <w:lang w:val="ru-RU"/>
        </w:rPr>
        <w:t>(Б) = 1 + 65/100 = 1,65. Второй проект дает намного больший возврат на рубль инвестиций, поэтому следует принять его.</w:t>
      </w:r>
    </w:p>
    <w:p w14:paraId="21BC47BE" w14:textId="6A08FD74" w:rsidR="00973E81" w:rsidRPr="008D1E26" w:rsidRDefault="00973E81" w:rsidP="004837FE">
      <w:pPr>
        <w:rPr>
          <w:color w:val="000000" w:themeColor="text1"/>
          <w:sz w:val="26"/>
          <w:szCs w:val="26"/>
          <w:lang w:val="ru-RU"/>
        </w:rPr>
      </w:pPr>
    </w:p>
    <w:p w14:paraId="1990B9CE" w14:textId="25377652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lastRenderedPageBreak/>
        <w:t>Задача 9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804BFF" w:rsidRPr="008D1E26">
        <w:rPr>
          <w:i/>
          <w:iCs/>
          <w:color w:val="000000" w:themeColor="text1"/>
          <w:sz w:val="26"/>
          <w:szCs w:val="26"/>
          <w:lang w:val="ru-RU"/>
        </w:rPr>
        <w:t>Определите модифицированную внутреннюю норму доходности проекта из задачи</w:t>
      </w:r>
      <w:r w:rsidR="00076938" w:rsidRPr="008D1E26">
        <w:rPr>
          <w:i/>
          <w:iCs/>
          <w:color w:val="000000" w:themeColor="text1"/>
          <w:sz w:val="26"/>
          <w:szCs w:val="26"/>
          <w:lang w:val="ru-RU"/>
        </w:rPr>
        <w:t xml:space="preserve"> 4</w:t>
      </w:r>
      <w:r w:rsidR="00804BFF" w:rsidRPr="008D1E26">
        <w:rPr>
          <w:i/>
          <w:iCs/>
          <w:color w:val="000000" w:themeColor="text1"/>
          <w:sz w:val="26"/>
          <w:szCs w:val="26"/>
          <w:lang w:val="ru-RU"/>
        </w:rPr>
        <w:t xml:space="preserve"> с использованием встроенной функции </w:t>
      </w:r>
      <w:r w:rsidR="00804BFF" w:rsidRPr="008D1E26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804BFF" w:rsidRPr="008D1E26">
        <w:rPr>
          <w:i/>
          <w:iCs/>
          <w:color w:val="000000" w:themeColor="text1"/>
          <w:sz w:val="26"/>
          <w:szCs w:val="26"/>
          <w:lang w:val="ru-RU"/>
        </w:rPr>
        <w:t>, если ставка реинвестирования равна 4%, а ставка финансирования равна 10%.</w:t>
      </w:r>
    </w:p>
    <w:p w14:paraId="27E1C21D" w14:textId="45551920" w:rsidR="000F54D9" w:rsidRPr="008D1E26" w:rsidRDefault="00973E81" w:rsidP="000F54D9">
      <w:pPr>
        <w:rPr>
          <w:i/>
          <w:iCs/>
          <w:color w:val="000000" w:themeColor="text1"/>
          <w:sz w:val="26"/>
          <w:szCs w:val="26"/>
          <w:lang w:val="ru-RU"/>
        </w:rPr>
      </w:pPr>
      <w:r w:rsidRPr="00864EA0">
        <w:rPr>
          <w:b/>
          <w:bCs/>
          <w:i/>
          <w:iCs/>
          <w:color w:val="000000" w:themeColor="text1"/>
          <w:sz w:val="26"/>
          <w:szCs w:val="26"/>
          <w:lang w:val="ru-RU"/>
        </w:rPr>
        <w:t>Решение.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0F54D9" w:rsidRPr="008D1E26">
        <w:rPr>
          <w:i/>
          <w:iCs/>
          <w:color w:val="000000" w:themeColor="text1"/>
          <w:sz w:val="26"/>
          <w:szCs w:val="26"/>
          <w:lang w:val="ru-RU"/>
        </w:rPr>
        <w:t xml:space="preserve">Используем функцию </w:t>
      </w:r>
      <w:r w:rsidR="000F54D9" w:rsidRPr="008D1E26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0F54D9"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proofErr w:type="gramStart"/>
      <w:r w:rsidR="000F54D9" w:rsidRPr="008D1E26">
        <w:rPr>
          <w:i/>
          <w:iCs/>
          <w:color w:val="000000" w:themeColor="text1"/>
          <w:sz w:val="26"/>
          <w:szCs w:val="26"/>
          <w:lang w:val="ru-RU"/>
        </w:rPr>
        <w:t>МВСД(</w:t>
      </w:r>
      <w:proofErr w:type="gramEnd"/>
      <w:r w:rsidR="000F54D9" w:rsidRPr="008D1E26">
        <w:rPr>
          <w:i/>
          <w:iCs/>
          <w:color w:val="000000" w:themeColor="text1"/>
          <w:sz w:val="26"/>
          <w:szCs w:val="26"/>
          <w:lang w:val="ru-RU"/>
        </w:rPr>
        <w:t>&lt;денежный поток&gt;;10%/4;4%/4) * 4</w:t>
      </w:r>
      <w:r w:rsidR="007D691A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квартала</w:t>
      </w:r>
      <w:r w:rsidR="000F54D9" w:rsidRPr="008D1E26">
        <w:rPr>
          <w:i/>
          <w:iCs/>
          <w:color w:val="000000" w:themeColor="text1"/>
          <w:sz w:val="26"/>
          <w:szCs w:val="26"/>
          <w:lang w:val="ru-RU"/>
        </w:rPr>
        <w:t xml:space="preserve"> = 37%.</w:t>
      </w:r>
    </w:p>
    <w:p w14:paraId="75F02A39" w14:textId="6680FAB2" w:rsidR="00973E81" w:rsidRPr="008D1E26" w:rsidRDefault="00973E81" w:rsidP="004837FE">
      <w:pPr>
        <w:rPr>
          <w:color w:val="000000" w:themeColor="text1"/>
          <w:sz w:val="26"/>
          <w:szCs w:val="26"/>
          <w:lang w:val="ru-RU"/>
        </w:rPr>
      </w:pPr>
    </w:p>
    <w:p w14:paraId="1166D0D4" w14:textId="202F05EC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10</w:t>
      </w:r>
      <w:r w:rsidR="00D60562" w:rsidRPr="008D1E26">
        <w:rPr>
          <w:b/>
          <w:i/>
          <w:iCs/>
          <w:color w:val="000000" w:themeColor="text1"/>
          <w:sz w:val="26"/>
          <w:szCs w:val="26"/>
          <w:lang w:val="ru-RU"/>
        </w:rPr>
        <w:t xml:space="preserve"> (повышенной сложности)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4A3D9B" w:rsidRPr="008D1E26">
        <w:rPr>
          <w:i/>
          <w:iCs/>
          <w:color w:val="000000" w:themeColor="text1"/>
          <w:sz w:val="26"/>
          <w:szCs w:val="26"/>
          <w:lang w:val="ru-RU"/>
        </w:rPr>
        <w:t xml:space="preserve">Определите модифицированную внутреннюю норму доходности проекта из задачи </w:t>
      </w:r>
      <w:r w:rsidR="00076938" w:rsidRPr="008D1E26">
        <w:rPr>
          <w:i/>
          <w:iCs/>
          <w:color w:val="000000" w:themeColor="text1"/>
          <w:sz w:val="26"/>
          <w:szCs w:val="26"/>
          <w:lang w:val="ru-RU"/>
        </w:rPr>
        <w:t>4</w:t>
      </w:r>
      <w:r w:rsidR="004A3D9B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без использования встроенной функции </w:t>
      </w:r>
      <w:r w:rsidR="004A3D9B" w:rsidRPr="008D1E26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4A3D9B" w:rsidRPr="008D1E26">
        <w:rPr>
          <w:i/>
          <w:iCs/>
          <w:color w:val="000000" w:themeColor="text1"/>
          <w:sz w:val="26"/>
          <w:szCs w:val="26"/>
          <w:lang w:val="ru-RU"/>
        </w:rPr>
        <w:t xml:space="preserve"> (то есть непосредственно по формуле из лекций), если ставка реинвестирования равна 4%, а ставка финансирования равна 10%.</w:t>
      </w:r>
    </w:p>
    <w:p w14:paraId="1369BA2A" w14:textId="777BE91B" w:rsidR="00256782" w:rsidRPr="008D1E26" w:rsidRDefault="00973E81" w:rsidP="00256782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Решение. </w:t>
      </w:r>
      <w:proofErr w:type="gramStart"/>
      <w:r w:rsidR="00256782" w:rsidRPr="008D1E26">
        <w:rPr>
          <w:i/>
          <w:iCs/>
          <w:color w:val="000000" w:themeColor="text1"/>
          <w:sz w:val="26"/>
          <w:szCs w:val="26"/>
          <w:lang w:val="en-US"/>
        </w:rPr>
        <w:t>FV</w:t>
      </w:r>
      <w:r w:rsidR="00256782" w:rsidRPr="008D1E26">
        <w:rPr>
          <w:i/>
          <w:iCs/>
          <w:color w:val="000000" w:themeColor="text1"/>
          <w:sz w:val="26"/>
          <w:szCs w:val="26"/>
          <w:lang w:val="ru-RU"/>
        </w:rPr>
        <w:t>(</w:t>
      </w:r>
      <w:proofErr w:type="spellStart"/>
      <w:proofErr w:type="gramEnd"/>
      <w:r w:rsidR="00256782" w:rsidRPr="008D1E26">
        <w:rPr>
          <w:i/>
          <w:iCs/>
          <w:color w:val="000000" w:themeColor="text1"/>
          <w:sz w:val="26"/>
          <w:szCs w:val="26"/>
          <w:lang w:val="ru-RU"/>
        </w:rPr>
        <w:t>полож</w:t>
      </w:r>
      <w:proofErr w:type="spellEnd"/>
      <w:r w:rsidR="00256782" w:rsidRPr="008D1E26">
        <w:rPr>
          <w:i/>
          <w:iCs/>
          <w:color w:val="000000" w:themeColor="text1"/>
          <w:sz w:val="26"/>
          <w:szCs w:val="26"/>
          <w:lang w:val="ru-RU"/>
        </w:rPr>
        <w:t xml:space="preserve">. денежных потоков) = 10*(1+4%/4)^7 + 10*(1+4%/4)^6 + 15*(1+4%/4)^5 + 15*(1+4%/4)^4 + 25*(1+4%/4)^3 +25*(1+4%/4)^2 + 50*(1+4%/4)^1 + 50 = </w:t>
      </w:r>
      <w:r w:rsidR="007876F6" w:rsidRPr="008D1E26">
        <w:rPr>
          <w:i/>
          <w:iCs/>
          <w:color w:val="000000" w:themeColor="text1"/>
          <w:sz w:val="26"/>
          <w:szCs w:val="26"/>
          <w:lang w:val="ru-RU"/>
        </w:rPr>
        <w:t>204,5</w:t>
      </w:r>
    </w:p>
    <w:p w14:paraId="67AAA804" w14:textId="5B72B2CB" w:rsidR="007876F6" w:rsidRPr="008D1E26" w:rsidRDefault="007876F6" w:rsidP="00256782">
      <w:pPr>
        <w:rPr>
          <w:i/>
          <w:iCs/>
          <w:color w:val="000000" w:themeColor="text1"/>
          <w:sz w:val="26"/>
          <w:szCs w:val="26"/>
          <w:lang w:val="ru-RU"/>
        </w:rPr>
      </w:pPr>
      <w:proofErr w:type="gramStart"/>
      <w:r w:rsidRPr="008D1E26">
        <w:rPr>
          <w:i/>
          <w:iCs/>
          <w:color w:val="000000" w:themeColor="text1"/>
          <w:sz w:val="26"/>
          <w:szCs w:val="26"/>
          <w:lang w:val="en-US"/>
        </w:rPr>
        <w:t>PV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>(</w:t>
      </w:r>
      <w:proofErr w:type="gramEnd"/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отриц. денежных потоков) = </w:t>
      </w:r>
      <w:r w:rsidR="007D691A" w:rsidRPr="008D1E26">
        <w:rPr>
          <w:i/>
          <w:iCs/>
          <w:color w:val="000000" w:themeColor="text1"/>
          <w:sz w:val="26"/>
          <w:szCs w:val="26"/>
          <w:lang w:val="ru-RU"/>
        </w:rPr>
        <w:t>100 (инвестиции только в 0 момент времени)</w:t>
      </w:r>
    </w:p>
    <w:p w14:paraId="30661F92" w14:textId="2033AA02" w:rsidR="00973E81" w:rsidRPr="008D1E26" w:rsidRDefault="00812784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en-US"/>
        </w:rPr>
        <w:t xml:space="preserve">MIRR = </w:t>
      </w:r>
      <w:r w:rsidR="007D691A" w:rsidRPr="008D1E26">
        <w:rPr>
          <w:i/>
          <w:iCs/>
          <w:color w:val="000000" w:themeColor="text1"/>
          <w:sz w:val="26"/>
          <w:szCs w:val="26"/>
          <w:lang w:val="en-US"/>
        </w:rPr>
        <w:t>(</w:t>
      </w:r>
      <w:r w:rsidR="007D691A" w:rsidRPr="008D1E26">
        <w:rPr>
          <w:i/>
          <w:iCs/>
          <w:color w:val="000000" w:themeColor="text1"/>
          <w:sz w:val="26"/>
          <w:szCs w:val="26"/>
          <w:lang w:val="ru-RU"/>
        </w:rPr>
        <w:t>(</w:t>
      </w:r>
      <w:r w:rsidR="007D691A" w:rsidRPr="008D1E26">
        <w:rPr>
          <w:i/>
          <w:iCs/>
          <w:color w:val="000000" w:themeColor="text1"/>
          <w:sz w:val="26"/>
          <w:szCs w:val="26"/>
          <w:lang w:val="en-US"/>
        </w:rPr>
        <w:t xml:space="preserve">FV/PV) ^ (1/8) – 1) * 4 </w:t>
      </w:r>
      <w:r w:rsidR="007D691A" w:rsidRPr="008D1E26">
        <w:rPr>
          <w:i/>
          <w:iCs/>
          <w:color w:val="000000" w:themeColor="text1"/>
          <w:sz w:val="26"/>
          <w:szCs w:val="26"/>
          <w:lang w:val="ru-RU"/>
        </w:rPr>
        <w:t>квартала = ((204,5/</w:t>
      </w:r>
      <w:proofErr w:type="gramStart"/>
      <w:r w:rsidR="007D691A" w:rsidRPr="008D1E26">
        <w:rPr>
          <w:i/>
          <w:iCs/>
          <w:color w:val="000000" w:themeColor="text1"/>
          <w:sz w:val="26"/>
          <w:szCs w:val="26"/>
          <w:lang w:val="ru-RU"/>
        </w:rPr>
        <w:t>100)</w:t>
      </w:r>
      <w:r w:rsidR="007D691A" w:rsidRPr="008D1E26">
        <w:rPr>
          <w:i/>
          <w:iCs/>
          <w:color w:val="000000" w:themeColor="text1"/>
          <w:sz w:val="26"/>
          <w:szCs w:val="26"/>
          <w:lang w:val="en-US"/>
        </w:rPr>
        <w:t>^</w:t>
      </w:r>
      <w:proofErr w:type="gramEnd"/>
      <w:r w:rsidR="007D691A" w:rsidRPr="008D1E26">
        <w:rPr>
          <w:i/>
          <w:iCs/>
          <w:color w:val="000000" w:themeColor="text1"/>
          <w:sz w:val="26"/>
          <w:szCs w:val="26"/>
          <w:lang w:val="en-US"/>
        </w:rPr>
        <w:t xml:space="preserve">(1/8)-1)*4 = </w:t>
      </w:r>
      <w:r w:rsidR="007D691A" w:rsidRPr="008D1E26">
        <w:rPr>
          <w:i/>
          <w:iCs/>
          <w:color w:val="000000" w:themeColor="text1"/>
          <w:sz w:val="26"/>
          <w:szCs w:val="26"/>
          <w:lang w:val="ru-RU"/>
        </w:rPr>
        <w:t>37%</w:t>
      </w:r>
    </w:p>
    <w:p w14:paraId="44E61953" w14:textId="77777777" w:rsidR="00E87167" w:rsidRPr="00E87167" w:rsidRDefault="00E87167" w:rsidP="00564A01">
      <w:pPr>
        <w:rPr>
          <w:i/>
          <w:iCs/>
          <w:color w:val="BFBFBF" w:themeColor="background1" w:themeShade="BF"/>
          <w:sz w:val="26"/>
          <w:szCs w:val="26"/>
          <w:lang w:val="ru-RU"/>
        </w:rPr>
      </w:pPr>
    </w:p>
    <w:sectPr w:rsidR="00E87167" w:rsidRPr="00E871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5FE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F076F9"/>
    <w:multiLevelType w:val="multilevel"/>
    <w:tmpl w:val="DF78B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60999"/>
    <w:multiLevelType w:val="hybridMultilevel"/>
    <w:tmpl w:val="FE98C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D4ED8"/>
    <w:multiLevelType w:val="multilevel"/>
    <w:tmpl w:val="D7F0A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2F14FC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3F43D1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6B20BB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5769F5"/>
    <w:multiLevelType w:val="hybridMultilevel"/>
    <w:tmpl w:val="ABFA2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009C6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0C25DB"/>
    <w:multiLevelType w:val="hybridMultilevel"/>
    <w:tmpl w:val="FDE6079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6DF64EAB"/>
    <w:multiLevelType w:val="multilevel"/>
    <w:tmpl w:val="6A501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8F3"/>
    <w:rsid w:val="000003FB"/>
    <w:rsid w:val="00026BD0"/>
    <w:rsid w:val="0005729F"/>
    <w:rsid w:val="000668F8"/>
    <w:rsid w:val="0007586D"/>
    <w:rsid w:val="00076938"/>
    <w:rsid w:val="00084A5F"/>
    <w:rsid w:val="00091000"/>
    <w:rsid w:val="00091209"/>
    <w:rsid w:val="000B2FF9"/>
    <w:rsid w:val="000F0DCF"/>
    <w:rsid w:val="000F422A"/>
    <w:rsid w:val="000F54D9"/>
    <w:rsid w:val="00111333"/>
    <w:rsid w:val="00136473"/>
    <w:rsid w:val="00151945"/>
    <w:rsid w:val="00164B4E"/>
    <w:rsid w:val="00174364"/>
    <w:rsid w:val="00194B88"/>
    <w:rsid w:val="001B0ECF"/>
    <w:rsid w:val="001B3C94"/>
    <w:rsid w:val="001D3FB0"/>
    <w:rsid w:val="001E03C0"/>
    <w:rsid w:val="00200829"/>
    <w:rsid w:val="002028F3"/>
    <w:rsid w:val="00221832"/>
    <w:rsid w:val="0023248C"/>
    <w:rsid w:val="002339BE"/>
    <w:rsid w:val="00235C90"/>
    <w:rsid w:val="00256782"/>
    <w:rsid w:val="00287BAA"/>
    <w:rsid w:val="00292150"/>
    <w:rsid w:val="00292C1D"/>
    <w:rsid w:val="002A5B34"/>
    <w:rsid w:val="002B0511"/>
    <w:rsid w:val="002B4536"/>
    <w:rsid w:val="002D24E6"/>
    <w:rsid w:val="002D651A"/>
    <w:rsid w:val="002E1293"/>
    <w:rsid w:val="002E181E"/>
    <w:rsid w:val="002E50D5"/>
    <w:rsid w:val="002F7373"/>
    <w:rsid w:val="003013F4"/>
    <w:rsid w:val="003030A0"/>
    <w:rsid w:val="003343DF"/>
    <w:rsid w:val="00335716"/>
    <w:rsid w:val="00342973"/>
    <w:rsid w:val="00342ADC"/>
    <w:rsid w:val="003504E3"/>
    <w:rsid w:val="00351926"/>
    <w:rsid w:val="003810C1"/>
    <w:rsid w:val="003863FD"/>
    <w:rsid w:val="0039695C"/>
    <w:rsid w:val="003A76BB"/>
    <w:rsid w:val="003C5ED1"/>
    <w:rsid w:val="003D2E45"/>
    <w:rsid w:val="00435315"/>
    <w:rsid w:val="00444E99"/>
    <w:rsid w:val="004456A7"/>
    <w:rsid w:val="004469BB"/>
    <w:rsid w:val="004478EF"/>
    <w:rsid w:val="00452D19"/>
    <w:rsid w:val="00454C0C"/>
    <w:rsid w:val="004569EE"/>
    <w:rsid w:val="004837FE"/>
    <w:rsid w:val="00484929"/>
    <w:rsid w:val="004A3D9B"/>
    <w:rsid w:val="004A47EC"/>
    <w:rsid w:val="004A5340"/>
    <w:rsid w:val="004B6AF0"/>
    <w:rsid w:val="004F2EA0"/>
    <w:rsid w:val="00507238"/>
    <w:rsid w:val="00513557"/>
    <w:rsid w:val="00514D8D"/>
    <w:rsid w:val="00515905"/>
    <w:rsid w:val="00524CBC"/>
    <w:rsid w:val="00564A01"/>
    <w:rsid w:val="00585EDB"/>
    <w:rsid w:val="00592637"/>
    <w:rsid w:val="005A3230"/>
    <w:rsid w:val="005C3071"/>
    <w:rsid w:val="005F7978"/>
    <w:rsid w:val="00601B00"/>
    <w:rsid w:val="00614768"/>
    <w:rsid w:val="006176EC"/>
    <w:rsid w:val="00627127"/>
    <w:rsid w:val="006451E1"/>
    <w:rsid w:val="00651AF4"/>
    <w:rsid w:val="00657E86"/>
    <w:rsid w:val="006623DA"/>
    <w:rsid w:val="00666BBF"/>
    <w:rsid w:val="006703C7"/>
    <w:rsid w:val="00685A31"/>
    <w:rsid w:val="006A1D29"/>
    <w:rsid w:val="006A7A6E"/>
    <w:rsid w:val="006D0D7B"/>
    <w:rsid w:val="006D3B8E"/>
    <w:rsid w:val="006D448A"/>
    <w:rsid w:val="006E3ED1"/>
    <w:rsid w:val="006F10CD"/>
    <w:rsid w:val="006F18E2"/>
    <w:rsid w:val="006F2F42"/>
    <w:rsid w:val="00732E61"/>
    <w:rsid w:val="007343F2"/>
    <w:rsid w:val="00735F94"/>
    <w:rsid w:val="00752289"/>
    <w:rsid w:val="0075695F"/>
    <w:rsid w:val="0078608C"/>
    <w:rsid w:val="007876F6"/>
    <w:rsid w:val="007B2894"/>
    <w:rsid w:val="007D691A"/>
    <w:rsid w:val="007F0359"/>
    <w:rsid w:val="007F65C0"/>
    <w:rsid w:val="00804BFF"/>
    <w:rsid w:val="00805DFF"/>
    <w:rsid w:val="00806F02"/>
    <w:rsid w:val="00812784"/>
    <w:rsid w:val="0081551F"/>
    <w:rsid w:val="00842EFD"/>
    <w:rsid w:val="00845510"/>
    <w:rsid w:val="00845617"/>
    <w:rsid w:val="00854CC8"/>
    <w:rsid w:val="00855CD1"/>
    <w:rsid w:val="00864EA0"/>
    <w:rsid w:val="00866EFA"/>
    <w:rsid w:val="00880720"/>
    <w:rsid w:val="008B5FA9"/>
    <w:rsid w:val="008D1E26"/>
    <w:rsid w:val="008D59D7"/>
    <w:rsid w:val="008D6ACF"/>
    <w:rsid w:val="008D7C98"/>
    <w:rsid w:val="008E4A95"/>
    <w:rsid w:val="008F23AA"/>
    <w:rsid w:val="008F46D8"/>
    <w:rsid w:val="00915C82"/>
    <w:rsid w:val="00917F73"/>
    <w:rsid w:val="00934BC1"/>
    <w:rsid w:val="009613CC"/>
    <w:rsid w:val="00962656"/>
    <w:rsid w:val="00963ADD"/>
    <w:rsid w:val="00973E81"/>
    <w:rsid w:val="00980756"/>
    <w:rsid w:val="0099671B"/>
    <w:rsid w:val="00997A6B"/>
    <w:rsid w:val="009B03CE"/>
    <w:rsid w:val="009C3D8A"/>
    <w:rsid w:val="00A14D23"/>
    <w:rsid w:val="00A17E69"/>
    <w:rsid w:val="00A22FF2"/>
    <w:rsid w:val="00A24019"/>
    <w:rsid w:val="00A25193"/>
    <w:rsid w:val="00A506C6"/>
    <w:rsid w:val="00A60631"/>
    <w:rsid w:val="00A63A27"/>
    <w:rsid w:val="00A667C2"/>
    <w:rsid w:val="00A66D80"/>
    <w:rsid w:val="00AA4982"/>
    <w:rsid w:val="00AA67B6"/>
    <w:rsid w:val="00AA7736"/>
    <w:rsid w:val="00AC1EC0"/>
    <w:rsid w:val="00AE0B71"/>
    <w:rsid w:val="00B01CA5"/>
    <w:rsid w:val="00B324AA"/>
    <w:rsid w:val="00B34859"/>
    <w:rsid w:val="00B448BA"/>
    <w:rsid w:val="00B5724F"/>
    <w:rsid w:val="00B6735B"/>
    <w:rsid w:val="00B70802"/>
    <w:rsid w:val="00B74DBD"/>
    <w:rsid w:val="00B76759"/>
    <w:rsid w:val="00B776EB"/>
    <w:rsid w:val="00BA7A45"/>
    <w:rsid w:val="00BC2529"/>
    <w:rsid w:val="00BD0835"/>
    <w:rsid w:val="00BD2427"/>
    <w:rsid w:val="00BD29CA"/>
    <w:rsid w:val="00BE3BA1"/>
    <w:rsid w:val="00C04C9A"/>
    <w:rsid w:val="00C05620"/>
    <w:rsid w:val="00C178F6"/>
    <w:rsid w:val="00C37089"/>
    <w:rsid w:val="00C50813"/>
    <w:rsid w:val="00C5124B"/>
    <w:rsid w:val="00C82E62"/>
    <w:rsid w:val="00C94531"/>
    <w:rsid w:val="00CA7D4A"/>
    <w:rsid w:val="00CC5A28"/>
    <w:rsid w:val="00CC5ED1"/>
    <w:rsid w:val="00CE3E7A"/>
    <w:rsid w:val="00CE74EC"/>
    <w:rsid w:val="00CF3CFA"/>
    <w:rsid w:val="00D150D4"/>
    <w:rsid w:val="00D20AC0"/>
    <w:rsid w:val="00D21D3B"/>
    <w:rsid w:val="00D30140"/>
    <w:rsid w:val="00D352E7"/>
    <w:rsid w:val="00D36ABC"/>
    <w:rsid w:val="00D570DE"/>
    <w:rsid w:val="00D60562"/>
    <w:rsid w:val="00D72EFC"/>
    <w:rsid w:val="00D74BE4"/>
    <w:rsid w:val="00D91B3C"/>
    <w:rsid w:val="00DA07CE"/>
    <w:rsid w:val="00DB10F4"/>
    <w:rsid w:val="00DB3053"/>
    <w:rsid w:val="00DB7FB2"/>
    <w:rsid w:val="00DC3EE8"/>
    <w:rsid w:val="00DD4C66"/>
    <w:rsid w:val="00DE035B"/>
    <w:rsid w:val="00DE1FCD"/>
    <w:rsid w:val="00E01D8D"/>
    <w:rsid w:val="00E03EC3"/>
    <w:rsid w:val="00E16810"/>
    <w:rsid w:val="00E34493"/>
    <w:rsid w:val="00E51B19"/>
    <w:rsid w:val="00E61F77"/>
    <w:rsid w:val="00E87167"/>
    <w:rsid w:val="00E97E7D"/>
    <w:rsid w:val="00EB1C3B"/>
    <w:rsid w:val="00ED0435"/>
    <w:rsid w:val="00EE42AA"/>
    <w:rsid w:val="00EF3556"/>
    <w:rsid w:val="00EF545D"/>
    <w:rsid w:val="00EF79E9"/>
    <w:rsid w:val="00F008A3"/>
    <w:rsid w:val="00F14B56"/>
    <w:rsid w:val="00F1590F"/>
    <w:rsid w:val="00F33286"/>
    <w:rsid w:val="00F43FDE"/>
    <w:rsid w:val="00F44166"/>
    <w:rsid w:val="00F52C80"/>
    <w:rsid w:val="00F62727"/>
    <w:rsid w:val="00F83CB1"/>
    <w:rsid w:val="00F8749A"/>
    <w:rsid w:val="00F91417"/>
    <w:rsid w:val="00F9718A"/>
    <w:rsid w:val="00F97ECD"/>
    <w:rsid w:val="00FB761C"/>
    <w:rsid w:val="00FC0E15"/>
    <w:rsid w:val="00FC1BDF"/>
    <w:rsid w:val="00FF1A5A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B6D8"/>
  <w15:docId w15:val="{B8497AF4-3E92-B94B-BBF7-85F3E513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42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4837F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F46D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F46D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F46D8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73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d">
    <w:name w:val="Table Grid"/>
    <w:basedOn w:val="a1"/>
    <w:uiPriority w:val="39"/>
    <w:rsid w:val="00915C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9C3D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C3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ru-ru/office/%D1%84%D0%B8%D0%BD%D0%B0%D0%BD%D1%81%D0%BE%D0%B2%D1%8B%D0%B5-%D1%84%D1%83%D0%BD%D0%BA%D1%86%D0%B8%D0%B8-%D1%81%D0%BF%D1%80%D0%B0%D0%B2%D0%BA%D0%B0-5658d81e-6035-4f24-89c1-fbf124c2b1d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883FB-B52D-4A84-9694-59EE7C64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2763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dborodin</dc:creator>
  <cp:lastModifiedBy>Alexander Ganshin</cp:lastModifiedBy>
  <cp:revision>134</cp:revision>
  <dcterms:created xsi:type="dcterms:W3CDTF">2022-05-17T11:17:00Z</dcterms:created>
  <dcterms:modified xsi:type="dcterms:W3CDTF">2023-07-09T09:22:00Z</dcterms:modified>
</cp:coreProperties>
</file>