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sz w:val="32"/>
          <w:szCs w:val="32"/>
        </w:rPr>
      </w:pPr>
      <w:r>
        <w:rPr>
          <w:sz w:val="32"/>
          <w:szCs w:val="32"/>
        </w:rPr>
        <w:t>User Stories - modelo (sugestão)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35"/>
        <w:gridCol w:w="7064"/>
      </w:tblGrid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 – Autenticação de usuário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SENDO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Piloto instrutor.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POSSO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login no aplicativo de abastecimento.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PARA QUE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Posso fazer login no aplicativo para abastecer a aeronave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Critérios de Aceite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 piloto registrado no sistema de gestão da escola de aviação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Observações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do registro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35"/>
        <w:gridCol w:w="7064"/>
      </w:tblGrid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R1 – Registro de abastecimento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SENDO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Piloto instrutor registrado no sistema de gestão da escola de aviação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POSSO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abastecimento de aeronaves utilizadas em aula.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PARA QUE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ter maior controle sobre a quantidade de combustível utilizada pela aeronave em aula, maior controle sobre a quantidade de combustível restante no reservatório, para comprar mais combustível quando atingir uma quantidade mínima informada pela diretoria da escola.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Critérios de Aceite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quantidade de combustível suficiente para abastecer a aeronave, precisa ser um piloto autorizado</w:t>
            </w:r>
          </w:p>
        </w:tc>
      </w:tr>
      <w:tr>
        <w:trPr/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Observações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codigo_aeronave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codigo_piloto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quantidade_combustivel</w:t>
              <w:br/>
              <w:t>data_hora_abastecida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quantidade_combustivel_restante_reservatorio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br/>
        <w:t>Lista de requisitos</w:t>
      </w:r>
    </w:p>
    <w:p>
      <w:pPr>
        <w:pStyle w:val="LOnormal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Funcionar em plataforma mobile;</w:t>
      </w:r>
    </w:p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Aplicativo online;</w:t>
      </w:r>
    </w:p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Autenticação de usuário autorizado;</w:t>
      </w:r>
    </w:p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Integração com sistema de gestão já utilizado pela escola de aviação;</w:t>
      </w:r>
    </w:p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Armazenamento de dados:</w:t>
        <w:br/>
        <w:tab/>
        <w:t>Quantidade de combustível abastecido;</w:t>
        <w:br/>
        <w:tab/>
        <w:t>Matrícula do avião;</w:t>
        <w:br/>
        <w:tab/>
        <w:t>Dia e hora do abastecimento;</w:t>
        <w:br/>
        <w:tab/>
        <w:t>Código do piloto;</w:t>
        <w:br/>
        <w:tab/>
        <w:t>Nível de combustível restante no reservatório;</w:t>
      </w:r>
    </w:p>
    <w:p>
      <w:pPr>
        <w:pStyle w:val="LOnormal"/>
        <w:rPr>
          <w:sz w:val="28"/>
          <w:szCs w:val="28"/>
        </w:rPr>
      </w:pPr>
      <w:r>
        <w:rPr/>
      </w:r>
    </w:p>
    <w:p>
      <w:pPr>
        <w:pStyle w:val="LOnormal"/>
        <w:rPr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  <w:sz w:val="28"/>
          <w:szCs w:val="28"/>
        </w:rPr>
        <w:t>N</w:t>
      </w:r>
      <w:r>
        <w:rPr>
          <w:rFonts w:eastAsia="Arial" w:cs="Arial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ão funcionais: </w:t>
        <w:br/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Consumo do mesmo banco de dados so sistema já utilizado pela escola de aviação;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Autenticação de usuario via Token;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Aplicativo estar online</w:t>
        <w:br/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LibreOffice/7.3.6.2$Linux_X86_64 LibreOffice_project/30$Build-2</Application>
  <AppVersion>15.0000</AppVersion>
  <Pages>2</Pages>
  <Words>211</Words>
  <Characters>1327</Characters>
  <CharactersWithSpaces>1511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2022-10-07T20:45:12Z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