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b/>
          <w:bCs/>
          <w:sz w:val="48"/>
          <w:szCs w:val="48"/>
          <w:lang w:eastAsia="zh-CN"/>
        </w:rPr>
      </w:pPr>
    </w:p>
    <w:p>
      <w:pPr>
        <w:bidi w:val="0"/>
        <w:jc w:val="center"/>
        <w:rPr>
          <w:rFonts w:hint="eastAsia"/>
          <w:b/>
          <w:bCs/>
          <w:sz w:val="48"/>
          <w:szCs w:val="48"/>
          <w:lang w:eastAsia="zh-CN"/>
        </w:rPr>
      </w:pPr>
    </w:p>
    <w:p>
      <w:pPr>
        <w:bidi w:val="0"/>
        <w:jc w:val="center"/>
        <w:rPr>
          <w:rFonts w:hint="eastAsia"/>
          <w:b/>
          <w:bCs/>
          <w:sz w:val="48"/>
          <w:szCs w:val="48"/>
          <w:lang w:eastAsia="zh-CN"/>
        </w:rPr>
      </w:pPr>
    </w:p>
    <w:p>
      <w:pPr>
        <w:bidi w:val="0"/>
        <w:jc w:val="center"/>
        <w:rPr>
          <w:rFonts w:hint="eastAsia"/>
          <w:b/>
          <w:bCs/>
          <w:sz w:val="48"/>
          <w:szCs w:val="48"/>
          <w:lang w:eastAsia="zh-CN"/>
        </w:rPr>
      </w:pPr>
    </w:p>
    <w:p>
      <w:pPr>
        <w:bidi w:val="0"/>
        <w:jc w:val="center"/>
        <w:rPr>
          <w:rFonts w:hint="eastAsia"/>
          <w:b/>
          <w:bCs/>
          <w:sz w:val="48"/>
          <w:szCs w:val="48"/>
          <w:lang w:eastAsia="zh-CN"/>
        </w:rPr>
      </w:pPr>
    </w:p>
    <w:p>
      <w:pPr>
        <w:bidi w:val="0"/>
        <w:jc w:val="center"/>
        <w:rPr>
          <w:rFonts w:hint="eastAsia"/>
          <w:b/>
          <w:bCs/>
          <w:sz w:val="48"/>
          <w:szCs w:val="48"/>
          <w:lang w:eastAsia="zh-CN"/>
        </w:rPr>
      </w:pPr>
    </w:p>
    <w:p>
      <w:pPr>
        <w:bidi w:val="0"/>
        <w:jc w:val="center"/>
        <w:rPr>
          <w:rFonts w:hint="eastAsia"/>
          <w:b/>
          <w:bCs/>
          <w:sz w:val="48"/>
          <w:szCs w:val="48"/>
          <w:lang w:eastAsia="zh-CN"/>
        </w:rPr>
      </w:pPr>
    </w:p>
    <w:p>
      <w:pPr>
        <w:bidi w:val="0"/>
        <w:jc w:val="center"/>
        <w:rPr>
          <w:rFonts w:hint="eastAsia"/>
          <w:b/>
          <w:bCs/>
          <w:sz w:val="48"/>
          <w:szCs w:val="48"/>
          <w:lang w:eastAsia="zh-CN"/>
        </w:rPr>
      </w:pPr>
      <w:bookmarkStart w:id="28" w:name="_GoBack"/>
      <w:bookmarkEnd w:id="28"/>
    </w:p>
    <w:p>
      <w:pPr>
        <w:bidi w:val="0"/>
        <w:jc w:val="center"/>
        <w:rPr>
          <w:rFonts w:hint="eastAsia"/>
          <w:b/>
          <w:bCs/>
          <w:sz w:val="48"/>
          <w:szCs w:val="48"/>
          <w:lang w:eastAsia="zh-CN"/>
        </w:rPr>
      </w:pPr>
      <w:r>
        <w:rPr>
          <w:rFonts w:hint="eastAsia"/>
          <w:b/>
          <w:bCs/>
          <w:sz w:val="48"/>
          <w:szCs w:val="48"/>
          <w:lang w:eastAsia="zh-CN"/>
        </w:rPr>
        <w:t>概要设计说明书</w:t>
      </w:r>
    </w:p>
    <w:p>
      <w:pPr>
        <w:bidi w:val="0"/>
        <w:jc w:val="center"/>
        <w:rPr>
          <w:rFonts w:hint="eastAsia"/>
          <w:b/>
          <w:bCs/>
          <w:sz w:val="48"/>
          <w:szCs w:val="48"/>
          <w:lang w:eastAsia="zh-CN"/>
        </w:rPr>
      </w:pPr>
    </w:p>
    <w:p>
      <w:pPr>
        <w:bidi w:val="0"/>
        <w:jc w:val="both"/>
        <w:rPr>
          <w:rFonts w:hint="eastAsia"/>
          <w:b/>
          <w:bCs/>
          <w:sz w:val="48"/>
          <w:szCs w:val="48"/>
          <w:lang w:val="en-US" w:eastAsia="zh-CN"/>
        </w:rPr>
      </w:pPr>
    </w:p>
    <w:p>
      <w:pPr>
        <w:spacing w:before="0" w:beforeLines="0" w:after="0" w:afterLines="0" w:line="240" w:lineRule="auto"/>
        <w:ind w:left="0" w:leftChars="0" w:right="0" w:rightChars="0" w:firstLine="0" w:firstLineChars="0"/>
        <w:jc w:val="center"/>
        <w:rPr>
          <w:rFonts w:ascii="宋体" w:hAnsi="宋体" w:eastAsia="宋体" w:cstheme="minorBidi"/>
          <w:b/>
          <w:bCs/>
          <w:i w:val="0"/>
          <w:iCs w:val="0"/>
          <w:kern w:val="2"/>
          <w:sz w:val="30"/>
          <w:szCs w:val="30"/>
          <w:lang w:val="en-US" w:eastAsia="zh-CN" w:bidi="ar-SA"/>
        </w:rPr>
        <w:sectPr>
          <w:pgSz w:w="11906" w:h="16838"/>
          <w:pgMar w:top="1440" w:right="1800" w:bottom="1440" w:left="1800" w:header="851" w:footer="992" w:gutter="0"/>
          <w:pgNumType w:fmt="decimal"/>
          <w:cols w:space="425" w:num="1"/>
          <w:docGrid w:type="lines" w:linePitch="312" w:charSpace="0"/>
        </w:sectPr>
      </w:pPr>
    </w:p>
    <w:sdt>
      <w:sdtPr>
        <w:rPr>
          <w:rFonts w:ascii="宋体" w:hAnsi="宋体" w:eastAsia="宋体" w:cstheme="minorBidi"/>
          <w:b/>
          <w:bCs/>
          <w:i w:val="0"/>
          <w:iCs w:val="0"/>
          <w:kern w:val="2"/>
          <w:sz w:val="30"/>
          <w:szCs w:val="30"/>
          <w:lang w:val="en-US" w:eastAsia="zh-CN" w:bidi="ar-SA"/>
        </w:rPr>
        <w:id w:val="147483587"/>
        <w15:color w:val="DBDBDB"/>
        <w:docPartObj>
          <w:docPartGallery w:val="Table of Contents"/>
          <w:docPartUnique/>
        </w:docPartObj>
      </w:sdtPr>
      <w:sdtEndPr>
        <w:rPr>
          <w:sz w:val="24"/>
          <w:szCs w:val="24"/>
        </w:rPr>
      </w:sdtEndPr>
      <w:sdtContent>
        <w:p>
          <w:pPr>
            <w:keepNext w:val="0"/>
            <w:keepLines w:val="0"/>
            <w:pageBreakBefore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rPr>
              <w:b/>
              <w:bCs/>
              <w:i w:val="0"/>
              <w:iCs w:val="0"/>
              <w:sz w:val="30"/>
              <w:szCs w:val="30"/>
            </w:rPr>
          </w:pPr>
          <w:r>
            <w:rPr>
              <w:rFonts w:ascii="宋体" w:hAnsi="宋体" w:eastAsia="宋体"/>
              <w:b/>
              <w:bCs/>
              <w:i w:val="0"/>
              <w:iCs w:val="0"/>
              <w:sz w:val="30"/>
              <w:szCs w:val="30"/>
            </w:rPr>
            <w:t>目</w:t>
          </w:r>
          <w:r>
            <w:rPr>
              <w:rFonts w:hint="eastAsia" w:ascii="宋体" w:hAnsi="宋体" w:eastAsia="宋体"/>
              <w:b/>
              <w:bCs/>
              <w:i w:val="0"/>
              <w:iCs w:val="0"/>
              <w:sz w:val="30"/>
              <w:szCs w:val="30"/>
              <w:lang w:val="en-US" w:eastAsia="zh-CN"/>
            </w:rPr>
            <w:t xml:space="preserve"> </w:t>
          </w:r>
          <w:r>
            <w:rPr>
              <w:rFonts w:ascii="宋体" w:hAnsi="宋体" w:eastAsia="宋体"/>
              <w:b/>
              <w:bCs/>
              <w:i w:val="0"/>
              <w:iCs w:val="0"/>
              <w:sz w:val="30"/>
              <w:szCs w:val="30"/>
            </w:rPr>
            <w:t>录</w:t>
          </w:r>
        </w:p>
        <w:p>
          <w:pPr>
            <w:pStyle w:val="10"/>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TOC \o "1-3" \h \u </w:instrText>
          </w:r>
          <w:r>
            <w:rPr>
              <w:sz w:val="24"/>
              <w:szCs w:val="24"/>
            </w:rPr>
            <w:fldChar w:fldCharType="separate"/>
          </w:r>
          <w:r>
            <w:rPr>
              <w:sz w:val="24"/>
              <w:szCs w:val="24"/>
            </w:rPr>
            <w:fldChar w:fldCharType="begin"/>
          </w:r>
          <w:r>
            <w:rPr>
              <w:sz w:val="24"/>
              <w:szCs w:val="24"/>
            </w:rPr>
            <w:instrText xml:space="preserve"> HYPERLINK \l _Toc23411 </w:instrText>
          </w:r>
          <w:r>
            <w:rPr>
              <w:sz w:val="24"/>
              <w:szCs w:val="24"/>
            </w:rPr>
            <w:fldChar w:fldCharType="separate"/>
          </w:r>
          <w:r>
            <w:rPr>
              <w:rFonts w:hint="default"/>
              <w:sz w:val="24"/>
              <w:szCs w:val="24"/>
              <w:lang w:val="en-US" w:eastAsia="zh-CN"/>
            </w:rPr>
            <w:t xml:space="preserve">1. </w:t>
          </w:r>
          <w:r>
            <w:rPr>
              <w:rFonts w:hint="eastAsia"/>
              <w:sz w:val="24"/>
              <w:szCs w:val="24"/>
              <w:lang w:val="en-US" w:eastAsia="zh-CN"/>
            </w:rPr>
            <w:t>引言</w:t>
          </w:r>
          <w:r>
            <w:rPr>
              <w:sz w:val="24"/>
              <w:szCs w:val="24"/>
            </w:rPr>
            <w:tab/>
          </w:r>
          <w:r>
            <w:rPr>
              <w:sz w:val="24"/>
              <w:szCs w:val="24"/>
            </w:rPr>
            <w:fldChar w:fldCharType="begin"/>
          </w:r>
          <w:r>
            <w:rPr>
              <w:sz w:val="24"/>
              <w:szCs w:val="24"/>
            </w:rPr>
            <w:instrText xml:space="preserve"> PAGEREF _Toc23411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_Toc19331 </w:instrText>
          </w:r>
          <w:r>
            <w:rPr>
              <w:sz w:val="24"/>
              <w:szCs w:val="24"/>
            </w:rPr>
            <w:fldChar w:fldCharType="separate"/>
          </w:r>
          <w:r>
            <w:rPr>
              <w:rFonts w:hint="eastAsia"/>
              <w:sz w:val="24"/>
              <w:szCs w:val="24"/>
              <w:lang w:val="en-US" w:eastAsia="zh-CN"/>
            </w:rPr>
            <w:t>1.1 编写目的</w:t>
          </w:r>
          <w:r>
            <w:rPr>
              <w:sz w:val="24"/>
              <w:szCs w:val="24"/>
            </w:rPr>
            <w:tab/>
          </w:r>
          <w:r>
            <w:rPr>
              <w:sz w:val="24"/>
              <w:szCs w:val="24"/>
            </w:rPr>
            <w:fldChar w:fldCharType="begin"/>
          </w:r>
          <w:r>
            <w:rPr>
              <w:sz w:val="24"/>
              <w:szCs w:val="24"/>
            </w:rPr>
            <w:instrText xml:space="preserve"> PAGEREF _Toc19331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_Toc30169 </w:instrText>
          </w:r>
          <w:r>
            <w:rPr>
              <w:sz w:val="24"/>
              <w:szCs w:val="24"/>
            </w:rPr>
            <w:fldChar w:fldCharType="separate"/>
          </w:r>
          <w:r>
            <w:rPr>
              <w:rFonts w:hint="eastAsia"/>
              <w:sz w:val="24"/>
              <w:szCs w:val="24"/>
              <w:lang w:val="en-US" w:eastAsia="zh-CN"/>
            </w:rPr>
            <w:t>1.2 背景</w:t>
          </w:r>
          <w:r>
            <w:rPr>
              <w:sz w:val="24"/>
              <w:szCs w:val="24"/>
            </w:rPr>
            <w:tab/>
          </w:r>
          <w:r>
            <w:rPr>
              <w:sz w:val="24"/>
              <w:szCs w:val="24"/>
            </w:rPr>
            <w:fldChar w:fldCharType="begin"/>
          </w:r>
          <w:r>
            <w:rPr>
              <w:sz w:val="24"/>
              <w:szCs w:val="24"/>
            </w:rPr>
            <w:instrText xml:space="preserve"> PAGEREF _Toc30169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_Toc26041 </w:instrText>
          </w:r>
          <w:r>
            <w:rPr>
              <w:sz w:val="24"/>
              <w:szCs w:val="24"/>
            </w:rPr>
            <w:fldChar w:fldCharType="separate"/>
          </w:r>
          <w:r>
            <w:rPr>
              <w:rFonts w:hint="eastAsia"/>
              <w:sz w:val="24"/>
              <w:szCs w:val="24"/>
              <w:lang w:val="en-US" w:eastAsia="zh-CN"/>
            </w:rPr>
            <w:t>1.3 定义</w:t>
          </w:r>
          <w:r>
            <w:rPr>
              <w:sz w:val="24"/>
              <w:szCs w:val="24"/>
            </w:rPr>
            <w:tab/>
          </w:r>
          <w:r>
            <w:rPr>
              <w:sz w:val="24"/>
              <w:szCs w:val="24"/>
            </w:rPr>
            <w:fldChar w:fldCharType="begin"/>
          </w:r>
          <w:r>
            <w:rPr>
              <w:sz w:val="24"/>
              <w:szCs w:val="24"/>
            </w:rPr>
            <w:instrText xml:space="preserve"> PAGEREF _Toc26041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_Toc28195 </w:instrText>
          </w:r>
          <w:r>
            <w:rPr>
              <w:sz w:val="24"/>
              <w:szCs w:val="24"/>
            </w:rPr>
            <w:fldChar w:fldCharType="separate"/>
          </w:r>
          <w:r>
            <w:rPr>
              <w:rFonts w:hint="default"/>
              <w:sz w:val="24"/>
              <w:szCs w:val="24"/>
              <w:lang w:val="en-US" w:eastAsia="zh-CN"/>
            </w:rPr>
            <w:t xml:space="preserve">2. </w:t>
          </w:r>
          <w:r>
            <w:rPr>
              <w:rFonts w:hint="eastAsia"/>
              <w:sz w:val="24"/>
              <w:szCs w:val="24"/>
              <w:lang w:val="en-US" w:eastAsia="zh-CN"/>
            </w:rPr>
            <w:t>总体设计</w:t>
          </w:r>
          <w:r>
            <w:rPr>
              <w:sz w:val="24"/>
              <w:szCs w:val="24"/>
            </w:rPr>
            <w:tab/>
          </w:r>
          <w:r>
            <w:rPr>
              <w:sz w:val="24"/>
              <w:szCs w:val="24"/>
            </w:rPr>
            <w:fldChar w:fldCharType="begin"/>
          </w:r>
          <w:r>
            <w:rPr>
              <w:sz w:val="24"/>
              <w:szCs w:val="24"/>
            </w:rPr>
            <w:instrText xml:space="preserve"> PAGEREF _Toc28195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_Toc7859 </w:instrText>
          </w:r>
          <w:r>
            <w:rPr>
              <w:sz w:val="24"/>
              <w:szCs w:val="24"/>
            </w:rPr>
            <w:fldChar w:fldCharType="separate"/>
          </w:r>
          <w:r>
            <w:rPr>
              <w:rFonts w:hint="default"/>
              <w:sz w:val="24"/>
              <w:szCs w:val="24"/>
              <w:lang w:val="en-US" w:eastAsia="zh-CN"/>
            </w:rPr>
            <w:t xml:space="preserve">2.1 </w:t>
          </w:r>
          <w:r>
            <w:rPr>
              <w:rFonts w:hint="eastAsia"/>
              <w:sz w:val="24"/>
              <w:szCs w:val="24"/>
              <w:lang w:val="en-US" w:eastAsia="zh-CN"/>
            </w:rPr>
            <w:t>需求规定</w:t>
          </w:r>
          <w:r>
            <w:rPr>
              <w:sz w:val="24"/>
              <w:szCs w:val="24"/>
            </w:rPr>
            <w:tab/>
          </w:r>
          <w:r>
            <w:rPr>
              <w:sz w:val="24"/>
              <w:szCs w:val="24"/>
            </w:rPr>
            <w:fldChar w:fldCharType="begin"/>
          </w:r>
          <w:r>
            <w:rPr>
              <w:sz w:val="24"/>
              <w:szCs w:val="24"/>
            </w:rPr>
            <w:instrText xml:space="preserve"> PAGEREF _Toc7859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_Toc31180 </w:instrText>
          </w:r>
          <w:r>
            <w:rPr>
              <w:sz w:val="24"/>
              <w:szCs w:val="24"/>
            </w:rPr>
            <w:fldChar w:fldCharType="separate"/>
          </w:r>
          <w:r>
            <w:rPr>
              <w:rFonts w:hint="default"/>
              <w:sz w:val="24"/>
              <w:szCs w:val="24"/>
              <w:lang w:val="en-US" w:eastAsia="zh-CN"/>
            </w:rPr>
            <w:t xml:space="preserve">2.2 </w:t>
          </w:r>
          <w:r>
            <w:rPr>
              <w:rFonts w:hint="eastAsia"/>
              <w:sz w:val="24"/>
              <w:szCs w:val="24"/>
              <w:lang w:val="en-US" w:eastAsia="zh-CN"/>
            </w:rPr>
            <w:t>运行环境</w:t>
          </w:r>
          <w:r>
            <w:rPr>
              <w:sz w:val="24"/>
              <w:szCs w:val="24"/>
            </w:rPr>
            <w:tab/>
          </w:r>
          <w:r>
            <w:rPr>
              <w:sz w:val="24"/>
              <w:szCs w:val="24"/>
            </w:rPr>
            <w:fldChar w:fldCharType="begin"/>
          </w:r>
          <w:r>
            <w:rPr>
              <w:sz w:val="24"/>
              <w:szCs w:val="24"/>
            </w:rPr>
            <w:instrText xml:space="preserve"> PAGEREF _Toc31180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_Toc915 </w:instrText>
          </w:r>
          <w:r>
            <w:rPr>
              <w:sz w:val="24"/>
              <w:szCs w:val="24"/>
            </w:rPr>
            <w:fldChar w:fldCharType="separate"/>
          </w:r>
          <w:r>
            <w:rPr>
              <w:rFonts w:hint="default"/>
              <w:sz w:val="24"/>
              <w:szCs w:val="24"/>
              <w:lang w:val="en-US" w:eastAsia="zh-CN"/>
            </w:rPr>
            <w:t xml:space="preserve">2.3 </w:t>
          </w:r>
          <w:r>
            <w:rPr>
              <w:rFonts w:hint="eastAsia"/>
              <w:sz w:val="24"/>
              <w:szCs w:val="24"/>
              <w:lang w:val="en-US" w:eastAsia="zh-CN"/>
            </w:rPr>
            <w:t>基本设计概念和处理流程</w:t>
          </w:r>
          <w:r>
            <w:rPr>
              <w:sz w:val="24"/>
              <w:szCs w:val="24"/>
            </w:rPr>
            <w:tab/>
          </w:r>
          <w:r>
            <w:rPr>
              <w:sz w:val="24"/>
              <w:szCs w:val="24"/>
            </w:rPr>
            <w:fldChar w:fldCharType="begin"/>
          </w:r>
          <w:r>
            <w:rPr>
              <w:sz w:val="24"/>
              <w:szCs w:val="24"/>
            </w:rPr>
            <w:instrText xml:space="preserve"> PAGEREF _Toc915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_Toc12469 </w:instrText>
          </w:r>
          <w:r>
            <w:rPr>
              <w:sz w:val="24"/>
              <w:szCs w:val="24"/>
            </w:rPr>
            <w:fldChar w:fldCharType="separate"/>
          </w:r>
          <w:r>
            <w:rPr>
              <w:rFonts w:hint="default"/>
              <w:sz w:val="24"/>
              <w:szCs w:val="24"/>
              <w:lang w:val="en-US" w:eastAsia="zh-CN"/>
            </w:rPr>
            <w:t xml:space="preserve">2.4 </w:t>
          </w:r>
          <w:r>
            <w:rPr>
              <w:rFonts w:hint="eastAsia"/>
              <w:sz w:val="24"/>
              <w:szCs w:val="24"/>
              <w:lang w:val="en-US" w:eastAsia="zh-CN"/>
            </w:rPr>
            <w:t>结构</w:t>
          </w:r>
          <w:r>
            <w:rPr>
              <w:sz w:val="24"/>
              <w:szCs w:val="24"/>
            </w:rPr>
            <w:tab/>
          </w:r>
          <w:r>
            <w:rPr>
              <w:sz w:val="24"/>
              <w:szCs w:val="24"/>
            </w:rPr>
            <w:fldChar w:fldCharType="begin"/>
          </w:r>
          <w:r>
            <w:rPr>
              <w:sz w:val="24"/>
              <w:szCs w:val="24"/>
            </w:rPr>
            <w:instrText xml:space="preserve"> PAGEREF _Toc12469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_Toc14044 </w:instrText>
          </w:r>
          <w:r>
            <w:rPr>
              <w:sz w:val="24"/>
              <w:szCs w:val="24"/>
            </w:rPr>
            <w:fldChar w:fldCharType="separate"/>
          </w:r>
          <w:r>
            <w:rPr>
              <w:rFonts w:hint="default"/>
              <w:sz w:val="24"/>
              <w:szCs w:val="24"/>
              <w:lang w:val="en-US" w:eastAsia="zh-CN"/>
            </w:rPr>
            <w:t xml:space="preserve">2.5 </w:t>
          </w:r>
          <w:r>
            <w:rPr>
              <w:rFonts w:hint="eastAsia"/>
              <w:sz w:val="24"/>
              <w:szCs w:val="24"/>
              <w:lang w:val="en-US" w:eastAsia="zh-CN"/>
            </w:rPr>
            <w:t>功能需求与系统模块的关系</w:t>
          </w:r>
          <w:r>
            <w:rPr>
              <w:sz w:val="24"/>
              <w:szCs w:val="24"/>
            </w:rPr>
            <w:tab/>
          </w:r>
          <w:r>
            <w:rPr>
              <w:sz w:val="24"/>
              <w:szCs w:val="24"/>
            </w:rPr>
            <w:fldChar w:fldCharType="begin"/>
          </w:r>
          <w:r>
            <w:rPr>
              <w:sz w:val="24"/>
              <w:szCs w:val="24"/>
            </w:rPr>
            <w:instrText xml:space="preserve"> PAGEREF _Toc14044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_Toc29938 </w:instrText>
          </w:r>
          <w:r>
            <w:rPr>
              <w:sz w:val="24"/>
              <w:szCs w:val="24"/>
            </w:rPr>
            <w:fldChar w:fldCharType="separate"/>
          </w:r>
          <w:r>
            <w:rPr>
              <w:rFonts w:hint="eastAsia"/>
              <w:sz w:val="24"/>
              <w:szCs w:val="24"/>
              <w:lang w:val="en-US" w:eastAsia="zh-CN"/>
            </w:rPr>
            <w:t>2.6 程序技术架构设计</w:t>
          </w:r>
          <w:r>
            <w:rPr>
              <w:sz w:val="24"/>
              <w:szCs w:val="24"/>
            </w:rPr>
            <w:tab/>
          </w:r>
          <w:r>
            <w:rPr>
              <w:sz w:val="24"/>
              <w:szCs w:val="24"/>
            </w:rPr>
            <w:fldChar w:fldCharType="begin"/>
          </w:r>
          <w:r>
            <w:rPr>
              <w:sz w:val="24"/>
              <w:szCs w:val="24"/>
            </w:rPr>
            <w:instrText xml:space="preserve"> PAGEREF _Toc29938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_Toc7551 </w:instrText>
          </w:r>
          <w:r>
            <w:rPr>
              <w:sz w:val="24"/>
              <w:szCs w:val="24"/>
            </w:rPr>
            <w:fldChar w:fldCharType="separate"/>
          </w:r>
          <w:r>
            <w:rPr>
              <w:rFonts w:hint="eastAsia"/>
              <w:sz w:val="24"/>
              <w:szCs w:val="24"/>
              <w:lang w:val="en-US" w:eastAsia="zh-CN"/>
            </w:rPr>
            <w:t>2.7 人工处理过程</w:t>
          </w:r>
          <w:r>
            <w:rPr>
              <w:sz w:val="24"/>
              <w:szCs w:val="24"/>
            </w:rPr>
            <w:tab/>
          </w:r>
          <w:r>
            <w:rPr>
              <w:sz w:val="24"/>
              <w:szCs w:val="24"/>
            </w:rPr>
            <w:fldChar w:fldCharType="begin"/>
          </w:r>
          <w:r>
            <w:rPr>
              <w:sz w:val="24"/>
              <w:szCs w:val="24"/>
            </w:rPr>
            <w:instrText xml:space="preserve"> PAGEREF _Toc7551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_Toc15895 </w:instrText>
          </w:r>
          <w:r>
            <w:rPr>
              <w:sz w:val="24"/>
              <w:szCs w:val="24"/>
            </w:rPr>
            <w:fldChar w:fldCharType="separate"/>
          </w:r>
          <w:r>
            <w:rPr>
              <w:rFonts w:hint="eastAsia"/>
              <w:sz w:val="24"/>
              <w:szCs w:val="24"/>
              <w:lang w:val="en-US" w:eastAsia="zh-CN"/>
            </w:rPr>
            <w:t>3. 接口设计</w:t>
          </w:r>
          <w:r>
            <w:rPr>
              <w:sz w:val="24"/>
              <w:szCs w:val="24"/>
            </w:rPr>
            <w:tab/>
          </w:r>
          <w:r>
            <w:rPr>
              <w:sz w:val="24"/>
              <w:szCs w:val="24"/>
            </w:rPr>
            <w:fldChar w:fldCharType="begin"/>
          </w:r>
          <w:r>
            <w:rPr>
              <w:sz w:val="24"/>
              <w:szCs w:val="24"/>
            </w:rPr>
            <w:instrText xml:space="preserve"> PAGEREF _Toc15895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_Toc1416 </w:instrText>
          </w:r>
          <w:r>
            <w:rPr>
              <w:sz w:val="24"/>
              <w:szCs w:val="24"/>
            </w:rPr>
            <w:fldChar w:fldCharType="separate"/>
          </w:r>
          <w:r>
            <w:rPr>
              <w:rFonts w:hint="eastAsia"/>
              <w:sz w:val="24"/>
              <w:szCs w:val="24"/>
              <w:lang w:val="en-US" w:eastAsia="zh-CN"/>
            </w:rPr>
            <w:t>3.1 用户接口</w:t>
          </w:r>
          <w:r>
            <w:rPr>
              <w:sz w:val="24"/>
              <w:szCs w:val="24"/>
            </w:rPr>
            <w:tab/>
          </w:r>
          <w:r>
            <w:rPr>
              <w:sz w:val="24"/>
              <w:szCs w:val="24"/>
            </w:rPr>
            <w:fldChar w:fldCharType="begin"/>
          </w:r>
          <w:r>
            <w:rPr>
              <w:sz w:val="24"/>
              <w:szCs w:val="24"/>
            </w:rPr>
            <w:instrText xml:space="preserve"> PAGEREF _Toc1416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_Toc3002 </w:instrText>
          </w:r>
          <w:r>
            <w:rPr>
              <w:sz w:val="24"/>
              <w:szCs w:val="24"/>
            </w:rPr>
            <w:fldChar w:fldCharType="separate"/>
          </w:r>
          <w:r>
            <w:rPr>
              <w:rFonts w:hint="eastAsia"/>
              <w:sz w:val="24"/>
              <w:szCs w:val="24"/>
              <w:lang w:val="en-US" w:eastAsia="zh-CN"/>
            </w:rPr>
            <w:t>3.2 商品接口</w:t>
          </w:r>
          <w:r>
            <w:rPr>
              <w:sz w:val="24"/>
              <w:szCs w:val="24"/>
            </w:rPr>
            <w:tab/>
          </w:r>
          <w:r>
            <w:rPr>
              <w:sz w:val="24"/>
              <w:szCs w:val="24"/>
            </w:rPr>
            <w:fldChar w:fldCharType="begin"/>
          </w:r>
          <w:r>
            <w:rPr>
              <w:sz w:val="24"/>
              <w:szCs w:val="24"/>
            </w:rPr>
            <w:instrText xml:space="preserve"> PAGEREF _Toc3002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_Toc6912 </w:instrText>
          </w:r>
          <w:r>
            <w:rPr>
              <w:sz w:val="24"/>
              <w:szCs w:val="24"/>
            </w:rPr>
            <w:fldChar w:fldCharType="separate"/>
          </w:r>
          <w:r>
            <w:rPr>
              <w:rFonts w:hint="eastAsia"/>
              <w:sz w:val="24"/>
              <w:szCs w:val="24"/>
              <w:lang w:val="en-US" w:eastAsia="zh-CN"/>
            </w:rPr>
            <w:t>3.3 订单接口</w:t>
          </w:r>
          <w:r>
            <w:rPr>
              <w:sz w:val="24"/>
              <w:szCs w:val="24"/>
            </w:rPr>
            <w:tab/>
          </w:r>
          <w:r>
            <w:rPr>
              <w:sz w:val="24"/>
              <w:szCs w:val="24"/>
            </w:rPr>
            <w:fldChar w:fldCharType="begin"/>
          </w:r>
          <w:r>
            <w:rPr>
              <w:sz w:val="24"/>
              <w:szCs w:val="24"/>
            </w:rPr>
            <w:instrText xml:space="preserve"> PAGEREF _Toc6912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_Toc8526 </w:instrText>
          </w:r>
          <w:r>
            <w:rPr>
              <w:sz w:val="24"/>
              <w:szCs w:val="24"/>
            </w:rPr>
            <w:fldChar w:fldCharType="separate"/>
          </w:r>
          <w:r>
            <w:rPr>
              <w:rFonts w:hint="eastAsia"/>
              <w:sz w:val="24"/>
              <w:szCs w:val="24"/>
              <w:lang w:val="en-US" w:eastAsia="zh-CN"/>
            </w:rPr>
            <w:t>3.4 内部接口</w:t>
          </w:r>
          <w:r>
            <w:rPr>
              <w:sz w:val="24"/>
              <w:szCs w:val="24"/>
            </w:rPr>
            <w:tab/>
          </w:r>
          <w:r>
            <w:rPr>
              <w:sz w:val="24"/>
              <w:szCs w:val="24"/>
            </w:rPr>
            <w:fldChar w:fldCharType="begin"/>
          </w:r>
          <w:r>
            <w:rPr>
              <w:sz w:val="24"/>
              <w:szCs w:val="24"/>
            </w:rPr>
            <w:instrText xml:space="preserve"> PAGEREF _Toc8526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300" w:lineRule="auto"/>
            <w:textAlignment w:val="auto"/>
            <w:rPr>
              <w:sz w:val="24"/>
              <w:szCs w:val="24"/>
            </w:rPr>
          </w:pPr>
          <w:r>
            <w:rPr>
              <w:sz w:val="24"/>
              <w:szCs w:val="24"/>
            </w:rPr>
            <w:fldChar w:fldCharType="begin"/>
          </w:r>
          <w:r>
            <w:rPr>
              <w:sz w:val="24"/>
              <w:szCs w:val="24"/>
            </w:rPr>
            <w:instrText xml:space="preserve"> HYPERLINK \l _Toc25845 </w:instrText>
          </w:r>
          <w:r>
            <w:rPr>
              <w:sz w:val="24"/>
              <w:szCs w:val="24"/>
            </w:rPr>
            <w:fldChar w:fldCharType="separate"/>
          </w:r>
          <w:r>
            <w:rPr>
              <w:rFonts w:hint="eastAsia"/>
              <w:sz w:val="24"/>
              <w:szCs w:val="24"/>
              <w:lang w:val="en-US" w:eastAsia="zh-CN"/>
            </w:rPr>
            <w:t>4.运行设计</w:t>
          </w:r>
          <w:r>
            <w:rPr>
              <w:sz w:val="24"/>
              <w:szCs w:val="24"/>
            </w:rPr>
            <w:tab/>
          </w:r>
          <w:r>
            <w:rPr>
              <w:sz w:val="24"/>
              <w:szCs w:val="24"/>
            </w:rPr>
            <w:fldChar w:fldCharType="begin"/>
          </w:r>
          <w:r>
            <w:rPr>
              <w:sz w:val="24"/>
              <w:szCs w:val="24"/>
            </w:rPr>
            <w:instrText xml:space="preserve"> PAGEREF _Toc25845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_Toc32126 </w:instrText>
          </w:r>
          <w:r>
            <w:rPr>
              <w:sz w:val="24"/>
              <w:szCs w:val="24"/>
            </w:rPr>
            <w:fldChar w:fldCharType="separate"/>
          </w:r>
          <w:r>
            <w:rPr>
              <w:rFonts w:hint="eastAsia"/>
              <w:sz w:val="24"/>
              <w:szCs w:val="24"/>
              <w:lang w:val="en-US" w:eastAsia="zh-CN"/>
            </w:rPr>
            <w:t>4.1 运行模块组合</w:t>
          </w:r>
          <w:r>
            <w:rPr>
              <w:sz w:val="24"/>
              <w:szCs w:val="24"/>
            </w:rPr>
            <w:tab/>
          </w:r>
          <w:r>
            <w:rPr>
              <w:sz w:val="24"/>
              <w:szCs w:val="24"/>
            </w:rPr>
            <w:fldChar w:fldCharType="begin"/>
          </w:r>
          <w:r>
            <w:rPr>
              <w:sz w:val="24"/>
              <w:szCs w:val="24"/>
            </w:rPr>
            <w:instrText xml:space="preserve"> PAGEREF _Toc32126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_Toc5077 </w:instrText>
          </w:r>
          <w:r>
            <w:rPr>
              <w:sz w:val="24"/>
              <w:szCs w:val="24"/>
            </w:rPr>
            <w:fldChar w:fldCharType="separate"/>
          </w:r>
          <w:r>
            <w:rPr>
              <w:rFonts w:hint="eastAsia"/>
              <w:sz w:val="24"/>
              <w:szCs w:val="24"/>
              <w:lang w:val="en-US" w:eastAsia="zh-CN"/>
            </w:rPr>
            <w:t>4.2 运行控制</w:t>
          </w:r>
          <w:r>
            <w:rPr>
              <w:sz w:val="24"/>
              <w:szCs w:val="24"/>
            </w:rPr>
            <w:tab/>
          </w:r>
          <w:r>
            <w:rPr>
              <w:sz w:val="24"/>
              <w:szCs w:val="24"/>
            </w:rPr>
            <w:fldChar w:fldCharType="begin"/>
          </w:r>
          <w:r>
            <w:rPr>
              <w:sz w:val="24"/>
              <w:szCs w:val="24"/>
            </w:rPr>
            <w:instrText xml:space="preserve"> PAGEREF _Toc5077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_Toc20911 </w:instrText>
          </w:r>
          <w:r>
            <w:rPr>
              <w:sz w:val="24"/>
              <w:szCs w:val="24"/>
            </w:rPr>
            <w:fldChar w:fldCharType="separate"/>
          </w:r>
          <w:r>
            <w:rPr>
              <w:rFonts w:hint="eastAsia"/>
              <w:sz w:val="24"/>
              <w:szCs w:val="24"/>
              <w:lang w:val="en-US" w:eastAsia="zh-CN"/>
            </w:rPr>
            <w:t>4.3 运行时间</w:t>
          </w:r>
          <w:r>
            <w:rPr>
              <w:sz w:val="24"/>
              <w:szCs w:val="24"/>
            </w:rPr>
            <w:tab/>
          </w:r>
          <w:r>
            <w:rPr>
              <w:sz w:val="24"/>
              <w:szCs w:val="24"/>
            </w:rPr>
            <w:fldChar w:fldCharType="begin"/>
          </w:r>
          <w:r>
            <w:rPr>
              <w:sz w:val="24"/>
              <w:szCs w:val="24"/>
            </w:rPr>
            <w:instrText xml:space="preserve"> PAGEREF _Toc20911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_Toc29556 </w:instrText>
          </w:r>
          <w:r>
            <w:rPr>
              <w:sz w:val="24"/>
              <w:szCs w:val="24"/>
            </w:rPr>
            <w:fldChar w:fldCharType="separate"/>
          </w:r>
          <w:r>
            <w:rPr>
              <w:rFonts w:hint="eastAsia"/>
              <w:sz w:val="24"/>
              <w:szCs w:val="24"/>
              <w:lang w:val="en-US" w:eastAsia="zh-CN"/>
            </w:rPr>
            <w:t>5.系统数据结构设计</w:t>
          </w:r>
          <w:r>
            <w:rPr>
              <w:sz w:val="24"/>
              <w:szCs w:val="24"/>
            </w:rPr>
            <w:tab/>
          </w:r>
          <w:r>
            <w:rPr>
              <w:sz w:val="24"/>
              <w:szCs w:val="24"/>
            </w:rPr>
            <w:fldChar w:fldCharType="begin"/>
          </w:r>
          <w:r>
            <w:rPr>
              <w:sz w:val="24"/>
              <w:szCs w:val="24"/>
            </w:rPr>
            <w:instrText xml:space="preserve"> PAGEREF _Toc29556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_Toc8794 </w:instrText>
          </w:r>
          <w:r>
            <w:rPr>
              <w:sz w:val="24"/>
              <w:szCs w:val="24"/>
            </w:rPr>
            <w:fldChar w:fldCharType="separate"/>
          </w:r>
          <w:r>
            <w:rPr>
              <w:rFonts w:hint="eastAsia"/>
              <w:sz w:val="24"/>
              <w:szCs w:val="24"/>
              <w:lang w:val="en-US" w:eastAsia="zh-CN"/>
            </w:rPr>
            <w:t>5.1 逻辑结构设计要点</w:t>
          </w:r>
          <w:r>
            <w:rPr>
              <w:sz w:val="24"/>
              <w:szCs w:val="24"/>
            </w:rPr>
            <w:tab/>
          </w:r>
          <w:r>
            <w:rPr>
              <w:sz w:val="24"/>
              <w:szCs w:val="24"/>
            </w:rPr>
            <w:fldChar w:fldCharType="begin"/>
          </w:r>
          <w:r>
            <w:rPr>
              <w:sz w:val="24"/>
              <w:szCs w:val="24"/>
            </w:rPr>
            <w:instrText xml:space="preserve"> PAGEREF _Toc8794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_Toc9850 </w:instrText>
          </w:r>
          <w:r>
            <w:rPr>
              <w:sz w:val="24"/>
              <w:szCs w:val="24"/>
            </w:rPr>
            <w:fldChar w:fldCharType="separate"/>
          </w:r>
          <w:r>
            <w:rPr>
              <w:rFonts w:hint="eastAsia"/>
              <w:sz w:val="24"/>
              <w:szCs w:val="24"/>
              <w:lang w:val="en-US" w:eastAsia="zh-CN"/>
            </w:rPr>
            <w:t>5.2 物理机构设计要点</w:t>
          </w:r>
          <w:r>
            <w:rPr>
              <w:sz w:val="24"/>
              <w:szCs w:val="24"/>
            </w:rPr>
            <w:tab/>
          </w:r>
          <w:r>
            <w:rPr>
              <w:sz w:val="24"/>
              <w:szCs w:val="24"/>
            </w:rPr>
            <w:fldChar w:fldCharType="begin"/>
          </w:r>
          <w:r>
            <w:rPr>
              <w:sz w:val="24"/>
              <w:szCs w:val="24"/>
            </w:rPr>
            <w:instrText xml:space="preserve"> PAGEREF _Toc9850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_Toc16210 </w:instrText>
          </w:r>
          <w:r>
            <w:rPr>
              <w:sz w:val="24"/>
              <w:szCs w:val="24"/>
            </w:rPr>
            <w:fldChar w:fldCharType="separate"/>
          </w:r>
          <w:r>
            <w:rPr>
              <w:rFonts w:hint="eastAsia"/>
              <w:sz w:val="24"/>
              <w:szCs w:val="24"/>
              <w:lang w:val="en-US" w:eastAsia="zh-CN"/>
            </w:rPr>
            <w:t>6.系统出错处理设计</w:t>
          </w:r>
          <w:r>
            <w:rPr>
              <w:sz w:val="24"/>
              <w:szCs w:val="24"/>
            </w:rPr>
            <w:tab/>
          </w:r>
          <w:r>
            <w:rPr>
              <w:sz w:val="24"/>
              <w:szCs w:val="24"/>
            </w:rPr>
            <w:fldChar w:fldCharType="begin"/>
          </w:r>
          <w:r>
            <w:rPr>
              <w:sz w:val="24"/>
              <w:szCs w:val="24"/>
            </w:rPr>
            <w:instrText xml:space="preserve"> PAGEREF _Toc16210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_Toc15887 </w:instrText>
          </w:r>
          <w:r>
            <w:rPr>
              <w:sz w:val="24"/>
              <w:szCs w:val="24"/>
            </w:rPr>
            <w:fldChar w:fldCharType="separate"/>
          </w:r>
          <w:r>
            <w:rPr>
              <w:rFonts w:hint="eastAsia"/>
              <w:sz w:val="24"/>
              <w:szCs w:val="24"/>
              <w:lang w:val="en-US" w:eastAsia="zh-CN"/>
            </w:rPr>
            <w:t>6.1 出错信息</w:t>
          </w:r>
          <w:r>
            <w:rPr>
              <w:sz w:val="24"/>
              <w:szCs w:val="24"/>
            </w:rPr>
            <w:tab/>
          </w:r>
          <w:r>
            <w:rPr>
              <w:sz w:val="24"/>
              <w:szCs w:val="24"/>
            </w:rPr>
            <w:fldChar w:fldCharType="begin"/>
          </w:r>
          <w:r>
            <w:rPr>
              <w:sz w:val="24"/>
              <w:szCs w:val="24"/>
            </w:rPr>
            <w:instrText xml:space="preserve"> PAGEREF _Toc15887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_Toc31549 </w:instrText>
          </w:r>
          <w:r>
            <w:rPr>
              <w:sz w:val="24"/>
              <w:szCs w:val="24"/>
            </w:rPr>
            <w:fldChar w:fldCharType="separate"/>
          </w:r>
          <w:r>
            <w:rPr>
              <w:rFonts w:hint="eastAsia"/>
              <w:sz w:val="24"/>
              <w:szCs w:val="24"/>
              <w:lang w:val="en-US" w:eastAsia="zh-CN"/>
            </w:rPr>
            <w:t>6.2 补救措施</w:t>
          </w:r>
          <w:r>
            <w:rPr>
              <w:sz w:val="24"/>
              <w:szCs w:val="24"/>
            </w:rPr>
            <w:tab/>
          </w:r>
          <w:r>
            <w:rPr>
              <w:sz w:val="24"/>
              <w:szCs w:val="24"/>
            </w:rPr>
            <w:fldChar w:fldCharType="begin"/>
          </w:r>
          <w:r>
            <w:rPr>
              <w:sz w:val="24"/>
              <w:szCs w:val="24"/>
            </w:rPr>
            <w:instrText xml:space="preserve"> PAGEREF _Toc31549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4"/>
              <w:szCs w:val="24"/>
            </w:rPr>
          </w:pPr>
          <w:r>
            <w:rPr>
              <w:sz w:val="24"/>
              <w:szCs w:val="24"/>
            </w:rPr>
            <w:fldChar w:fldCharType="begin"/>
          </w:r>
          <w:r>
            <w:rPr>
              <w:sz w:val="24"/>
              <w:szCs w:val="24"/>
            </w:rPr>
            <w:instrText xml:space="preserve"> HYPERLINK \l _Toc6130 </w:instrText>
          </w:r>
          <w:r>
            <w:rPr>
              <w:sz w:val="24"/>
              <w:szCs w:val="24"/>
            </w:rPr>
            <w:fldChar w:fldCharType="separate"/>
          </w:r>
          <w:r>
            <w:rPr>
              <w:rFonts w:hint="eastAsia"/>
              <w:sz w:val="24"/>
              <w:szCs w:val="24"/>
              <w:lang w:val="en-US" w:eastAsia="zh-CN"/>
            </w:rPr>
            <w:t>6.3 系统维护设计</w:t>
          </w:r>
          <w:r>
            <w:rPr>
              <w:sz w:val="24"/>
              <w:szCs w:val="24"/>
            </w:rPr>
            <w:tab/>
          </w:r>
          <w:r>
            <w:rPr>
              <w:sz w:val="24"/>
              <w:szCs w:val="24"/>
            </w:rPr>
            <w:fldChar w:fldCharType="begin"/>
          </w:r>
          <w:r>
            <w:rPr>
              <w:sz w:val="24"/>
              <w:szCs w:val="24"/>
            </w:rPr>
            <w:instrText xml:space="preserve"> PAGEREF _Toc6130 \h </w:instrText>
          </w:r>
          <w:r>
            <w:rPr>
              <w:sz w:val="24"/>
              <w:szCs w:val="24"/>
            </w:rPr>
            <w:fldChar w:fldCharType="separate"/>
          </w:r>
          <w:r>
            <w:rPr>
              <w:sz w:val="24"/>
              <w:szCs w:val="24"/>
            </w:rPr>
            <w:t>9</w:t>
          </w:r>
          <w:r>
            <w:rPr>
              <w:sz w:val="24"/>
              <w:szCs w:val="24"/>
            </w:rPr>
            <w:fldChar w:fldCharType="end"/>
          </w:r>
          <w:r>
            <w:rPr>
              <w:sz w:val="24"/>
              <w:szCs w:val="24"/>
            </w:rPr>
            <w:fldChar w:fldCharType="end"/>
          </w:r>
        </w:p>
        <w:p>
          <w:pPr>
            <w:keepNext w:val="0"/>
            <w:keepLines w:val="0"/>
            <w:pageBreakBefore w:val="0"/>
            <w:kinsoku/>
            <w:wordWrap/>
            <w:overflowPunct/>
            <w:topLinePunct w:val="0"/>
            <w:autoSpaceDE/>
            <w:autoSpaceDN/>
            <w:bidi w:val="0"/>
            <w:adjustRightInd/>
            <w:snapToGrid/>
            <w:spacing w:line="240" w:lineRule="auto"/>
            <w:textAlignment w:val="auto"/>
            <w:rPr>
              <w:rFonts w:hint="eastAsia"/>
              <w:lang w:val="en-US" w:eastAsia="zh-CN"/>
            </w:rPr>
            <w:sectPr>
              <w:footerReference r:id="rId5" w:type="default"/>
              <w:pgSz w:w="11906" w:h="16838"/>
              <w:pgMar w:top="1440" w:right="1800" w:bottom="1440" w:left="1800" w:header="851" w:footer="992" w:gutter="0"/>
              <w:pgNumType w:fmt="decimal" w:start="1"/>
              <w:cols w:space="425" w:num="1"/>
              <w:docGrid w:type="lines" w:linePitch="312" w:charSpace="0"/>
            </w:sectPr>
          </w:pPr>
          <w:r>
            <w:rPr>
              <w:sz w:val="24"/>
              <w:szCs w:val="24"/>
            </w:rPr>
            <w:fldChar w:fldCharType="end"/>
          </w:r>
        </w:p>
      </w:sdtContent>
    </w:sdt>
    <w:p>
      <w:pPr>
        <w:pStyle w:val="2"/>
        <w:numPr>
          <w:ilvl w:val="0"/>
          <w:numId w:val="1"/>
        </w:numPr>
        <w:bidi w:val="0"/>
        <w:rPr>
          <w:rFonts w:hint="default"/>
          <w:lang w:val="en-US" w:eastAsia="zh-CN"/>
        </w:rPr>
      </w:pPr>
      <w:bookmarkStart w:id="0" w:name="_Toc23411"/>
      <w:r>
        <w:rPr>
          <w:rFonts w:hint="eastAsia"/>
          <w:lang w:val="en-US" w:eastAsia="zh-CN"/>
        </w:rPr>
        <w:t>引言</w:t>
      </w:r>
      <w:bookmarkEnd w:id="0"/>
    </w:p>
    <w:p>
      <w:pPr>
        <w:pStyle w:val="3"/>
        <w:bidi w:val="0"/>
        <w:rPr>
          <w:rFonts w:hint="default"/>
          <w:lang w:val="en-US" w:eastAsia="zh-CN"/>
        </w:rPr>
      </w:pPr>
      <w:bookmarkStart w:id="1" w:name="_Toc19331"/>
      <w:r>
        <w:rPr>
          <w:rFonts w:hint="eastAsia"/>
          <w:lang w:val="en-US" w:eastAsia="zh-CN"/>
        </w:rPr>
        <w:t>1.1 编写目的</w:t>
      </w:r>
      <w:bookmarkEnd w:id="1"/>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eastAsia="zh-CN"/>
        </w:rPr>
      </w:pPr>
      <w:r>
        <w:rPr>
          <w:rFonts w:hint="eastAsia"/>
          <w:sz w:val="24"/>
          <w:szCs w:val="24"/>
          <w:lang w:eastAsia="zh-CN"/>
        </w:rPr>
        <w:t>本说明书是重复理解系统需求分析基础上，为后续工作准备的。本手册将进行技术评审和技术可行性检查，它是详细设计和编码的重要根据，为下一步的详细设计说明提供框架同时也是用户进行交流的文档之一。软件开发小组的每一位参与开发成语应该阅读本说明，以清除产品在技术方面的要求和实现策略。预期读者为系统开发者、测试人员。</w:t>
      </w:r>
    </w:p>
    <w:p>
      <w:pPr>
        <w:bidi w:val="0"/>
        <w:rPr>
          <w:rFonts w:hint="eastAsia"/>
          <w:lang w:eastAsia="zh-CN"/>
        </w:rPr>
      </w:pPr>
    </w:p>
    <w:p>
      <w:pPr>
        <w:pStyle w:val="3"/>
        <w:bidi w:val="0"/>
        <w:rPr>
          <w:rFonts w:hint="eastAsia"/>
          <w:lang w:val="en-US" w:eastAsia="zh-CN"/>
        </w:rPr>
      </w:pPr>
      <w:bookmarkStart w:id="2" w:name="_Toc30169"/>
      <w:r>
        <w:rPr>
          <w:rFonts w:hint="eastAsia"/>
          <w:lang w:val="en-US" w:eastAsia="zh-CN"/>
        </w:rPr>
        <w:t>1.2 背景</w:t>
      </w:r>
      <w:bookmarkEnd w:id="2"/>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说明：</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开发软件系统名称： XXX</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任务提出者： 林翰</w:t>
      </w:r>
    </w:p>
    <w:p>
      <w:pPr>
        <w:numPr>
          <w:ilvl w:val="0"/>
          <w:numId w:val="2"/>
        </w:numPr>
        <w:ind w:firstLine="420" w:firstLineChars="0"/>
        <w:rPr>
          <w:rFonts w:hint="default"/>
          <w:lang w:val="en-US" w:eastAsia="zh-CN"/>
        </w:rPr>
      </w:pPr>
      <w:r>
        <w:rPr>
          <w:rFonts w:hint="eastAsia"/>
          <w:lang w:val="en-US" w:eastAsia="zh-CN"/>
        </w:rPr>
        <w:t>开发者： 林翰</w:t>
      </w:r>
    </w:p>
    <w:p>
      <w:pPr>
        <w:numPr>
          <w:ilvl w:val="0"/>
          <w:numId w:val="2"/>
        </w:numPr>
        <w:ind w:firstLine="420" w:firstLineChars="0"/>
        <w:rPr>
          <w:rFonts w:hint="default"/>
          <w:lang w:val="en-US" w:eastAsia="zh-CN"/>
        </w:rPr>
      </w:pPr>
      <w:r>
        <w:rPr>
          <w:rFonts w:hint="eastAsia"/>
          <w:lang w:val="en-US" w:eastAsia="zh-CN"/>
        </w:rPr>
        <w:t>用户： XX</w:t>
      </w:r>
    </w:p>
    <w:p>
      <w:pPr>
        <w:numPr>
          <w:ilvl w:val="0"/>
          <w:numId w:val="2"/>
        </w:numPr>
        <w:ind w:left="0" w:leftChars="0" w:firstLine="420" w:firstLineChars="0"/>
        <w:rPr>
          <w:rFonts w:hint="default"/>
          <w:lang w:val="en-US" w:eastAsia="zh-CN"/>
        </w:rPr>
      </w:pPr>
      <w:r>
        <w:rPr>
          <w:rFonts w:hint="eastAsia"/>
          <w:lang w:val="en-US" w:eastAsia="zh-CN"/>
        </w:rPr>
        <w:t>本系统将使用Mysql5.6作为数据库存储系统</w:t>
      </w:r>
    </w:p>
    <w:p>
      <w:pPr>
        <w:numPr>
          <w:numId w:val="0"/>
        </w:numPr>
        <w:rPr>
          <w:rFonts w:hint="eastAsia"/>
          <w:lang w:val="en-US" w:eastAsia="zh-CN"/>
        </w:rPr>
      </w:pPr>
    </w:p>
    <w:p>
      <w:pPr>
        <w:pStyle w:val="3"/>
        <w:bidi w:val="0"/>
        <w:rPr>
          <w:rFonts w:hint="eastAsia"/>
          <w:lang w:val="en-US" w:eastAsia="zh-CN"/>
        </w:rPr>
      </w:pPr>
      <w:bookmarkStart w:id="3" w:name="_Toc26041"/>
      <w:r>
        <w:rPr>
          <w:rFonts w:hint="eastAsia"/>
          <w:lang w:val="en-US" w:eastAsia="zh-CN"/>
        </w:rPr>
        <w:t>1.3 定义</w:t>
      </w:r>
      <w:bookmarkEnd w:id="3"/>
    </w:p>
    <w:p>
      <w:pPr>
        <w:ind w:firstLine="420" w:firstLineChars="0"/>
        <w:rPr>
          <w:rFonts w:hint="eastAsia"/>
          <w:color w:val="808080" w:themeColor="text1" w:themeTint="80"/>
          <w:lang w:val="en-US" w:eastAsia="zh-CN"/>
          <w14:textFill>
            <w14:solidFill>
              <w14:schemeClr w14:val="tx1">
                <w14:lumMod w14:val="50000"/>
                <w14:lumOff w14:val="50000"/>
              </w14:schemeClr>
            </w14:solidFill>
          </w14:textFill>
        </w:rPr>
      </w:pPr>
      <w:r>
        <w:rPr>
          <w:rFonts w:hint="eastAsia"/>
          <w:color w:val="808080" w:themeColor="text1" w:themeTint="80"/>
          <w:lang w:val="en-US" w:eastAsia="zh-CN"/>
          <w14:textFill>
            <w14:solidFill>
              <w14:schemeClr w14:val="tx1">
                <w14:lumMod w14:val="50000"/>
                <w14:lumOff w14:val="50000"/>
              </w14:schemeClr>
            </w14:solidFill>
          </w14:textFill>
        </w:rPr>
        <w:t>采用的技术介绍</w:t>
      </w:r>
    </w:p>
    <w:p>
      <w:pPr>
        <w:numPr>
          <w:ilvl w:val="0"/>
          <w:numId w:val="3"/>
        </w:numPr>
        <w:ind w:firstLine="420" w:firstLineChars="0"/>
        <w:rPr>
          <w:rFonts w:hint="eastAsia"/>
          <w:lang w:val="en-US" w:eastAsia="zh-CN"/>
        </w:rPr>
      </w:pPr>
      <w:r>
        <w:rPr>
          <w:rFonts w:hint="eastAsia"/>
          <w:lang w:val="en-US" w:eastAsia="zh-CN"/>
        </w:rPr>
        <w:t>SQL：Structured Query Language</w:t>
      </w:r>
    </w:p>
    <w:p>
      <w:pPr>
        <w:rPr>
          <w:rFonts w:hint="default"/>
          <w:lang w:val="en-US" w:eastAsia="zh-CN"/>
        </w:rPr>
      </w:pPr>
      <w:r>
        <w:rPr>
          <w:rFonts w:hint="default"/>
          <w:lang w:val="en-US" w:eastAsia="zh-CN"/>
        </w:rPr>
        <w:br w:type="page"/>
      </w:r>
    </w:p>
    <w:p>
      <w:pPr>
        <w:pStyle w:val="2"/>
        <w:numPr>
          <w:ilvl w:val="0"/>
          <w:numId w:val="3"/>
        </w:numPr>
        <w:bidi w:val="0"/>
        <w:rPr>
          <w:rFonts w:hint="default"/>
          <w:lang w:val="en-US" w:eastAsia="zh-CN"/>
        </w:rPr>
      </w:pPr>
      <w:bookmarkStart w:id="4" w:name="_Toc28195"/>
      <w:r>
        <w:rPr>
          <w:rFonts w:hint="eastAsia"/>
          <w:lang w:val="en-US" w:eastAsia="zh-CN"/>
        </w:rPr>
        <w:t>总体设计</w:t>
      </w:r>
      <w:bookmarkEnd w:id="4"/>
    </w:p>
    <w:p>
      <w:pPr>
        <w:pStyle w:val="3"/>
        <w:numPr>
          <w:ilvl w:val="1"/>
          <w:numId w:val="3"/>
        </w:numPr>
        <w:bidi w:val="0"/>
        <w:rPr>
          <w:rFonts w:hint="eastAsia"/>
          <w:lang w:val="en-US" w:eastAsia="zh-CN"/>
        </w:rPr>
      </w:pPr>
      <w:bookmarkStart w:id="5" w:name="_Toc7859"/>
      <w:r>
        <w:rPr>
          <w:rFonts w:hint="eastAsia"/>
          <w:lang w:val="en-US" w:eastAsia="zh-CN"/>
        </w:rPr>
        <w:t>需求规定</w:t>
      </w:r>
      <w:bookmarkEnd w:id="5"/>
    </w:p>
    <w:p>
      <w:pPr>
        <w:bidi w:val="0"/>
        <w:ind w:firstLine="420" w:firstLineChars="0"/>
        <w:rPr>
          <w:rFonts w:hint="eastAsia"/>
          <w:color w:val="808080" w:themeColor="text1" w:themeTint="80"/>
          <w:lang w:val="en-US" w:eastAsia="zh-CN"/>
          <w14:textFill>
            <w14:solidFill>
              <w14:schemeClr w14:val="tx1">
                <w14:lumMod w14:val="50000"/>
                <w14:lumOff w14:val="50000"/>
              </w14:schemeClr>
            </w14:solidFill>
          </w14:textFill>
        </w:rPr>
      </w:pPr>
      <w:r>
        <w:rPr>
          <w:rFonts w:hint="eastAsia"/>
          <w:color w:val="808080" w:themeColor="text1" w:themeTint="80"/>
          <w:lang w:val="en-US" w:eastAsia="zh-CN"/>
          <w14:textFill>
            <w14:solidFill>
              <w14:schemeClr w14:val="tx1">
                <w14:lumMod w14:val="50000"/>
                <w14:lumOff w14:val="50000"/>
              </w14:schemeClr>
            </w14:solidFill>
          </w14:textFill>
        </w:rPr>
        <w:t>说明本系统的主要的输入输出项、处理的功能性要求</w:t>
      </w:r>
    </w:p>
    <w:p>
      <w:pPr>
        <w:pStyle w:val="5"/>
        <w:numPr>
          <w:ilvl w:val="2"/>
          <w:numId w:val="3"/>
        </w:numPr>
        <w:bidi w:val="0"/>
        <w:ind w:left="0" w:leftChars="0" w:firstLine="0" w:firstLineChars="0"/>
        <w:rPr>
          <w:rFonts w:hint="eastAsia"/>
          <w:lang w:val="en-US" w:eastAsia="zh-CN"/>
        </w:rPr>
      </w:pPr>
      <w:r>
        <w:rPr>
          <w:rFonts w:hint="eastAsia"/>
          <w:lang w:val="en-US" w:eastAsia="zh-CN"/>
        </w:rPr>
        <w:t>系统功能</w:t>
      </w:r>
    </w:p>
    <w:p>
      <w:pPr>
        <w:numPr>
          <w:ilvl w:val="0"/>
          <w:numId w:val="4"/>
        </w:numPr>
        <w:ind w:leftChars="0" w:firstLine="420" w:firstLineChars="0"/>
        <w:rPr>
          <w:rFonts w:hint="default"/>
          <w:b/>
          <w:bCs/>
          <w:lang w:val="en-US" w:eastAsia="zh-CN"/>
        </w:rPr>
      </w:pPr>
      <w:r>
        <w:rPr>
          <w:rFonts w:hint="eastAsia"/>
          <w:b/>
          <w:bCs/>
          <w:lang w:val="en-US" w:eastAsia="zh-CN"/>
        </w:rPr>
        <w:t>客户功能</w:t>
      </w:r>
    </w:p>
    <w:p>
      <w:pPr>
        <w:numPr>
          <w:ilvl w:val="0"/>
          <w:numId w:val="5"/>
        </w:numPr>
        <w:ind w:left="420" w:leftChars="0"/>
        <w:rPr>
          <w:rFonts w:hint="default"/>
          <w:lang w:val="en-US" w:eastAsia="zh-CN"/>
        </w:rPr>
      </w:pPr>
      <w:r>
        <w:rPr>
          <w:rFonts w:hint="eastAsia"/>
          <w:lang w:val="en-US" w:eastAsia="zh-CN"/>
        </w:rPr>
        <w:t>浏览商品信息：任何用户都可以浏览商品信息，可以通过商品分类信息查找或者通过搜索栏直接模糊搜索查找相关商品。</w:t>
      </w:r>
      <w:r>
        <w:rPr>
          <w:rFonts w:hint="eastAsia"/>
          <w:color w:val="D0CECE" w:themeColor="background2" w:themeShade="E6"/>
          <w:highlight w:val="none"/>
          <w:lang w:val="en-US" w:eastAsia="zh-CN"/>
        </w:rPr>
        <w:t>如果这时候需要购买需要填写个人信息进行登录</w:t>
      </w:r>
    </w:p>
    <w:p>
      <w:pPr>
        <w:numPr>
          <w:ilvl w:val="0"/>
          <w:numId w:val="5"/>
        </w:numPr>
        <w:ind w:left="420" w:leftChars="0"/>
        <w:rPr>
          <w:rFonts w:hint="default"/>
          <w:lang w:val="en-US" w:eastAsia="zh-CN"/>
        </w:rPr>
      </w:pPr>
      <w:r>
        <w:rPr>
          <w:rFonts w:hint="eastAsia"/>
          <w:lang w:val="en-US" w:eastAsia="zh-CN"/>
        </w:rPr>
        <w:t>注册： 用户必须认真填写个人信息以确保信息准确无误</w:t>
      </w:r>
    </w:p>
    <w:p>
      <w:pPr>
        <w:numPr>
          <w:ilvl w:val="0"/>
          <w:numId w:val="5"/>
        </w:numPr>
        <w:ind w:left="420" w:leftChars="0"/>
        <w:rPr>
          <w:rFonts w:hint="default"/>
          <w:lang w:val="en-US" w:eastAsia="zh-CN"/>
        </w:rPr>
      </w:pPr>
      <w:r>
        <w:rPr>
          <w:rFonts w:hint="eastAsia"/>
          <w:lang w:val="en-US" w:eastAsia="zh-CN"/>
        </w:rPr>
        <w:t>登录： 登录后的用户可以查看和修改自己的信息</w:t>
      </w:r>
    </w:p>
    <w:p>
      <w:pPr>
        <w:numPr>
          <w:ilvl w:val="0"/>
          <w:numId w:val="5"/>
        </w:numPr>
        <w:ind w:left="420" w:leftChars="0"/>
        <w:rPr>
          <w:rFonts w:hint="default"/>
          <w:lang w:val="en-US" w:eastAsia="zh-CN"/>
        </w:rPr>
      </w:pPr>
      <w:r>
        <w:rPr>
          <w:rFonts w:hint="eastAsia"/>
          <w:lang w:val="en-US" w:eastAsia="zh-CN"/>
        </w:rPr>
        <w:t>购物： 登录后的用户可以购买自己感兴趣的商品，加入购物车，确定订单</w:t>
      </w:r>
    </w:p>
    <w:p>
      <w:pPr>
        <w:numPr>
          <w:ilvl w:val="0"/>
          <w:numId w:val="4"/>
        </w:numPr>
        <w:ind w:left="0" w:leftChars="0" w:firstLine="420" w:firstLineChars="0"/>
        <w:rPr>
          <w:rFonts w:hint="default"/>
          <w:b/>
          <w:bCs/>
          <w:lang w:val="en-US" w:eastAsia="zh-CN"/>
        </w:rPr>
      </w:pPr>
      <w:r>
        <w:rPr>
          <w:rFonts w:hint="eastAsia"/>
          <w:b/>
          <w:bCs/>
          <w:lang w:val="en-US" w:eastAsia="zh-CN"/>
        </w:rPr>
        <w:t>管理员功能</w:t>
      </w:r>
    </w:p>
    <w:p>
      <w:pPr>
        <w:numPr>
          <w:ilvl w:val="0"/>
          <w:numId w:val="6"/>
        </w:numPr>
        <w:ind w:left="420" w:leftChars="0"/>
        <w:rPr>
          <w:rFonts w:hint="default"/>
          <w:b w:val="0"/>
          <w:bCs w:val="0"/>
          <w:lang w:val="en-US" w:eastAsia="zh-CN"/>
        </w:rPr>
      </w:pPr>
      <w:r>
        <w:rPr>
          <w:rFonts w:hint="eastAsia"/>
          <w:b w:val="0"/>
          <w:bCs w:val="0"/>
          <w:lang w:val="en-US" w:eastAsia="zh-CN"/>
        </w:rPr>
        <w:t>管理员注册： 管理员注册需要直接通过数据库进行增删</w:t>
      </w:r>
    </w:p>
    <w:p>
      <w:pPr>
        <w:numPr>
          <w:ilvl w:val="0"/>
          <w:numId w:val="6"/>
        </w:numPr>
        <w:ind w:left="420" w:leftChars="0"/>
        <w:rPr>
          <w:rFonts w:hint="default"/>
          <w:b w:val="0"/>
          <w:bCs w:val="0"/>
          <w:lang w:val="en-US" w:eastAsia="zh-CN"/>
        </w:rPr>
      </w:pPr>
      <w:r>
        <w:rPr>
          <w:rFonts w:hint="eastAsia"/>
          <w:b w:val="0"/>
          <w:bCs w:val="0"/>
          <w:lang w:val="en-US" w:eastAsia="zh-CN"/>
        </w:rPr>
        <w:t>管理员登录： 若数据管理表存在该条数据，则系统跳入后台管理界面</w:t>
      </w:r>
    </w:p>
    <w:p>
      <w:pPr>
        <w:numPr>
          <w:ilvl w:val="0"/>
          <w:numId w:val="6"/>
        </w:numPr>
        <w:ind w:left="420" w:leftChars="0"/>
        <w:rPr>
          <w:rFonts w:hint="default"/>
          <w:b w:val="0"/>
          <w:bCs w:val="0"/>
          <w:lang w:val="en-US" w:eastAsia="zh-CN"/>
        </w:rPr>
      </w:pPr>
      <w:r>
        <w:rPr>
          <w:rFonts w:hint="eastAsia"/>
          <w:b w:val="0"/>
          <w:bCs w:val="0"/>
          <w:lang w:val="en-US" w:eastAsia="zh-CN"/>
        </w:rPr>
        <w:t>管理员在后台可以进行商品信息配置，商品的上架、下架、审核功能操作</w:t>
      </w:r>
    </w:p>
    <w:p>
      <w:pPr>
        <w:numPr>
          <w:numId w:val="0"/>
        </w:numPr>
        <w:rPr>
          <w:rFonts w:hint="eastAsia"/>
          <w:b w:val="0"/>
          <w:bCs w:val="0"/>
          <w:lang w:val="en-US" w:eastAsia="zh-CN"/>
        </w:rPr>
      </w:pPr>
    </w:p>
    <w:p>
      <w:pPr>
        <w:pStyle w:val="5"/>
        <w:numPr>
          <w:ilvl w:val="2"/>
          <w:numId w:val="3"/>
        </w:numPr>
        <w:bidi w:val="0"/>
        <w:ind w:left="0" w:leftChars="0" w:firstLine="0" w:firstLineChars="0"/>
        <w:rPr>
          <w:rFonts w:hint="eastAsia"/>
          <w:lang w:val="en-US" w:eastAsia="zh-CN"/>
        </w:rPr>
      </w:pPr>
      <w:r>
        <w:rPr>
          <w:rFonts w:hint="eastAsia"/>
          <w:lang w:val="en-US" w:eastAsia="zh-CN"/>
        </w:rPr>
        <w:t>系统性能</w:t>
      </w:r>
    </w:p>
    <w:p>
      <w:pPr>
        <w:numPr>
          <w:ilvl w:val="0"/>
          <w:numId w:val="7"/>
        </w:numPr>
        <w:ind w:leftChars="0" w:firstLine="420" w:firstLineChars="0"/>
        <w:rPr>
          <w:rFonts w:hint="default"/>
          <w:b/>
          <w:bCs/>
          <w:lang w:val="en-US" w:eastAsia="zh-CN"/>
        </w:rPr>
      </w:pPr>
      <w:r>
        <w:rPr>
          <w:rFonts w:hint="eastAsia"/>
          <w:b/>
          <w:bCs/>
          <w:lang w:val="en-US" w:eastAsia="zh-CN"/>
        </w:rPr>
        <w:t>精度</w:t>
      </w:r>
    </w:p>
    <w:p>
      <w:pPr>
        <w:numPr>
          <w:ilvl w:val="0"/>
          <w:numId w:val="8"/>
        </w:numPr>
        <w:ind w:firstLine="420" w:firstLineChars="0"/>
        <w:rPr>
          <w:rFonts w:hint="eastAsia"/>
          <w:b w:val="0"/>
          <w:bCs w:val="0"/>
          <w:lang w:val="en-US" w:eastAsia="zh-CN"/>
        </w:rPr>
      </w:pPr>
      <w:r>
        <w:rPr>
          <w:rFonts w:hint="eastAsia"/>
          <w:b w:val="0"/>
          <w:bCs w:val="0"/>
          <w:lang w:val="en-US" w:eastAsia="zh-CN"/>
        </w:rPr>
        <w:t>在执行数据增删修改时，不允许因为程序的原因导致增删操作失败，且不能重复执行增删操作</w:t>
      </w:r>
    </w:p>
    <w:p>
      <w:pPr>
        <w:numPr>
          <w:ilvl w:val="0"/>
          <w:numId w:val="8"/>
        </w:numPr>
        <w:ind w:firstLine="420" w:firstLineChars="0"/>
        <w:rPr>
          <w:rFonts w:hint="default"/>
          <w:lang w:val="en-US" w:eastAsia="zh-CN"/>
        </w:rPr>
      </w:pPr>
      <w:r>
        <w:rPr>
          <w:rFonts w:hint="eastAsia"/>
          <w:b w:val="0"/>
          <w:bCs w:val="0"/>
          <w:lang w:val="en-US" w:eastAsia="zh-CN"/>
        </w:rPr>
        <w:t>数据的修改保持对应的准确性</w:t>
      </w:r>
    </w:p>
    <w:p>
      <w:pPr>
        <w:numPr>
          <w:ilvl w:val="0"/>
          <w:numId w:val="7"/>
        </w:numPr>
        <w:ind w:left="0" w:leftChars="0" w:firstLine="420" w:firstLineChars="0"/>
        <w:rPr>
          <w:rFonts w:hint="default"/>
          <w:b/>
          <w:bCs/>
          <w:lang w:val="en-US" w:eastAsia="zh-CN"/>
        </w:rPr>
      </w:pPr>
      <w:r>
        <w:rPr>
          <w:rFonts w:hint="eastAsia"/>
          <w:b/>
          <w:bCs/>
          <w:lang w:val="en-US" w:eastAsia="zh-CN"/>
        </w:rPr>
        <w:t>时间特性要求</w:t>
      </w:r>
    </w:p>
    <w:p>
      <w:pPr>
        <w:numPr>
          <w:ilvl w:val="0"/>
          <w:numId w:val="9"/>
        </w:numPr>
        <w:ind w:left="420" w:leftChars="0"/>
        <w:rPr>
          <w:rFonts w:hint="default"/>
          <w:b w:val="0"/>
          <w:bCs w:val="0"/>
          <w:lang w:val="en-US" w:eastAsia="zh-CN"/>
        </w:rPr>
      </w:pPr>
      <w:r>
        <w:rPr>
          <w:rFonts w:hint="eastAsia"/>
          <w:b w:val="0"/>
          <w:bCs w:val="0"/>
          <w:lang w:val="en-US" w:eastAsia="zh-CN"/>
        </w:rPr>
        <w:t>系统的更新处理时间应该在可接受的范围内</w:t>
      </w:r>
    </w:p>
    <w:p>
      <w:pPr>
        <w:numPr>
          <w:ilvl w:val="0"/>
          <w:numId w:val="9"/>
        </w:numPr>
        <w:ind w:left="420" w:leftChars="0"/>
        <w:rPr>
          <w:rFonts w:hint="default"/>
          <w:b w:val="0"/>
          <w:bCs w:val="0"/>
          <w:lang w:val="en-US" w:eastAsia="zh-CN"/>
        </w:rPr>
      </w:pPr>
      <w:r>
        <w:rPr>
          <w:rFonts w:hint="eastAsia"/>
          <w:b w:val="0"/>
          <w:bCs w:val="0"/>
          <w:lang w:val="en-US" w:eastAsia="zh-CN"/>
        </w:rPr>
        <w:t>系统的数据查询时间应该在可接受的范围内</w:t>
      </w:r>
    </w:p>
    <w:p>
      <w:pPr>
        <w:numPr>
          <w:ilvl w:val="0"/>
          <w:numId w:val="9"/>
        </w:numPr>
        <w:ind w:left="420" w:leftChars="0"/>
        <w:rPr>
          <w:rFonts w:hint="default"/>
          <w:b w:val="0"/>
          <w:bCs w:val="0"/>
          <w:lang w:val="en-US" w:eastAsia="zh-CN"/>
        </w:rPr>
      </w:pPr>
      <w:r>
        <w:rPr>
          <w:rFonts w:hint="eastAsia"/>
          <w:b w:val="0"/>
          <w:bCs w:val="0"/>
          <w:lang w:val="en-US" w:eastAsia="zh-CN"/>
        </w:rPr>
        <w:t>系统的数据统计时间应该在可接受的范围内</w:t>
      </w:r>
    </w:p>
    <w:p>
      <w:pPr>
        <w:numPr>
          <w:ilvl w:val="0"/>
          <w:numId w:val="7"/>
        </w:numPr>
        <w:ind w:left="0" w:leftChars="0" w:firstLine="420" w:firstLineChars="0"/>
        <w:rPr>
          <w:rFonts w:hint="default"/>
          <w:b/>
          <w:bCs/>
          <w:lang w:val="en-US" w:eastAsia="zh-CN"/>
        </w:rPr>
      </w:pPr>
      <w:r>
        <w:rPr>
          <w:rFonts w:hint="eastAsia"/>
          <w:b/>
          <w:bCs/>
          <w:lang w:val="en-US" w:eastAsia="zh-CN"/>
        </w:rPr>
        <w:t>可靠性</w:t>
      </w:r>
    </w:p>
    <w:p>
      <w:pPr>
        <w:numPr>
          <w:numId w:val="0"/>
        </w:numPr>
        <w:ind w:left="420" w:leftChars="0"/>
        <w:rPr>
          <w:rFonts w:hint="eastAsia"/>
          <w:b w:val="0"/>
          <w:bCs w:val="0"/>
          <w:lang w:val="en-US" w:eastAsia="zh-CN"/>
        </w:rPr>
      </w:pPr>
      <w:r>
        <w:rPr>
          <w:rFonts w:hint="eastAsia"/>
          <w:b w:val="0"/>
          <w:bCs w:val="0"/>
          <w:lang w:val="en-US" w:eastAsia="zh-CN"/>
        </w:rPr>
        <w:t>本系统在一定时间内的实际应用率是可靠的</w:t>
      </w:r>
    </w:p>
    <w:p>
      <w:pPr>
        <w:numPr>
          <w:ilvl w:val="0"/>
          <w:numId w:val="7"/>
        </w:numPr>
        <w:ind w:left="0" w:leftChars="0" w:firstLine="420" w:firstLineChars="0"/>
        <w:rPr>
          <w:rFonts w:hint="default"/>
          <w:b/>
          <w:bCs/>
          <w:lang w:val="en-US" w:eastAsia="zh-CN"/>
        </w:rPr>
      </w:pPr>
      <w:r>
        <w:rPr>
          <w:rFonts w:hint="eastAsia"/>
          <w:b/>
          <w:bCs/>
          <w:lang w:val="en-US" w:eastAsia="zh-CN"/>
        </w:rPr>
        <w:t>灵活性</w:t>
      </w:r>
    </w:p>
    <w:p>
      <w:pPr>
        <w:numPr>
          <w:ilvl w:val="0"/>
          <w:numId w:val="10"/>
        </w:numPr>
        <w:ind w:left="420" w:leftChars="0"/>
        <w:rPr>
          <w:rFonts w:hint="default"/>
          <w:b w:val="0"/>
          <w:bCs w:val="0"/>
          <w:lang w:val="en-US" w:eastAsia="zh-CN"/>
        </w:rPr>
      </w:pPr>
      <w:r>
        <w:rPr>
          <w:rFonts w:hint="eastAsia"/>
          <w:b w:val="0"/>
          <w:bCs w:val="0"/>
          <w:lang w:val="en-US" w:eastAsia="zh-CN"/>
        </w:rPr>
        <w:t>操作上满足鼠标和键盘任意切换的需求</w:t>
      </w:r>
    </w:p>
    <w:p>
      <w:pPr>
        <w:numPr>
          <w:ilvl w:val="0"/>
          <w:numId w:val="10"/>
        </w:numPr>
        <w:ind w:left="420" w:leftChars="0"/>
        <w:rPr>
          <w:rFonts w:hint="default"/>
          <w:b w:val="0"/>
          <w:bCs w:val="0"/>
          <w:lang w:val="en-US" w:eastAsia="zh-CN"/>
        </w:rPr>
      </w:pPr>
      <w:r>
        <w:rPr>
          <w:rFonts w:hint="eastAsia"/>
          <w:b w:val="0"/>
          <w:bCs w:val="0"/>
          <w:lang w:val="en-US" w:eastAsia="zh-CN"/>
        </w:rPr>
        <w:t>能支持</w:t>
      </w:r>
      <w:r>
        <w:rPr>
          <w:rFonts w:hint="eastAsia"/>
          <w:lang w:val="en-US" w:eastAsia="zh-CN"/>
        </w:rPr>
        <w:t>Chrome浏览器</w:t>
      </w:r>
    </w:p>
    <w:p>
      <w:pPr>
        <w:numPr>
          <w:numId w:val="0"/>
        </w:numPr>
        <w:rPr>
          <w:rFonts w:hint="default"/>
          <w:b w:val="0"/>
          <w:bCs w:val="0"/>
          <w:lang w:val="en-US" w:eastAsia="zh-CN"/>
        </w:rPr>
      </w:pPr>
    </w:p>
    <w:p>
      <w:pPr>
        <w:pStyle w:val="5"/>
        <w:numPr>
          <w:ilvl w:val="2"/>
          <w:numId w:val="3"/>
        </w:numPr>
        <w:bidi w:val="0"/>
        <w:ind w:left="0" w:leftChars="0" w:firstLine="0" w:firstLineChars="0"/>
        <w:rPr>
          <w:rFonts w:hint="eastAsia"/>
          <w:lang w:val="en-US" w:eastAsia="zh-CN"/>
        </w:rPr>
      </w:pPr>
      <w:r>
        <w:rPr>
          <w:rFonts w:hint="eastAsia"/>
          <w:lang w:val="en-US" w:eastAsia="zh-CN"/>
        </w:rPr>
        <w:t>输入输出要求</w:t>
      </w:r>
    </w:p>
    <w:p>
      <w:pPr>
        <w:numPr>
          <w:ilvl w:val="0"/>
          <w:numId w:val="11"/>
        </w:numPr>
        <w:ind w:leftChars="0" w:firstLine="420" w:firstLineChars="0"/>
        <w:rPr>
          <w:rFonts w:hint="default"/>
          <w:lang w:val="en-US" w:eastAsia="zh-CN"/>
        </w:rPr>
      </w:pPr>
      <w:r>
        <w:rPr>
          <w:rFonts w:hint="eastAsia"/>
          <w:lang w:val="en-US" w:eastAsia="zh-CN"/>
        </w:rPr>
        <w:t>输入项： 系统要求的用户注册信息、用户名、密码、商品搜索信息、订单信息</w:t>
      </w:r>
    </w:p>
    <w:p>
      <w:pPr>
        <w:numPr>
          <w:ilvl w:val="0"/>
          <w:numId w:val="11"/>
        </w:numPr>
        <w:ind w:leftChars="0" w:firstLine="420" w:firstLineChars="0"/>
        <w:rPr>
          <w:rFonts w:hint="default"/>
          <w:lang w:val="en-US" w:eastAsia="zh-CN"/>
        </w:rPr>
      </w:pPr>
      <w:r>
        <w:rPr>
          <w:rFonts w:hint="eastAsia"/>
          <w:lang w:val="en-US" w:eastAsia="zh-CN"/>
        </w:rPr>
        <w:t>输出项： 注册页面、登录页面、商品分类信息、商品查询信息、订单确认信息</w:t>
      </w:r>
    </w:p>
    <w:p>
      <w:pPr>
        <w:numPr>
          <w:numId w:val="0"/>
        </w:numPr>
        <w:rPr>
          <w:rFonts w:hint="eastAsia"/>
          <w:lang w:val="en-US" w:eastAsia="zh-CN"/>
        </w:rPr>
      </w:pPr>
    </w:p>
    <w:p>
      <w:pPr>
        <w:pStyle w:val="5"/>
        <w:numPr>
          <w:ilvl w:val="2"/>
          <w:numId w:val="3"/>
        </w:numPr>
        <w:bidi w:val="0"/>
        <w:ind w:left="0" w:leftChars="0" w:firstLine="0" w:firstLineChars="0"/>
        <w:rPr>
          <w:rFonts w:hint="eastAsia"/>
          <w:lang w:val="en-US" w:eastAsia="zh-CN"/>
        </w:rPr>
      </w:pPr>
      <w:r>
        <w:rPr>
          <w:rFonts w:hint="eastAsia"/>
          <w:lang w:val="en-US" w:eastAsia="zh-CN"/>
        </w:rPr>
        <w:t>数据管理能力要求</w:t>
      </w:r>
    </w:p>
    <w:p>
      <w:pPr>
        <w:numPr>
          <w:numId w:val="0"/>
        </w:numPr>
        <w:ind w:leftChars="0" w:firstLine="420" w:firstLineChars="0"/>
        <w:rPr>
          <w:rFonts w:hint="eastAsia"/>
          <w:lang w:val="en-US" w:eastAsia="zh-CN"/>
        </w:rPr>
      </w:pPr>
      <w:r>
        <w:rPr>
          <w:rFonts w:hint="eastAsia"/>
          <w:lang w:val="en-US" w:eastAsia="zh-CN"/>
        </w:rPr>
        <w:t>对于用户的历史数据进行永久保存，需要对数据进行备份</w:t>
      </w:r>
    </w:p>
    <w:p>
      <w:pPr>
        <w:numPr>
          <w:numId w:val="0"/>
        </w:numPr>
        <w:rPr>
          <w:rFonts w:hint="eastAsia"/>
          <w:lang w:val="en-US" w:eastAsia="zh-CN"/>
        </w:rPr>
      </w:pPr>
    </w:p>
    <w:p>
      <w:pPr>
        <w:pStyle w:val="5"/>
        <w:numPr>
          <w:ilvl w:val="2"/>
          <w:numId w:val="3"/>
        </w:numPr>
        <w:bidi w:val="0"/>
        <w:ind w:left="0" w:leftChars="0" w:firstLine="0" w:firstLineChars="0"/>
        <w:rPr>
          <w:rFonts w:hint="eastAsia"/>
          <w:lang w:val="en-US" w:eastAsia="zh-CN"/>
        </w:rPr>
      </w:pPr>
      <w:r>
        <w:rPr>
          <w:rFonts w:hint="eastAsia"/>
          <w:lang w:val="en-US" w:eastAsia="zh-CN"/>
        </w:rPr>
        <w:t>故障处理要求</w:t>
      </w:r>
    </w:p>
    <w:p>
      <w:pPr>
        <w:numPr>
          <w:ilvl w:val="0"/>
          <w:numId w:val="12"/>
        </w:numPr>
        <w:ind w:leftChars="0" w:firstLine="420" w:firstLineChars="0"/>
        <w:rPr>
          <w:rFonts w:hint="default"/>
          <w:lang w:val="en-US" w:eastAsia="zh-CN"/>
        </w:rPr>
      </w:pPr>
      <w:r>
        <w:rPr>
          <w:rFonts w:hint="eastAsia"/>
          <w:lang w:val="en-US" w:eastAsia="zh-CN"/>
        </w:rPr>
        <w:t>用户在输入一些不合理的数据时候，能够进行合理的提示信息，不能因为输入错误而导致系统的错误，或程序停止运行</w:t>
      </w:r>
    </w:p>
    <w:p>
      <w:pPr>
        <w:numPr>
          <w:ilvl w:val="0"/>
          <w:numId w:val="12"/>
        </w:numPr>
        <w:ind w:leftChars="0" w:firstLine="420" w:firstLineChars="0"/>
        <w:rPr>
          <w:rFonts w:hint="default"/>
          <w:lang w:val="en-US" w:eastAsia="zh-CN"/>
        </w:rPr>
      </w:pPr>
      <w:r>
        <w:rPr>
          <w:rFonts w:hint="eastAsia"/>
          <w:lang w:val="en-US" w:eastAsia="zh-CN"/>
        </w:rPr>
        <w:t>程序运行时，对服务器和网络通信的故障能识别并提示，当故障排除后，程序恢复正常运行</w:t>
      </w:r>
    </w:p>
    <w:p>
      <w:pPr>
        <w:numPr>
          <w:ilvl w:val="0"/>
          <w:numId w:val="12"/>
        </w:numPr>
        <w:ind w:leftChars="0" w:firstLine="420" w:firstLineChars="0"/>
        <w:rPr>
          <w:rFonts w:hint="default"/>
          <w:lang w:val="en-US" w:eastAsia="zh-CN"/>
        </w:rPr>
      </w:pPr>
      <w:r>
        <w:rPr>
          <w:rFonts w:hint="eastAsia"/>
          <w:lang w:val="en-US" w:eastAsia="zh-CN"/>
        </w:rPr>
        <w:t>数据需要有灾难备份机制，防止数据的全部丢失</w:t>
      </w:r>
    </w:p>
    <w:p>
      <w:pPr>
        <w:numPr>
          <w:numId w:val="0"/>
        </w:numPr>
        <w:rPr>
          <w:rFonts w:hint="eastAsia"/>
          <w:lang w:val="en-US" w:eastAsia="zh-CN"/>
        </w:rPr>
      </w:pPr>
    </w:p>
    <w:p>
      <w:pPr>
        <w:pStyle w:val="5"/>
        <w:numPr>
          <w:ilvl w:val="2"/>
          <w:numId w:val="3"/>
        </w:numPr>
        <w:bidi w:val="0"/>
        <w:ind w:left="0" w:leftChars="0" w:firstLine="0" w:firstLineChars="0"/>
        <w:rPr>
          <w:rFonts w:hint="eastAsia"/>
          <w:lang w:val="en-US" w:eastAsia="zh-CN"/>
        </w:rPr>
      </w:pPr>
      <w:r>
        <w:rPr>
          <w:rFonts w:hint="eastAsia"/>
          <w:lang w:val="en-US" w:eastAsia="zh-CN"/>
        </w:rPr>
        <w:t>其他专门要求</w:t>
      </w:r>
    </w:p>
    <w:p>
      <w:pPr>
        <w:numPr>
          <w:ilvl w:val="0"/>
          <w:numId w:val="13"/>
        </w:numPr>
        <w:ind w:leftChars="0" w:firstLine="420" w:firstLineChars="0"/>
        <w:rPr>
          <w:rFonts w:hint="default"/>
          <w:lang w:val="en-US" w:eastAsia="zh-CN"/>
        </w:rPr>
      </w:pPr>
      <w:r>
        <w:rPr>
          <w:rFonts w:hint="eastAsia"/>
          <w:lang w:val="en-US" w:eastAsia="zh-CN"/>
        </w:rPr>
        <w:t>本系统设计用户交易，因此系统要保证数据的一致性、完整性、准确性的要求达到99%左右</w:t>
      </w:r>
    </w:p>
    <w:p>
      <w:pPr>
        <w:numPr>
          <w:ilvl w:val="0"/>
          <w:numId w:val="13"/>
        </w:numPr>
        <w:ind w:leftChars="0" w:firstLine="420" w:firstLineChars="0"/>
        <w:rPr>
          <w:rFonts w:hint="default"/>
          <w:lang w:val="en-US" w:eastAsia="zh-CN"/>
        </w:rPr>
      </w:pPr>
      <w:r>
        <w:rPr>
          <w:rFonts w:hint="eastAsia"/>
          <w:lang w:val="en-US" w:eastAsia="zh-CN"/>
        </w:rPr>
        <w:t>本系统为用户进行网购操作使用，要求提供界面简单方便</w:t>
      </w:r>
    </w:p>
    <w:p>
      <w:pPr>
        <w:numPr>
          <w:ilvl w:val="0"/>
          <w:numId w:val="13"/>
        </w:numPr>
        <w:ind w:leftChars="0" w:firstLine="420" w:firstLineChars="0"/>
        <w:rPr>
          <w:rFonts w:hint="default"/>
          <w:lang w:val="en-US" w:eastAsia="zh-CN"/>
        </w:rPr>
      </w:pPr>
      <w:r>
        <w:rPr>
          <w:rFonts w:hint="eastAsia"/>
          <w:lang w:val="en-US" w:eastAsia="zh-CN"/>
        </w:rPr>
        <w:t>由于本系统基于Internet网络，因此安全保密性要求高</w:t>
      </w:r>
    </w:p>
    <w:p>
      <w:pPr>
        <w:numPr>
          <w:numId w:val="0"/>
        </w:numPr>
        <w:rPr>
          <w:rFonts w:hint="eastAsia"/>
          <w:lang w:val="en-US" w:eastAsia="zh-CN"/>
        </w:rPr>
      </w:pPr>
    </w:p>
    <w:p>
      <w:pPr>
        <w:pStyle w:val="3"/>
        <w:numPr>
          <w:ilvl w:val="1"/>
          <w:numId w:val="3"/>
        </w:numPr>
        <w:bidi w:val="0"/>
        <w:rPr>
          <w:rFonts w:hint="eastAsia"/>
          <w:lang w:val="en-US" w:eastAsia="zh-CN"/>
        </w:rPr>
      </w:pPr>
      <w:bookmarkStart w:id="6" w:name="_Toc31180"/>
      <w:r>
        <w:rPr>
          <w:rFonts w:hint="eastAsia"/>
          <w:lang w:val="en-US" w:eastAsia="zh-CN"/>
        </w:rPr>
        <w:t>运行环境</w:t>
      </w:r>
      <w:bookmarkEnd w:id="6"/>
    </w:p>
    <w:p>
      <w:pPr>
        <w:pStyle w:val="5"/>
        <w:numPr>
          <w:ilvl w:val="2"/>
          <w:numId w:val="3"/>
        </w:numPr>
        <w:bidi w:val="0"/>
        <w:ind w:left="0" w:leftChars="0" w:firstLine="0" w:firstLineChars="0"/>
        <w:rPr>
          <w:rFonts w:hint="eastAsia"/>
          <w:lang w:val="en-US" w:eastAsia="zh-CN"/>
        </w:rPr>
      </w:pPr>
      <w:r>
        <w:rPr>
          <w:rFonts w:hint="eastAsia"/>
          <w:lang w:val="en-US" w:eastAsia="zh-CN"/>
        </w:rPr>
        <w:t>运行设备</w:t>
      </w:r>
    </w:p>
    <w:p>
      <w:pPr>
        <w:numPr>
          <w:numId w:val="0"/>
        </w:numPr>
        <w:rPr>
          <w:rFonts w:hint="eastAsia"/>
          <w:color w:val="D0CECE" w:themeColor="background2" w:themeShade="E6"/>
          <w:lang w:val="en-US" w:eastAsia="zh-CN"/>
        </w:rPr>
      </w:pPr>
      <w:r>
        <w:rPr>
          <w:rFonts w:hint="eastAsia"/>
          <w:color w:val="D0CECE" w:themeColor="background2" w:themeShade="E6"/>
          <w:lang w:val="en-US" w:eastAsia="zh-CN"/>
        </w:rPr>
        <w:t>支持的设备</w:t>
      </w:r>
    </w:p>
    <w:p>
      <w:pPr>
        <w:numPr>
          <w:numId w:val="0"/>
        </w:numPr>
        <w:rPr>
          <w:rFonts w:hint="eastAsia"/>
          <w:color w:val="D0CECE" w:themeColor="background2" w:themeShade="E6"/>
          <w:lang w:val="en-US" w:eastAsia="zh-CN"/>
        </w:rPr>
      </w:pPr>
    </w:p>
    <w:p>
      <w:pPr>
        <w:pStyle w:val="5"/>
        <w:bidi w:val="0"/>
        <w:rPr>
          <w:rFonts w:hint="eastAsia"/>
          <w:lang w:val="en-US" w:eastAsia="zh-CN"/>
        </w:rPr>
      </w:pPr>
      <w:r>
        <w:rPr>
          <w:rFonts w:hint="eastAsia"/>
          <w:lang w:val="en-US" w:eastAsia="zh-CN"/>
        </w:rPr>
        <w:t>2.2.1 支持软件</w:t>
      </w:r>
    </w:p>
    <w:p>
      <w:pPr>
        <w:rPr>
          <w:rFonts w:hint="eastAsia"/>
          <w:lang w:val="en-US" w:eastAsia="zh-CN"/>
        </w:rPr>
      </w:pPr>
      <w:r>
        <w:rPr>
          <w:rFonts w:hint="eastAsia"/>
          <w:lang w:val="en-US" w:eastAsia="zh-CN"/>
        </w:rPr>
        <w:t>1） 支持Chrome浏览器</w:t>
      </w:r>
    </w:p>
    <w:p>
      <w:pPr>
        <w:rPr>
          <w:rFonts w:hint="eastAsia"/>
          <w:lang w:val="en-US" w:eastAsia="zh-CN"/>
        </w:rPr>
      </w:pPr>
      <w:r>
        <w:rPr>
          <w:rFonts w:hint="eastAsia"/>
          <w:lang w:val="en-US" w:eastAsia="zh-CN"/>
        </w:rPr>
        <w:t>2） 支持的数据库： Mysql5.6</w:t>
      </w:r>
    </w:p>
    <w:p>
      <w:pPr>
        <w:rPr>
          <w:rFonts w:hint="default"/>
          <w:color w:val="D0CECE" w:themeColor="background2" w:themeShade="E6"/>
          <w:lang w:val="en-US" w:eastAsia="zh-CN"/>
        </w:rPr>
      </w:pPr>
      <w:r>
        <w:rPr>
          <w:rFonts w:hint="eastAsia"/>
          <w:lang w:val="en-US" w:eastAsia="zh-CN"/>
        </w:rPr>
        <w:t>3） 本系统的开发工具： Vscode、Intelij IDEA 2.1.0、Navicat Premium 15</w:t>
      </w:r>
    </w:p>
    <w:p>
      <w:pPr>
        <w:pStyle w:val="5"/>
        <w:numPr>
          <w:ilvl w:val="2"/>
          <w:numId w:val="3"/>
        </w:numPr>
        <w:bidi w:val="0"/>
        <w:ind w:left="0" w:leftChars="0" w:firstLine="0" w:firstLineChars="0"/>
        <w:rPr>
          <w:rFonts w:hint="eastAsia"/>
          <w:lang w:val="en-US" w:eastAsia="zh-CN"/>
        </w:rPr>
      </w:pPr>
      <w:r>
        <w:rPr>
          <w:rFonts w:hint="eastAsia"/>
          <w:lang w:val="en-US" w:eastAsia="zh-CN"/>
        </w:rPr>
        <w:t>权限控制</w:t>
      </w:r>
    </w:p>
    <w:p>
      <w:pPr>
        <w:numPr>
          <w:numId w:val="0"/>
        </w:numPr>
        <w:ind w:leftChars="0"/>
        <w:rPr>
          <w:rFonts w:hint="eastAsia"/>
          <w:lang w:val="en-US" w:eastAsia="zh-CN"/>
        </w:rPr>
      </w:pPr>
      <w:r>
        <w:rPr>
          <w:rFonts w:hint="eastAsia"/>
          <w:lang w:val="en-US" w:eastAsia="zh-CN"/>
        </w:rPr>
        <w:t>通过网关模块对于用户访问不同模块的权限控制</w:t>
      </w:r>
    </w:p>
    <w:p>
      <w:pPr>
        <w:numPr>
          <w:numId w:val="0"/>
        </w:numPr>
        <w:ind w:leftChars="0"/>
        <w:rPr>
          <w:rFonts w:hint="eastAsia"/>
          <w:lang w:val="en-US" w:eastAsia="zh-CN"/>
        </w:rPr>
      </w:pPr>
    </w:p>
    <w:p>
      <w:pPr>
        <w:pStyle w:val="3"/>
        <w:numPr>
          <w:ilvl w:val="1"/>
          <w:numId w:val="3"/>
        </w:numPr>
        <w:bidi w:val="0"/>
        <w:rPr>
          <w:rFonts w:hint="eastAsia"/>
          <w:lang w:val="en-US" w:eastAsia="zh-CN"/>
        </w:rPr>
      </w:pPr>
      <w:bookmarkStart w:id="7" w:name="_Toc915"/>
      <w:r>
        <w:rPr>
          <w:rFonts w:hint="eastAsia"/>
          <w:lang w:val="en-US" w:eastAsia="zh-CN"/>
        </w:rPr>
        <w:t>基本设计概念和处理流程</w:t>
      </w:r>
      <w:bookmarkEnd w:id="7"/>
    </w:p>
    <w:p>
      <w:pPr>
        <w:numPr>
          <w:numId w:val="0"/>
        </w:numPr>
        <w:ind w:leftChars="0"/>
        <w:rPr>
          <w:rFonts w:hint="eastAsia"/>
          <w:color w:val="D0CECE" w:themeColor="background2" w:themeShade="E6"/>
          <w:lang w:val="en-US" w:eastAsia="zh-CN"/>
        </w:rPr>
      </w:pPr>
      <w:r>
        <w:rPr>
          <w:rFonts w:hint="eastAsia"/>
          <w:color w:val="D0CECE" w:themeColor="background2" w:themeShade="E6"/>
          <w:lang w:val="en-US" w:eastAsia="zh-CN"/>
        </w:rPr>
        <w:t>流程设计图</w:t>
      </w:r>
    </w:p>
    <w:p>
      <w:pPr>
        <w:numPr>
          <w:numId w:val="0"/>
        </w:numPr>
        <w:ind w:leftChars="0"/>
        <w:rPr>
          <w:rFonts w:hint="eastAsia"/>
          <w:color w:val="D0CECE" w:themeColor="background2" w:themeShade="E6"/>
          <w:lang w:val="en-US" w:eastAsia="zh-CN"/>
        </w:rPr>
      </w:pPr>
    </w:p>
    <w:p>
      <w:pPr>
        <w:pStyle w:val="3"/>
        <w:numPr>
          <w:ilvl w:val="1"/>
          <w:numId w:val="3"/>
        </w:numPr>
        <w:bidi w:val="0"/>
        <w:rPr>
          <w:rFonts w:hint="eastAsia"/>
          <w:lang w:val="en-US" w:eastAsia="zh-CN"/>
        </w:rPr>
      </w:pPr>
      <w:bookmarkStart w:id="8" w:name="_Toc12469"/>
      <w:r>
        <w:rPr>
          <w:rFonts w:hint="eastAsia"/>
          <w:lang w:val="en-US" w:eastAsia="zh-CN"/>
        </w:rPr>
        <w:t>结构</w:t>
      </w:r>
      <w:bookmarkEnd w:id="8"/>
    </w:p>
    <w:p>
      <w:pPr>
        <w:numPr>
          <w:numId w:val="0"/>
        </w:numPr>
        <w:ind w:leftChars="0"/>
        <w:rPr>
          <w:rFonts w:hint="eastAsia"/>
          <w:color w:val="D0CECE" w:themeColor="background2" w:themeShade="E6"/>
          <w:lang w:val="en-US" w:eastAsia="zh-CN"/>
        </w:rPr>
      </w:pPr>
      <w:r>
        <w:rPr>
          <w:rFonts w:hint="eastAsia"/>
          <w:color w:val="D0CECE" w:themeColor="background2" w:themeShade="E6"/>
          <w:lang w:val="en-US" w:eastAsia="zh-CN"/>
        </w:rPr>
        <w:t>阐述各个模块之间的关系</w:t>
      </w:r>
    </w:p>
    <w:p>
      <w:pPr>
        <w:numPr>
          <w:numId w:val="0"/>
        </w:numPr>
        <w:ind w:leftChars="0"/>
        <w:rPr>
          <w:rFonts w:hint="eastAsia"/>
          <w:color w:val="D0CECE" w:themeColor="background2" w:themeShade="E6"/>
          <w:lang w:val="en-US" w:eastAsia="zh-CN"/>
        </w:rPr>
      </w:pPr>
    </w:p>
    <w:p>
      <w:pPr>
        <w:pStyle w:val="3"/>
        <w:numPr>
          <w:ilvl w:val="1"/>
          <w:numId w:val="3"/>
        </w:numPr>
        <w:bidi w:val="0"/>
        <w:rPr>
          <w:rFonts w:hint="eastAsia"/>
          <w:lang w:val="en-US" w:eastAsia="zh-CN"/>
        </w:rPr>
      </w:pPr>
      <w:bookmarkStart w:id="9" w:name="_Toc14044"/>
      <w:r>
        <w:rPr>
          <w:rFonts w:hint="eastAsia"/>
          <w:lang w:val="en-US" w:eastAsia="zh-CN"/>
        </w:rPr>
        <w:t>功能需求与系统模块的关系</w:t>
      </w:r>
      <w:bookmarkEnd w:id="9"/>
    </w:p>
    <w:p>
      <w:pPr>
        <w:numPr>
          <w:numId w:val="0"/>
        </w:numPr>
        <w:rPr>
          <w:rFonts w:hint="eastAsia"/>
          <w:color w:val="D0CECE" w:themeColor="background2" w:themeShade="E6"/>
          <w:lang w:val="en-US" w:eastAsia="zh-CN"/>
        </w:rPr>
      </w:pPr>
      <w:r>
        <w:rPr>
          <w:rFonts w:hint="eastAsia"/>
          <w:color w:val="D0CECE" w:themeColor="background2" w:themeShade="E6"/>
          <w:lang w:val="en-US" w:eastAsia="zh-CN"/>
        </w:rPr>
        <w:t>用矩阵图说明各项功能需求的实现同各模块的分配关系</w:t>
      </w:r>
    </w:p>
    <w:p>
      <w:pPr>
        <w:numPr>
          <w:numId w:val="0"/>
        </w:numPr>
        <w:rPr>
          <w:rFonts w:hint="default"/>
          <w:color w:val="D0CECE" w:themeColor="background2" w:themeShade="E6"/>
          <w:lang w:val="en-US" w:eastAsia="zh-CN"/>
        </w:rPr>
      </w:pPr>
    </w:p>
    <w:p>
      <w:pPr>
        <w:pStyle w:val="3"/>
        <w:bidi w:val="0"/>
        <w:rPr>
          <w:rFonts w:hint="default"/>
          <w:lang w:val="en-US" w:eastAsia="zh-CN"/>
        </w:rPr>
      </w:pPr>
      <w:bookmarkStart w:id="10" w:name="_Toc29938"/>
      <w:r>
        <w:rPr>
          <w:rFonts w:hint="eastAsia"/>
          <w:lang w:val="en-US" w:eastAsia="zh-CN"/>
        </w:rPr>
        <w:t>2.6 程序技术架构设计</w:t>
      </w:r>
      <w:bookmarkEnd w:id="10"/>
    </w:p>
    <w:p>
      <w:pPr>
        <w:numPr>
          <w:numId w:val="0"/>
        </w:numPr>
        <w:tabs>
          <w:tab w:val="left" w:pos="3192"/>
        </w:tabs>
        <w:rPr>
          <w:rFonts w:hint="default"/>
          <w:color w:val="D0CECE" w:themeColor="background2" w:themeShade="E6"/>
          <w:lang w:val="en-US" w:eastAsia="zh-CN"/>
        </w:rPr>
      </w:pPr>
      <w:r>
        <w:rPr>
          <w:rFonts w:hint="eastAsia"/>
          <w:color w:val="D0CECE" w:themeColor="background2" w:themeShade="E6"/>
          <w:lang w:val="en-US" w:eastAsia="zh-CN"/>
        </w:rPr>
        <w:t>介绍前后端及数据库的整体技术架构</w:t>
      </w:r>
    </w:p>
    <w:p>
      <w:pPr>
        <w:pStyle w:val="3"/>
        <w:numPr>
          <w:numId w:val="0"/>
        </w:numPr>
        <w:bidi w:val="0"/>
        <w:ind w:leftChars="0"/>
        <w:rPr>
          <w:rFonts w:hint="default"/>
          <w:lang w:val="en-US" w:eastAsia="zh-CN"/>
        </w:rPr>
      </w:pPr>
      <w:bookmarkStart w:id="11" w:name="_Toc7551"/>
      <w:r>
        <w:rPr>
          <w:rFonts w:hint="eastAsia"/>
          <w:lang w:val="en-US" w:eastAsia="zh-CN"/>
        </w:rPr>
        <w:t>2.7 人工处理过程</w:t>
      </w:r>
      <w:bookmarkEnd w:id="11"/>
    </w:p>
    <w:p>
      <w:pPr>
        <w:rPr>
          <w:rFonts w:hint="eastAsia"/>
          <w:lang w:val="en-US" w:eastAsia="zh-CN"/>
        </w:rPr>
      </w:pPr>
      <w:r>
        <w:rPr>
          <w:rFonts w:hint="eastAsia"/>
          <w:lang w:val="en-US" w:eastAsia="zh-CN"/>
        </w:rPr>
        <w:t>定期备份数据库，维护数据的完整性、一致性</w:t>
      </w:r>
    </w:p>
    <w:p>
      <w:pPr>
        <w:pStyle w:val="2"/>
        <w:bidi w:val="0"/>
        <w:rPr>
          <w:rFonts w:hint="eastAsia"/>
          <w:lang w:val="en-US" w:eastAsia="zh-CN"/>
        </w:rPr>
      </w:pPr>
      <w:r>
        <w:rPr>
          <w:rFonts w:hint="default"/>
          <w:lang w:val="en-US" w:eastAsia="zh-CN"/>
        </w:rPr>
        <w:br w:type="page"/>
      </w:r>
      <w:bookmarkStart w:id="12" w:name="_Toc15895"/>
      <w:r>
        <w:rPr>
          <w:rFonts w:hint="eastAsia"/>
          <w:sz w:val="36"/>
          <w:szCs w:val="36"/>
          <w:lang w:val="en-US" w:eastAsia="zh-CN"/>
        </w:rPr>
        <w:t>3. 接口设计</w:t>
      </w:r>
      <w:bookmarkEnd w:id="12"/>
    </w:p>
    <w:p>
      <w:pPr>
        <w:pStyle w:val="3"/>
        <w:bidi w:val="0"/>
        <w:rPr>
          <w:rFonts w:hint="eastAsia"/>
          <w:lang w:val="en-US" w:eastAsia="zh-CN"/>
        </w:rPr>
      </w:pPr>
      <w:bookmarkStart w:id="13" w:name="_Toc1416"/>
      <w:r>
        <w:rPr>
          <w:rFonts w:hint="eastAsia"/>
          <w:lang w:val="en-US" w:eastAsia="zh-CN"/>
        </w:rPr>
        <w:t>3.1 用户接口</w:t>
      </w:r>
      <w:bookmarkEnd w:id="13"/>
    </w:p>
    <w:p>
      <w:pPr>
        <w:ind w:firstLine="420" w:firstLineChars="0"/>
        <w:rPr>
          <w:rFonts w:hint="eastAsia"/>
          <w:lang w:val="en-US" w:eastAsia="zh-CN"/>
        </w:rPr>
      </w:pPr>
      <w:r>
        <w:rPr>
          <w:rFonts w:hint="eastAsia"/>
          <w:lang w:val="en-US" w:eastAsia="zh-CN"/>
        </w:rPr>
        <w:t>在用户界面部分，根据需求分析的结果，用户需要一个用户友善的界面。在界面设计上，做到简单明了，易于操作，并优化页面的布局，应该突出的显示重要以及出错信息。本系统提供可视化的操作方式，不提供命令控制语句进行输入控制，从而用户只需要使用鼠标进行命令操作，使用键盘进行系统预定义接受的参数输入。</w:t>
      </w:r>
    </w:p>
    <w:p>
      <w:pPr>
        <w:ind w:firstLine="420" w:firstLineChars="0"/>
        <w:rPr>
          <w:rFonts w:hint="eastAsia"/>
          <w:lang w:val="en-US" w:eastAsia="zh-CN"/>
        </w:rPr>
      </w:pPr>
      <w:r>
        <w:rPr>
          <w:rFonts w:hint="eastAsia"/>
          <w:lang w:val="en-US" w:eastAsia="zh-CN"/>
        </w:rPr>
        <w:t>系统用户界面应做到可靠性、简单性、易学习和使用</w:t>
      </w:r>
    </w:p>
    <w:p>
      <w:pPr>
        <w:rPr>
          <w:rFonts w:hint="eastAsia"/>
          <w:lang w:val="en-US" w:eastAsia="zh-CN"/>
        </w:rPr>
      </w:pPr>
    </w:p>
    <w:p>
      <w:pPr>
        <w:pStyle w:val="3"/>
        <w:bidi w:val="0"/>
        <w:rPr>
          <w:rFonts w:hint="eastAsia"/>
          <w:lang w:val="en-US" w:eastAsia="zh-CN"/>
        </w:rPr>
      </w:pPr>
      <w:bookmarkStart w:id="14" w:name="_Toc3002"/>
      <w:r>
        <w:rPr>
          <w:rFonts w:hint="eastAsia"/>
          <w:lang w:val="en-US" w:eastAsia="zh-CN"/>
        </w:rPr>
        <w:t>3.2 商品接口</w:t>
      </w:r>
      <w:bookmarkEnd w:id="14"/>
    </w:p>
    <w:p>
      <w:pPr>
        <w:rPr>
          <w:rFonts w:hint="eastAsia"/>
          <w:lang w:val="en-US" w:eastAsia="zh-CN"/>
        </w:rPr>
      </w:pPr>
    </w:p>
    <w:p>
      <w:pPr>
        <w:pStyle w:val="3"/>
        <w:bidi w:val="0"/>
        <w:rPr>
          <w:rFonts w:hint="eastAsia"/>
          <w:lang w:val="en-US" w:eastAsia="zh-CN"/>
        </w:rPr>
      </w:pPr>
      <w:bookmarkStart w:id="15" w:name="_Toc6912"/>
      <w:r>
        <w:rPr>
          <w:rFonts w:hint="eastAsia"/>
          <w:lang w:val="en-US" w:eastAsia="zh-CN"/>
        </w:rPr>
        <w:t>3.3 订单接口</w:t>
      </w:r>
      <w:bookmarkEnd w:id="15"/>
    </w:p>
    <w:p>
      <w:pPr>
        <w:rPr>
          <w:rFonts w:hint="eastAsia"/>
          <w:lang w:val="en-US" w:eastAsia="zh-CN"/>
        </w:rPr>
      </w:pPr>
    </w:p>
    <w:p>
      <w:pPr>
        <w:pStyle w:val="3"/>
        <w:bidi w:val="0"/>
        <w:rPr>
          <w:rFonts w:hint="eastAsia"/>
          <w:lang w:val="en-US" w:eastAsia="zh-CN"/>
        </w:rPr>
      </w:pPr>
      <w:bookmarkStart w:id="16" w:name="_Toc8526"/>
      <w:r>
        <w:rPr>
          <w:rFonts w:hint="eastAsia"/>
          <w:lang w:val="en-US" w:eastAsia="zh-CN"/>
        </w:rPr>
        <w:t>3.4 内部接口</w:t>
      </w:r>
      <w:bookmarkEnd w:id="16"/>
    </w:p>
    <w:p>
      <w:pPr>
        <w:rPr>
          <w:rFonts w:hint="eastAsia"/>
          <w:lang w:val="en-US" w:eastAsia="zh-CN"/>
        </w:rPr>
      </w:pPr>
    </w:p>
    <w:p>
      <w:pPr>
        <w:rPr>
          <w:rFonts w:hint="default"/>
          <w:lang w:val="en-US" w:eastAsia="zh-CN"/>
        </w:rPr>
      </w:pPr>
      <w:r>
        <w:rPr>
          <w:rFonts w:hint="default"/>
          <w:lang w:val="en-US" w:eastAsia="zh-CN"/>
        </w:rPr>
        <w:br w:type="page"/>
      </w:r>
    </w:p>
    <w:p>
      <w:pPr>
        <w:pStyle w:val="2"/>
        <w:numPr>
          <w:numId w:val="0"/>
        </w:numPr>
        <w:bidi w:val="0"/>
        <w:rPr>
          <w:rFonts w:hint="eastAsia"/>
          <w:lang w:val="en-US" w:eastAsia="zh-CN"/>
        </w:rPr>
      </w:pPr>
      <w:bookmarkStart w:id="17" w:name="_Toc25845"/>
      <w:r>
        <w:rPr>
          <w:rFonts w:hint="eastAsia"/>
          <w:lang w:val="en-US" w:eastAsia="zh-CN"/>
        </w:rPr>
        <w:t>4.运行设计</w:t>
      </w:r>
      <w:bookmarkEnd w:id="17"/>
    </w:p>
    <w:p>
      <w:pPr>
        <w:pStyle w:val="3"/>
        <w:bidi w:val="0"/>
        <w:rPr>
          <w:rFonts w:hint="eastAsia"/>
          <w:lang w:val="en-US" w:eastAsia="zh-CN"/>
        </w:rPr>
      </w:pPr>
      <w:bookmarkStart w:id="18" w:name="_Toc32126"/>
      <w:r>
        <w:rPr>
          <w:rFonts w:hint="eastAsia"/>
          <w:lang w:val="en-US" w:eastAsia="zh-CN"/>
        </w:rPr>
        <w:t>4.1 运行模块组合</w:t>
      </w:r>
      <w:bookmarkEnd w:id="18"/>
    </w:p>
    <w:p>
      <w:pPr>
        <w:ind w:firstLine="420" w:firstLineChars="0"/>
        <w:rPr>
          <w:rFonts w:hint="eastAsia"/>
          <w:b/>
          <w:bCs/>
          <w:lang w:val="en-US" w:eastAsia="zh-CN"/>
        </w:rPr>
      </w:pPr>
      <w:r>
        <w:rPr>
          <w:rFonts w:hint="eastAsia"/>
          <w:b/>
          <w:bCs/>
          <w:lang w:val="en-US" w:eastAsia="zh-CN"/>
        </w:rPr>
        <w:t>前端：</w:t>
      </w:r>
    </w:p>
    <w:p>
      <w:pPr>
        <w:ind w:firstLine="420" w:firstLineChars="0"/>
        <w:rPr>
          <w:rFonts w:hint="eastAsia"/>
          <w:lang w:val="en-US" w:eastAsia="zh-CN"/>
        </w:rPr>
      </w:pPr>
      <w:r>
        <w:rPr>
          <w:rFonts w:hint="eastAsia"/>
          <w:lang w:val="en-US" w:eastAsia="zh-CN"/>
        </w:rPr>
        <w:t>购物程序在有输入时启动接受数据模块，通过各模块之间的调用，读入并对输入进行格式化。在接受数据模块得到充分的数据时，将调用网络传输模块，将数据通过网络送到服务器，并等待接受服务器的返回信息。接收到回调后随即调用数据输出模块，对于回调信息进行处理，产生对应的输出。</w:t>
      </w:r>
    </w:p>
    <w:p>
      <w:pPr>
        <w:ind w:firstLine="420" w:firstLineChars="0"/>
        <w:rPr>
          <w:rFonts w:hint="eastAsia"/>
          <w:b/>
          <w:bCs/>
          <w:lang w:val="en-US" w:eastAsia="zh-CN"/>
        </w:rPr>
      </w:pPr>
      <w:r>
        <w:rPr>
          <w:rFonts w:hint="eastAsia"/>
          <w:b/>
          <w:bCs/>
          <w:lang w:val="en-US" w:eastAsia="zh-CN"/>
        </w:rPr>
        <w:t>后端：</w:t>
      </w:r>
    </w:p>
    <w:p>
      <w:pPr>
        <w:ind w:firstLine="420" w:firstLineChars="0"/>
        <w:rPr>
          <w:rFonts w:hint="eastAsia"/>
          <w:b w:val="0"/>
          <w:bCs w:val="0"/>
          <w:lang w:val="en-US" w:eastAsia="zh-CN"/>
        </w:rPr>
      </w:pPr>
      <w:r>
        <w:rPr>
          <w:rFonts w:hint="eastAsia"/>
          <w:b w:val="0"/>
          <w:bCs w:val="0"/>
          <w:lang w:val="en-US" w:eastAsia="zh-CN"/>
        </w:rPr>
        <w:t>微服务程序的接受网络数据模块保存运行状态。接到数据后，调用数据处理模块进行业务处理，与数据库完成交互进行增删改查，完成后调用网络发送模块，将信息返回到客户机上</w:t>
      </w:r>
    </w:p>
    <w:p>
      <w:pPr>
        <w:ind w:firstLine="420" w:firstLineChars="0"/>
        <w:rPr>
          <w:rFonts w:hint="eastAsia"/>
          <w:b w:val="0"/>
          <w:bCs w:val="0"/>
          <w:color w:val="E7E6E6" w:themeColor="background2"/>
          <w:lang w:val="en-US" w:eastAsia="zh-CN"/>
          <w14:textFill>
            <w14:solidFill>
              <w14:schemeClr w14:val="bg2"/>
            </w14:solidFill>
          </w14:textFill>
        </w:rPr>
      </w:pPr>
    </w:p>
    <w:p>
      <w:pPr>
        <w:ind w:firstLine="420" w:firstLineChars="0"/>
        <w:rPr>
          <w:rFonts w:hint="eastAsia"/>
          <w:b w:val="0"/>
          <w:bCs w:val="0"/>
          <w:color w:val="808080" w:themeColor="text1" w:themeTint="80"/>
          <w:lang w:val="en-US" w:eastAsia="zh-CN"/>
          <w14:textFill>
            <w14:solidFill>
              <w14:schemeClr w14:val="tx1">
                <w14:lumMod w14:val="50000"/>
                <w14:lumOff w14:val="50000"/>
              </w14:schemeClr>
            </w14:solidFill>
          </w14:textFill>
        </w:rPr>
      </w:pPr>
      <w:r>
        <w:rPr>
          <w:rFonts w:hint="eastAsia"/>
          <w:b w:val="0"/>
          <w:bCs w:val="0"/>
          <w:color w:val="808080" w:themeColor="text1" w:themeTint="80"/>
          <w:lang w:val="en-US" w:eastAsia="zh-CN"/>
          <w14:textFill>
            <w14:solidFill>
              <w14:schemeClr w14:val="tx1">
                <w14:lumMod w14:val="50000"/>
                <w14:lumOff w14:val="50000"/>
              </w14:schemeClr>
            </w14:solidFill>
          </w14:textFill>
        </w:rPr>
        <w:t>具体模块组合的描述</w:t>
      </w:r>
    </w:p>
    <w:p>
      <w:pPr>
        <w:rPr>
          <w:rFonts w:hint="eastAsia"/>
          <w:b w:val="0"/>
          <w:bCs w:val="0"/>
          <w:color w:val="808080" w:themeColor="text1" w:themeTint="80"/>
          <w:lang w:val="en-US" w:eastAsia="zh-CN"/>
          <w14:textFill>
            <w14:solidFill>
              <w14:schemeClr w14:val="tx1">
                <w14:lumMod w14:val="50000"/>
                <w14:lumOff w14:val="50000"/>
              </w14:schemeClr>
            </w14:solidFill>
          </w14:textFill>
        </w:rPr>
      </w:pPr>
    </w:p>
    <w:p>
      <w:pPr>
        <w:pStyle w:val="3"/>
        <w:bidi w:val="0"/>
        <w:rPr>
          <w:rFonts w:hint="eastAsia"/>
          <w:lang w:val="en-US" w:eastAsia="zh-CN"/>
        </w:rPr>
      </w:pPr>
      <w:bookmarkStart w:id="19" w:name="_Toc5077"/>
      <w:r>
        <w:rPr>
          <w:rFonts w:hint="eastAsia"/>
          <w:lang w:val="en-US" w:eastAsia="zh-CN"/>
        </w:rPr>
        <w:t>4.2 运行控制</w:t>
      </w:r>
      <w:bookmarkEnd w:id="19"/>
    </w:p>
    <w:p>
      <w:pPr>
        <w:ind w:firstLine="420" w:firstLineChars="0"/>
        <w:rPr>
          <w:rFonts w:hint="eastAsia"/>
          <w:lang w:val="en-US" w:eastAsia="zh-CN"/>
        </w:rPr>
      </w:pPr>
      <w:r>
        <w:rPr>
          <w:rFonts w:hint="eastAsia"/>
          <w:lang w:val="en-US" w:eastAsia="zh-CN"/>
        </w:rPr>
        <w:t>运行控制严格按照个模块间函数调用关系来运行。在各事务中心模块中，需对运行控制进行正确的判断，选择正确的运行控制路径。</w:t>
      </w:r>
    </w:p>
    <w:p>
      <w:pPr>
        <w:rPr>
          <w:rFonts w:hint="default"/>
          <w:lang w:val="en-US" w:eastAsia="zh-CN"/>
        </w:rPr>
      </w:pPr>
    </w:p>
    <w:p>
      <w:pPr>
        <w:pStyle w:val="3"/>
        <w:bidi w:val="0"/>
        <w:rPr>
          <w:rFonts w:hint="eastAsia"/>
          <w:lang w:val="en-US" w:eastAsia="zh-CN"/>
        </w:rPr>
      </w:pPr>
      <w:bookmarkStart w:id="20" w:name="_Toc20911"/>
      <w:r>
        <w:rPr>
          <w:rFonts w:hint="eastAsia"/>
          <w:lang w:val="en-US" w:eastAsia="zh-CN"/>
        </w:rPr>
        <w:t>4.3 运行时间</w:t>
      </w:r>
      <w:bookmarkEnd w:id="20"/>
    </w:p>
    <w:p>
      <w:pPr>
        <w:ind w:firstLine="420" w:firstLineChars="0"/>
        <w:rPr>
          <w:rFonts w:hint="eastAsia"/>
          <w:lang w:val="en-US" w:eastAsia="zh-CN"/>
        </w:rPr>
      </w:pPr>
      <w:r>
        <w:rPr>
          <w:rFonts w:hint="eastAsia"/>
          <w:lang w:val="en-US" w:eastAsia="zh-CN"/>
        </w:rPr>
        <w:t>在软件的需求中，对于运行时间的要求必须对做出的操作有及时的反应，操作延迟小于2ms内。</w:t>
      </w:r>
    </w:p>
    <w:p>
      <w:pPr>
        <w:rPr>
          <w:rFonts w:hint="eastAsia"/>
          <w:lang w:val="en-US" w:eastAsia="zh-CN"/>
        </w:rPr>
      </w:pPr>
    </w:p>
    <w:p>
      <w:pPr>
        <w:rPr>
          <w:rFonts w:hint="default"/>
          <w:lang w:val="en-US" w:eastAsia="zh-CN"/>
        </w:rPr>
      </w:pPr>
      <w:r>
        <w:rPr>
          <w:rFonts w:hint="default"/>
          <w:lang w:val="en-US" w:eastAsia="zh-CN"/>
        </w:rPr>
        <w:br w:type="page"/>
      </w:r>
    </w:p>
    <w:p>
      <w:pPr>
        <w:pStyle w:val="2"/>
        <w:bidi w:val="0"/>
        <w:rPr>
          <w:rFonts w:hint="eastAsia"/>
          <w:lang w:val="en-US" w:eastAsia="zh-CN"/>
        </w:rPr>
      </w:pPr>
      <w:bookmarkStart w:id="21" w:name="_Toc29556"/>
      <w:r>
        <w:rPr>
          <w:rFonts w:hint="eastAsia"/>
          <w:lang w:val="en-US" w:eastAsia="zh-CN"/>
        </w:rPr>
        <w:t>5.系统数据结构设计</w:t>
      </w:r>
      <w:bookmarkEnd w:id="21"/>
    </w:p>
    <w:p>
      <w:pPr>
        <w:pStyle w:val="3"/>
        <w:bidi w:val="0"/>
        <w:rPr>
          <w:rFonts w:hint="eastAsia"/>
          <w:lang w:val="en-US" w:eastAsia="zh-CN"/>
        </w:rPr>
      </w:pPr>
      <w:bookmarkStart w:id="22" w:name="_Toc8794"/>
      <w:r>
        <w:rPr>
          <w:rFonts w:hint="eastAsia"/>
          <w:lang w:val="en-US" w:eastAsia="zh-CN"/>
        </w:rPr>
        <w:t>5.1 逻辑结构设计要点</w:t>
      </w:r>
      <w:bookmarkEnd w:id="22"/>
    </w:p>
    <w:p>
      <w:pPr>
        <w:ind w:firstLine="420" w:firstLineChars="0"/>
        <w:rPr>
          <w:rFonts w:hint="eastAsia"/>
          <w:lang w:val="en-US" w:eastAsia="zh-CN"/>
        </w:rPr>
      </w:pPr>
      <w:r>
        <w:rPr>
          <w:rFonts w:hint="eastAsia"/>
          <w:lang w:val="en-US" w:eastAsia="zh-CN"/>
        </w:rPr>
        <w:t>1）建立数据库的视图表格</w:t>
      </w:r>
    </w:p>
    <w:p>
      <w:pPr>
        <w:ind w:firstLine="420" w:firstLineChars="0"/>
        <w:rPr>
          <w:rFonts w:hint="eastAsia"/>
          <w:color w:val="AFABAB" w:themeColor="background2" w:themeShade="BF"/>
          <w:lang w:val="en-US" w:eastAsia="zh-CN"/>
        </w:rPr>
      </w:pPr>
      <w:r>
        <w:rPr>
          <w:rFonts w:hint="eastAsia"/>
          <w:color w:val="AFABAB" w:themeColor="background2" w:themeShade="BF"/>
          <w:lang w:val="en-US" w:eastAsia="zh-CN"/>
        </w:rPr>
        <w:t>2）阐述各个模块内的流程</w:t>
      </w:r>
    </w:p>
    <w:p>
      <w:pPr>
        <w:rPr>
          <w:rFonts w:hint="eastAsia"/>
          <w:color w:val="AFABAB" w:themeColor="background2" w:themeShade="BF"/>
          <w:lang w:val="en-US" w:eastAsia="zh-CN"/>
        </w:rPr>
      </w:pPr>
    </w:p>
    <w:p>
      <w:pPr>
        <w:pStyle w:val="3"/>
        <w:bidi w:val="0"/>
        <w:rPr>
          <w:rFonts w:hint="eastAsia"/>
          <w:lang w:val="en-US" w:eastAsia="zh-CN"/>
        </w:rPr>
      </w:pPr>
      <w:bookmarkStart w:id="23" w:name="_Toc9850"/>
      <w:r>
        <w:rPr>
          <w:rFonts w:hint="eastAsia"/>
          <w:lang w:val="en-US" w:eastAsia="zh-CN"/>
        </w:rPr>
        <w:t>5.2 物理机构设计要点</w:t>
      </w:r>
      <w:bookmarkEnd w:id="23"/>
    </w:p>
    <w:p>
      <w:pPr>
        <w:ind w:firstLine="420" w:firstLineChars="0"/>
        <w:rPr>
          <w:rFonts w:hint="eastAsia"/>
          <w:color w:val="E7E6E6" w:themeColor="background2"/>
          <w:lang w:val="en-US" w:eastAsia="zh-CN"/>
          <w14:textFill>
            <w14:solidFill>
              <w14:schemeClr w14:val="bg2"/>
            </w14:solidFill>
          </w14:textFill>
        </w:rPr>
      </w:pPr>
      <w:r>
        <w:rPr>
          <w:rFonts w:hint="eastAsia"/>
          <w:color w:val="E7E6E6" w:themeColor="background2"/>
          <w:lang w:val="en-US" w:eastAsia="zh-CN"/>
          <w14:textFill>
            <w14:solidFill>
              <w14:schemeClr w14:val="bg2"/>
            </w14:solidFill>
          </w14:textFill>
        </w:rPr>
        <w:t>各个模块阐述需要什么表和对业务数据进行表的拆分，及对应的库</w:t>
      </w:r>
    </w:p>
    <w:p>
      <w:pPr>
        <w:rPr>
          <w:rFonts w:hint="eastAsia"/>
          <w:color w:val="E7E6E6" w:themeColor="background2"/>
          <w:lang w:val="en-US" w:eastAsia="zh-CN"/>
          <w14:textFill>
            <w14:solidFill>
              <w14:schemeClr w14:val="bg2"/>
            </w14:solidFill>
          </w14:textFill>
        </w:rPr>
      </w:pPr>
    </w:p>
    <w:p>
      <w:pPr>
        <w:rPr>
          <w:rFonts w:hint="default"/>
          <w:color w:val="E7E6E6" w:themeColor="background2"/>
          <w:lang w:val="en-US" w:eastAsia="zh-CN"/>
          <w14:textFill>
            <w14:solidFill>
              <w14:schemeClr w14:val="bg2"/>
            </w14:solidFill>
          </w14:textFill>
        </w:rPr>
      </w:pPr>
      <w:r>
        <w:rPr>
          <w:rFonts w:hint="default"/>
          <w:color w:val="E7E6E6" w:themeColor="background2"/>
          <w:lang w:val="en-US" w:eastAsia="zh-CN"/>
          <w14:textFill>
            <w14:solidFill>
              <w14:schemeClr w14:val="bg2"/>
            </w14:solidFill>
          </w14:textFill>
        </w:rPr>
        <w:br w:type="page"/>
      </w:r>
    </w:p>
    <w:p>
      <w:pPr>
        <w:pStyle w:val="2"/>
        <w:bidi w:val="0"/>
        <w:rPr>
          <w:rFonts w:hint="eastAsia"/>
          <w:lang w:val="en-US" w:eastAsia="zh-CN"/>
        </w:rPr>
      </w:pPr>
      <w:bookmarkStart w:id="24" w:name="_Toc16210"/>
      <w:r>
        <w:rPr>
          <w:rFonts w:hint="eastAsia"/>
          <w:lang w:val="en-US" w:eastAsia="zh-CN"/>
        </w:rPr>
        <w:t>6.系统出错处理设计</w:t>
      </w:r>
      <w:bookmarkEnd w:id="24"/>
    </w:p>
    <w:p>
      <w:pPr>
        <w:pStyle w:val="3"/>
        <w:bidi w:val="0"/>
        <w:rPr>
          <w:rFonts w:hint="eastAsia"/>
          <w:lang w:val="en-US" w:eastAsia="zh-CN"/>
        </w:rPr>
      </w:pPr>
      <w:bookmarkStart w:id="25" w:name="_Toc15887"/>
      <w:r>
        <w:rPr>
          <w:rFonts w:hint="eastAsia"/>
          <w:lang w:val="en-US" w:eastAsia="zh-CN"/>
        </w:rPr>
        <w:t>6.1 出错信息</w:t>
      </w:r>
      <w:bookmarkEnd w:id="25"/>
    </w:p>
    <w:p>
      <w:pPr>
        <w:rPr>
          <w:rFonts w:hint="eastAsia"/>
          <w:color w:val="D0CECE" w:themeColor="background2" w:themeShade="E6"/>
          <w:lang w:val="en-US" w:eastAsia="zh-CN"/>
        </w:rPr>
      </w:pPr>
      <w:r>
        <w:rPr>
          <w:rFonts w:hint="eastAsia"/>
          <w:color w:val="D0CECE" w:themeColor="background2" w:themeShade="E6"/>
          <w:lang w:val="en-US" w:eastAsia="zh-CN"/>
        </w:rPr>
        <w:t>列举各个模块因为什么原因，发什么错误，及处理方法</w:t>
      </w:r>
    </w:p>
    <w:p>
      <w:pPr>
        <w:rPr>
          <w:rFonts w:hint="eastAsia"/>
          <w:color w:val="D0CECE" w:themeColor="background2" w:themeShade="E6"/>
          <w:lang w:val="en-US" w:eastAsia="zh-CN"/>
        </w:rPr>
      </w:pPr>
    </w:p>
    <w:p>
      <w:pPr>
        <w:pStyle w:val="3"/>
        <w:bidi w:val="0"/>
        <w:rPr>
          <w:rFonts w:hint="eastAsia"/>
          <w:lang w:val="en-US" w:eastAsia="zh-CN"/>
        </w:rPr>
      </w:pPr>
      <w:bookmarkStart w:id="26" w:name="_Toc31549"/>
      <w:r>
        <w:rPr>
          <w:rFonts w:hint="eastAsia"/>
          <w:lang w:val="en-US" w:eastAsia="zh-CN"/>
        </w:rPr>
        <w:t>6.2 补救措施</w:t>
      </w:r>
      <w:bookmarkEnd w:id="26"/>
    </w:p>
    <w:p>
      <w:pPr>
        <w:ind w:firstLine="420" w:firstLineChars="0"/>
        <w:rPr>
          <w:rFonts w:hint="eastAsia"/>
          <w:lang w:val="en-US" w:eastAsia="zh-CN"/>
        </w:rPr>
      </w:pPr>
      <w:r>
        <w:rPr>
          <w:rFonts w:hint="eastAsia"/>
          <w:lang w:val="en-US" w:eastAsia="zh-CN"/>
        </w:rPr>
        <w:t>当数据库遭到损坏入用户非法使用数据库、硬盘损坏、病毒侵入等。可以通过下面方法进行补救：</w:t>
      </w:r>
    </w:p>
    <w:p>
      <w:pPr>
        <w:numPr>
          <w:ilvl w:val="0"/>
          <w:numId w:val="14"/>
        </w:numPr>
        <w:ind w:firstLine="420" w:firstLineChars="0"/>
        <w:rPr>
          <w:rFonts w:hint="default"/>
          <w:lang w:val="en-US" w:eastAsia="zh-CN"/>
        </w:rPr>
      </w:pPr>
      <w:r>
        <w:rPr>
          <w:rFonts w:hint="eastAsia"/>
          <w:lang w:val="en-US" w:eastAsia="zh-CN"/>
        </w:rPr>
        <w:t>定期维护数据库，根据信息更新修改数据库信息，保持数据库最近更新。可使用mysql的数据库维护功能机制。如根据事务日记文件和数据库备份机制以及回滚机制进行数据库维护。</w:t>
      </w:r>
    </w:p>
    <w:p>
      <w:pPr>
        <w:numPr>
          <w:ilvl w:val="0"/>
          <w:numId w:val="14"/>
        </w:numPr>
        <w:ind w:firstLine="420" w:firstLineChars="0"/>
        <w:rPr>
          <w:rFonts w:hint="default"/>
          <w:lang w:val="en-US" w:eastAsia="zh-CN"/>
        </w:rPr>
      </w:pPr>
      <w:r>
        <w:rPr>
          <w:rFonts w:hint="eastAsia"/>
          <w:lang w:val="en-US" w:eastAsia="zh-CN"/>
        </w:rPr>
        <w:t>使用降效技术：将磁盘祖册磁盘阵列（RAID阵列）即镜像磁盘，当主硬盘奔溃时，镜像硬盘可以代替主硬盘运行工作</w:t>
      </w:r>
    </w:p>
    <w:p>
      <w:pPr>
        <w:numPr>
          <w:numId w:val="0"/>
        </w:numPr>
        <w:rPr>
          <w:rFonts w:hint="eastAsia"/>
          <w:lang w:val="en-US" w:eastAsia="zh-CN"/>
        </w:rPr>
      </w:pPr>
    </w:p>
    <w:p>
      <w:pPr>
        <w:pStyle w:val="3"/>
        <w:bidi w:val="0"/>
        <w:rPr>
          <w:rFonts w:hint="eastAsia"/>
          <w:lang w:val="en-US" w:eastAsia="zh-CN"/>
        </w:rPr>
      </w:pPr>
      <w:bookmarkStart w:id="27" w:name="_Toc6130"/>
      <w:r>
        <w:rPr>
          <w:rFonts w:hint="eastAsia"/>
          <w:lang w:val="en-US" w:eastAsia="zh-CN"/>
        </w:rPr>
        <w:t>6.3 系统维护设计</w:t>
      </w:r>
      <w:bookmarkEnd w:id="27"/>
    </w:p>
    <w:p>
      <w:pPr>
        <w:ind w:firstLine="420" w:firstLineChars="0"/>
        <w:rPr>
          <w:rFonts w:hint="eastAsia"/>
          <w:lang w:val="en-US" w:eastAsia="zh-CN"/>
        </w:rPr>
      </w:pPr>
      <w:r>
        <w:rPr>
          <w:rFonts w:hint="eastAsia"/>
          <w:lang w:val="en-US" w:eastAsia="zh-CN"/>
        </w:rPr>
        <w:t>必须按照软件产品设计的步骤进行开发，并充分考虑可维护性，详细编写各阶段的文档资料，以利于移植或二次开发。</w:t>
      </w:r>
    </w:p>
    <w:p>
      <w:pPr>
        <w:ind w:firstLine="420" w:firstLineChars="0"/>
        <w:rPr>
          <w:rFonts w:hint="eastAsia"/>
          <w:lang w:val="en-US" w:eastAsia="zh-CN"/>
        </w:rPr>
      </w:pPr>
      <w:r>
        <w:rPr>
          <w:rFonts w:hint="eastAsia"/>
          <w:lang w:val="en-US" w:eastAsia="zh-CN"/>
        </w:rPr>
        <w:t>定期维护数据库，根据信息更新数据库信息，保持数据最近最新。定期为数据进行Backup，维护管理数据库死锁问题和维护数据库内数据的一致性等。</w:t>
      </w:r>
    </w:p>
    <w:p>
      <w:pPr>
        <w:ind w:firstLine="420" w:firstLineChars="0"/>
        <w:rPr>
          <w:rFonts w:hint="default"/>
          <w:lang w:val="en-US" w:eastAsia="zh-CN"/>
        </w:rPr>
      </w:pPr>
      <w:r>
        <w:rPr>
          <w:rFonts w:hint="eastAsia"/>
          <w:lang w:val="en-US" w:eastAsia="zh-CN"/>
        </w:rPr>
        <w:t>设计三种日志：系统运行日志、操作日志、出错日志</w:t>
      </w:r>
    </w:p>
    <w:sectPr>
      <w:footerReference r:id="rId6"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60BB69"/>
    <w:multiLevelType w:val="singleLevel"/>
    <w:tmpl w:val="9760BB69"/>
    <w:lvl w:ilvl="0" w:tentative="0">
      <w:start w:val="1"/>
      <w:numFmt w:val="upperLetter"/>
      <w:suff w:val="space"/>
      <w:lvlText w:val="%1、"/>
      <w:lvlJc w:val="left"/>
    </w:lvl>
  </w:abstractNum>
  <w:abstractNum w:abstractNumId="1">
    <w:nsid w:val="98CDCC68"/>
    <w:multiLevelType w:val="multilevel"/>
    <w:tmpl w:val="98CDCC68"/>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BC64F921"/>
    <w:multiLevelType w:val="singleLevel"/>
    <w:tmpl w:val="BC64F921"/>
    <w:lvl w:ilvl="0" w:tentative="0">
      <w:start w:val="1"/>
      <w:numFmt w:val="decimal"/>
      <w:suff w:val="space"/>
      <w:lvlText w:val="%1)"/>
      <w:lvlJc w:val="left"/>
    </w:lvl>
  </w:abstractNum>
  <w:abstractNum w:abstractNumId="3">
    <w:nsid w:val="C1FE32FA"/>
    <w:multiLevelType w:val="singleLevel"/>
    <w:tmpl w:val="C1FE32FA"/>
    <w:lvl w:ilvl="0" w:tentative="0">
      <w:start w:val="1"/>
      <w:numFmt w:val="decimal"/>
      <w:suff w:val="space"/>
      <w:lvlText w:val="%1）"/>
      <w:lvlJc w:val="left"/>
    </w:lvl>
  </w:abstractNum>
  <w:abstractNum w:abstractNumId="4">
    <w:nsid w:val="C3A4CA5F"/>
    <w:multiLevelType w:val="singleLevel"/>
    <w:tmpl w:val="C3A4CA5F"/>
    <w:lvl w:ilvl="0" w:tentative="0">
      <w:start w:val="1"/>
      <w:numFmt w:val="decimal"/>
      <w:suff w:val="space"/>
      <w:lvlText w:val="%1."/>
      <w:lvlJc w:val="left"/>
    </w:lvl>
  </w:abstractNum>
  <w:abstractNum w:abstractNumId="5">
    <w:nsid w:val="C44FF15A"/>
    <w:multiLevelType w:val="singleLevel"/>
    <w:tmpl w:val="C44FF15A"/>
    <w:lvl w:ilvl="0" w:tentative="0">
      <w:start w:val="1"/>
      <w:numFmt w:val="decimal"/>
      <w:suff w:val="space"/>
      <w:lvlText w:val="%1）"/>
      <w:lvlJc w:val="left"/>
    </w:lvl>
  </w:abstractNum>
  <w:abstractNum w:abstractNumId="6">
    <w:nsid w:val="D90BFF83"/>
    <w:multiLevelType w:val="singleLevel"/>
    <w:tmpl w:val="D90BFF83"/>
    <w:lvl w:ilvl="0" w:tentative="0">
      <w:start w:val="1"/>
      <w:numFmt w:val="decimal"/>
      <w:suff w:val="space"/>
      <w:lvlText w:val="%1."/>
      <w:lvlJc w:val="left"/>
    </w:lvl>
  </w:abstractNum>
  <w:abstractNum w:abstractNumId="7">
    <w:nsid w:val="DD881A65"/>
    <w:multiLevelType w:val="singleLevel"/>
    <w:tmpl w:val="DD881A65"/>
    <w:lvl w:ilvl="0" w:tentative="0">
      <w:start w:val="1"/>
      <w:numFmt w:val="decimal"/>
      <w:suff w:val="space"/>
      <w:lvlText w:val="%1."/>
      <w:lvlJc w:val="left"/>
    </w:lvl>
  </w:abstractNum>
  <w:abstractNum w:abstractNumId="8">
    <w:nsid w:val="EA0872FE"/>
    <w:multiLevelType w:val="singleLevel"/>
    <w:tmpl w:val="EA0872FE"/>
    <w:lvl w:ilvl="0" w:tentative="0">
      <w:start w:val="1"/>
      <w:numFmt w:val="decimal"/>
      <w:suff w:val="space"/>
      <w:lvlText w:val="%1."/>
      <w:lvlJc w:val="left"/>
    </w:lvl>
  </w:abstractNum>
  <w:abstractNum w:abstractNumId="9">
    <w:nsid w:val="23D2D857"/>
    <w:multiLevelType w:val="singleLevel"/>
    <w:tmpl w:val="23D2D857"/>
    <w:lvl w:ilvl="0" w:tentative="0">
      <w:start w:val="1"/>
      <w:numFmt w:val="decimal"/>
      <w:suff w:val="nothing"/>
      <w:lvlText w:val="%1）"/>
      <w:lvlJc w:val="left"/>
    </w:lvl>
  </w:abstractNum>
  <w:abstractNum w:abstractNumId="10">
    <w:nsid w:val="27984FC4"/>
    <w:multiLevelType w:val="singleLevel"/>
    <w:tmpl w:val="27984FC4"/>
    <w:lvl w:ilvl="0" w:tentative="0">
      <w:start w:val="1"/>
      <w:numFmt w:val="decimal"/>
      <w:suff w:val="space"/>
      <w:lvlText w:val="%1."/>
      <w:lvlJc w:val="left"/>
      <w:rPr>
        <w:rFonts w:hint="default" w:ascii="宋体" w:hAnsi="宋体" w:eastAsia="宋体" w:cs="宋体"/>
      </w:rPr>
    </w:lvl>
  </w:abstractNum>
  <w:abstractNum w:abstractNumId="11">
    <w:nsid w:val="517CC1EF"/>
    <w:multiLevelType w:val="singleLevel"/>
    <w:tmpl w:val="517CC1EF"/>
    <w:lvl w:ilvl="0" w:tentative="0">
      <w:start w:val="1"/>
      <w:numFmt w:val="decimal"/>
      <w:suff w:val="space"/>
      <w:lvlText w:val="%1）"/>
      <w:lvlJc w:val="left"/>
    </w:lvl>
  </w:abstractNum>
  <w:abstractNum w:abstractNumId="12">
    <w:nsid w:val="73661774"/>
    <w:multiLevelType w:val="singleLevel"/>
    <w:tmpl w:val="73661774"/>
    <w:lvl w:ilvl="0" w:tentative="0">
      <w:start w:val="1"/>
      <w:numFmt w:val="decimal"/>
      <w:suff w:val="space"/>
      <w:lvlText w:val="%1）"/>
      <w:lvlJc w:val="left"/>
    </w:lvl>
  </w:abstractNum>
  <w:abstractNum w:abstractNumId="13">
    <w:nsid w:val="772011CE"/>
    <w:multiLevelType w:val="singleLevel"/>
    <w:tmpl w:val="772011CE"/>
    <w:lvl w:ilvl="0" w:tentative="0">
      <w:start w:val="1"/>
      <w:numFmt w:val="decimal"/>
      <w:suff w:val="space"/>
      <w:lvlText w:val="%1."/>
      <w:lvlJc w:val="left"/>
    </w:lvl>
  </w:abstractNum>
  <w:num w:numId="1">
    <w:abstractNumId w:val="8"/>
  </w:num>
  <w:num w:numId="2">
    <w:abstractNumId w:val="6"/>
  </w:num>
  <w:num w:numId="3">
    <w:abstractNumId w:val="1"/>
  </w:num>
  <w:num w:numId="4">
    <w:abstractNumId w:val="0"/>
  </w:num>
  <w:num w:numId="5">
    <w:abstractNumId w:val="4"/>
  </w:num>
  <w:num w:numId="6">
    <w:abstractNumId w:val="7"/>
  </w:num>
  <w:num w:numId="7">
    <w:abstractNumId w:val="10"/>
  </w:num>
  <w:num w:numId="8">
    <w:abstractNumId w:val="9"/>
  </w:num>
  <w:num w:numId="9">
    <w:abstractNumId w:val="2"/>
  </w:num>
  <w:num w:numId="10">
    <w:abstractNumId w:val="11"/>
  </w:num>
  <w:num w:numId="11">
    <w:abstractNumId w:val="12"/>
  </w:num>
  <w:num w:numId="12">
    <w:abstractNumId w:val="3"/>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710C62"/>
    <w:rsid w:val="04955C1A"/>
    <w:rsid w:val="07137A93"/>
    <w:rsid w:val="07AC5E06"/>
    <w:rsid w:val="08723A97"/>
    <w:rsid w:val="089C289E"/>
    <w:rsid w:val="0C141B6A"/>
    <w:rsid w:val="1001054F"/>
    <w:rsid w:val="11946C21"/>
    <w:rsid w:val="155A291F"/>
    <w:rsid w:val="16464B8B"/>
    <w:rsid w:val="1F173EBE"/>
    <w:rsid w:val="21774677"/>
    <w:rsid w:val="25294AB1"/>
    <w:rsid w:val="2ACD4850"/>
    <w:rsid w:val="2B4E5CB2"/>
    <w:rsid w:val="326005CC"/>
    <w:rsid w:val="326A1B88"/>
    <w:rsid w:val="3F3210CE"/>
    <w:rsid w:val="40760167"/>
    <w:rsid w:val="469F49EF"/>
    <w:rsid w:val="47E7062C"/>
    <w:rsid w:val="49944A2C"/>
    <w:rsid w:val="49D964D2"/>
    <w:rsid w:val="4D5254F3"/>
    <w:rsid w:val="4E287EE4"/>
    <w:rsid w:val="4F0A6F39"/>
    <w:rsid w:val="55683ADA"/>
    <w:rsid w:val="571677EE"/>
    <w:rsid w:val="5B474B88"/>
    <w:rsid w:val="5D8B1767"/>
    <w:rsid w:val="5DA33C1E"/>
    <w:rsid w:val="5E751D7E"/>
    <w:rsid w:val="5EC558D9"/>
    <w:rsid w:val="61485552"/>
    <w:rsid w:val="622D413E"/>
    <w:rsid w:val="685E6B4B"/>
    <w:rsid w:val="6C710C62"/>
    <w:rsid w:val="6D183749"/>
    <w:rsid w:val="6DDF5B34"/>
    <w:rsid w:val="70366379"/>
    <w:rsid w:val="71DC2E30"/>
    <w:rsid w:val="77C35F4A"/>
    <w:rsid w:val="78B86F4A"/>
    <w:rsid w:val="797A7032"/>
    <w:rsid w:val="7ABD7EE3"/>
    <w:rsid w:val="7AEE4702"/>
    <w:rsid w:val="7FFA5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36"/>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宋体"/>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sz w:val="30"/>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宋体"/>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3">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7">
    <w:name w:val="toc 3"/>
    <w:basedOn w:val="1"/>
    <w:next w:val="1"/>
    <w:uiPriority w:val="0"/>
    <w:pPr>
      <w:ind w:left="840" w:leftChars="400"/>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uiPriority w:val="0"/>
  </w:style>
  <w:style w:type="paragraph" w:styleId="11">
    <w:name w:val="toc 2"/>
    <w:basedOn w:val="1"/>
    <w:next w:val="1"/>
    <w:uiPriority w:val="0"/>
    <w:pPr>
      <w:ind w:left="420" w:leftChars="200"/>
    </w:pPr>
  </w:style>
  <w:style w:type="paragraph" w:customStyle="1" w:styleId="14">
    <w:name w:val="WPSOffice手动目录 2"/>
    <w:uiPriority w:val="0"/>
    <w:pPr>
      <w:ind w:leftChars="200"/>
    </w:pPr>
    <w:rPr>
      <w:sz w:val="20"/>
      <w:szCs w:val="20"/>
    </w:rPr>
  </w:style>
  <w:style w:type="paragraph" w:customStyle="1" w:styleId="15">
    <w:name w:val="WPSOffice手动目录 1"/>
    <w:uiPriority w:val="0"/>
    <w:pPr>
      <w:ind w:leftChars="0"/>
    </w:pPr>
    <w:rPr>
      <w:sz w:val="20"/>
      <w:szCs w:val="20"/>
    </w:rPr>
  </w:style>
  <w:style w:type="paragraph" w:customStyle="1" w:styleId="16">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2021-12-15T01:17:00Z</dcterms:created>
  <dc:creator>陈宇</dc:creator>
  <cp:lastModifiedBy>陈宇</cp:lastModifiedBy>
  <dcterms:modified xsi:type="dcterms:W3CDTF">2021-12-15T06:37:28Z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3E1E79BF6BB244CE81098FBF9A1ACFC4</vt:lpwstr>
  </property>
</Properties>
</file>