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email-7--wire-instructions"/>
    <w:p>
      <w:pPr>
        <w:pStyle w:val="Heading1"/>
      </w:pPr>
      <w:r>
        <w:t xml:space="preserve">EMAIL 7 — WIRE INSTRUCTIONS</w:t>
      </w:r>
    </w:p>
    <w:p>
      <w:pPr>
        <w:pStyle w:val="FirstParagraph"/>
      </w:pPr>
      <w:r>
        <w:rPr>
          <w:b/>
          <w:bCs/>
        </w:rPr>
        <w:t xml:space="preserve">From:</w:t>
      </w:r>
      <w:r>
        <w:t xml:space="preserve"> </w:t>
      </w:r>
      <w:r>
        <w:t xml:space="preserve">Seungjoon Kim ("Alex")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  <w:r>
        <w:t xml:space="preserve"> </w:t>
      </w:r>
      <w:r>
        <w:rPr>
          <w:b/>
          <w:bCs/>
        </w:rPr>
        <w:t xml:space="preserve">To:</w:t>
      </w:r>
      <w:r>
        <w:t xml:space="preserve"> </w:t>
      </w:r>
      <w:r>
        <w:t xml:space="preserve">Junhyuk Kim ("Justin") &lt;[Justin's email]&gt;</w:t>
      </w:r>
      <w:r>
        <w:t xml:space="preserve"> </w:t>
      </w:r>
      <w:r>
        <w:rPr>
          <w:b/>
          <w:bCs/>
        </w:rPr>
        <w:t xml:space="preserve">Subject:</w:t>
      </w:r>
      <w:r>
        <w:t xml:space="preserve"> </w:t>
      </w:r>
      <w:r>
        <w:t xml:space="preserve">Pheeew, Inc. — Capital Contribution Wire Instructions ($30,000.00)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Junhyuk —</w:t>
      </w:r>
    </w:p>
    <w:p>
      <w:pPr>
        <w:pStyle w:val="BodyText"/>
      </w:pPr>
      <w:r>
        <w:t xml:space="preserve">Wire instructions for your $30,000.00 capital contribution to Pheeew, Inc. are below. Please send the wire after executing the RSPA (D04).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Beneficiary Name</w:t>
            </w:r>
          </w:p>
        </w:tc>
        <w:tc>
          <w:tcPr/>
          <w:p>
            <w:pPr>
              <w:pStyle w:val="Compact"/>
            </w:pPr>
            <w:r>
              <w:t xml:space="preserve">Pheeew, Inc.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Beneficiary Address</w:t>
            </w:r>
          </w:p>
        </w:tc>
        <w:tc>
          <w:tcPr/>
          <w:p>
            <w:pPr>
              <w:pStyle w:val="Compact"/>
            </w:pPr>
            <w:r>
              <w:t xml:space="preserve">1111b South Governors Ave STE 98188, Dover, DE 19904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Bank Name</w:t>
            </w:r>
          </w:p>
        </w:tc>
        <w:tc>
          <w:tcPr/>
          <w:p>
            <w:pPr>
              <w:pStyle w:val="Compact"/>
            </w:pPr>
            <w:r>
              <w:t xml:space="preserve">Choice Financial Group (Mercury Bank's partner depository)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ABA / Routing Number</w:t>
            </w:r>
          </w:p>
        </w:tc>
        <w:tc>
          <w:tcPr/>
          <w:p>
            <w:pPr>
              <w:pStyle w:val="Compact"/>
            </w:pPr>
            <w:r>
              <w:t xml:space="preserve">091311229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Beneficiary Account Number</w:t>
            </w:r>
          </w:p>
        </w:tc>
        <w:tc>
          <w:tcPr/>
          <w:p>
            <w:pPr>
              <w:pStyle w:val="Compact"/>
            </w:pPr>
            <w:r>
              <w:t xml:space="preserve">[Pheeew, Inc. Mercury operating account — fill in from Mercury dashboard before sending]</w:t>
            </w:r>
          </w:p>
        </w:tc>
      </w:tr>
      <w:tr>
        <w:tc>
          <w:tcPr/>
          <w:p>
            <w:pPr>
              <w:pStyle w:val="Compact"/>
            </w:pPr>
            <w:r>
              <w:t xml:space="preserve">Wire Memo (paste exactly)</w:t>
            </w:r>
          </w:p>
        </w:tc>
        <w:tc>
          <w:tcPr/>
          <w:p>
            <w:pPr>
              <w:pStyle w:val="Compact"/>
            </w:pPr>
            <w:r>
              <w:t xml:space="preserve">RSPA Capital Contribution — Junhyuk Kim — Pheeew, Inc. Founder Common Stock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Amount</w:t>
            </w:r>
          </w:p>
        </w:tc>
        <w:tc>
          <w:tcPr/>
          <w:p>
            <w:pPr>
              <w:pStyle w:val="Compact"/>
            </w:pPr>
            <w:r>
              <w:t xml:space="preserve">$30,000.00 USD</w:t>
            </w:r>
          </w:p>
        </w:tc>
      </w:tr>
    </w:tbl>
    <w:p>
      <w:pPr>
        <w:pStyle w:val="BodyText"/>
      </w:pPr>
      <w:r>
        <w:t xml:space="preserve">After sending the wire, please reply to this email with a screenshot of your outgoing wire confirmation showing date, amount, recipient, and memo. Once Pheeew's Mercury account shows the credit (typically same business day for domestic wires), I will issue the Capital Contribution Receipt (D13) for your countersignature, allocated as follows: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Amount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Stock Purchase Price (3,017,143 × $0.00226)</w:t>
            </w:r>
          </w:p>
        </w:tc>
        <w:tc>
          <w:tcPr/>
          <w:p>
            <w:pPr>
              <w:pStyle w:val="Compact"/>
            </w:pPr>
            <w:r>
              <w:t xml:space="preserve">$6,818.74</w:t>
            </w:r>
          </w:p>
        </w:tc>
      </w:tr>
      <w:tr>
        <w:tc>
          <w:tcPr/>
          <w:p>
            <w:pPr>
              <w:pStyle w:val="Compact"/>
            </w:pPr>
            <w:r>
              <w:t xml:space="preserve">Voluntary Additional Paid-in Capital</w:t>
            </w:r>
          </w:p>
        </w:tc>
        <w:tc>
          <w:tcPr/>
          <w:p>
            <w:pPr>
              <w:pStyle w:val="Compact"/>
            </w:pPr>
            <w:r>
              <w:t xml:space="preserve">$23,181.26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$30,000.00</w:t>
            </w:r>
          </w:p>
        </w:tc>
      </w:tr>
    </w:tbl>
    <w:p>
      <w:pPr>
        <w:pStyle w:val="BodyText"/>
      </w:pPr>
      <w:r>
        <w:t xml:space="preserve">— Seungjoon ("Alex")</w:t>
      </w:r>
    </w:p>
    <w:p>
      <w:pPr>
        <w:pStyle w:val="BodyText"/>
      </w:pPr>
      <w:r>
        <w:t xml:space="preserve">Pheeew, Inc.</w:t>
      </w:r>
      <w:r>
        <w:t xml:space="preserve"> </w:t>
      </w:r>
      <w:r>
        <w:t xml:space="preserve">EIN 41-5111005</w:t>
      </w:r>
      <w:r>
        <w:t xml:space="preserve"> </w:t>
      </w:r>
      <w:hyperlink r:id="rId9">
        <w:r>
          <w:rPr>
            <w:rStyle w:val="Hyperlink"/>
          </w:rPr>
          <w:t xml:space="preserve">hello@pheeew.com</w:t>
        </w:r>
      </w:hyperlink>
    </w:p>
    <w:bookmarkEnd w:id="10"/>
    <w:sectPr w:rsidR="00FC693F" w:rsidRPr="0006063C" w:rsidSect="0003461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keepNext w:val="0"/>
      <w:keepLines/>
      <w:spacing w:after="160" w:before="0" w:line="300" w:lineRule="auto"/>
      <w:jc w:val="both"/>
    </w:pPr>
    <w:rPr>
      <w:rFonts w:ascii="Times New Roman" w:cs="Times New Roman" w:eastAsia="Times New Roman" w:hAnsi="Times New Roman"/>
      <w:b w:val="0"/>
      <w:i w:val="0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0" w:line="276" w:lineRule="auto"/>
      <w:jc w:val="center"/>
      <w:outlineLvl w:val="0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200" w:before="360" w:line="276" w:lineRule="auto"/>
      <w:jc w:val="left"/>
      <w:outlineLvl w:val="1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aps/>
      <w:color w:val="000000"/>
      <w:sz w:val="2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80" w:before="240" w:line="276" w:lineRule="auto"/>
      <w:jc w:val="left"/>
      <w:outlineLvl w:val="2"/>
    </w:pPr>
    <w:rPr>
      <w:rFonts w:ascii="Times New Roman" w:asciiTheme="majorHAnsi" w:cs="Times New Roman" w:cstheme="majorBidi" w:eastAsia="Times New Roman" w:eastAsiaTheme="majorEastAsia" w:hAnsi="Times New Roman" w:hAnsiTheme="majorHAnsi"/>
      <w:b/>
      <w:bCs/>
      <w:i w:val="0"/>
      <w:color w:val="000000"/>
      <w:sz w:val="22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keepNext w:val="0"/>
      <w:keepLines/>
      <w:spacing w:after="80" w:before="0" w:line="300" w:lineRule="auto"/>
      <w:ind w:left="720"/>
      <w:contextualSpacing/>
      <w:jc w:val="both"/>
    </w:pPr>
    <w:rPr>
      <w:rFonts w:ascii="Times New Roman" w:cs="Times New Roman" w:eastAsia="Times New Roman" w:hAnsi="Times New Roman"/>
      <w:b w:val="0"/>
      <w:i w:val="0"/>
      <w:sz w:val="22"/>
    </w:r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keepNext w:val="0"/>
      <w:keepLines/>
      <w:spacing w:after="160" w:before="160" w:line="300" w:lineRule="auto"/>
      <w:ind w:left="576" w:right="576"/>
      <w:jc w:val="left"/>
    </w:pPr>
    <w:rPr>
      <w:rFonts w:ascii="Times New Roman" w:cs="Times New Roman" w:eastAsia="Times New Roman" w:hAnsi="Times New Roman"/>
      <w:b w:val="0"/>
      <w:i/>
      <w:iCs/>
      <w:color w:themeColor="text1" w:val="000000"/>
      <w:sz w:val="22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rPr>
      <w:rFonts w:ascii="Times New Roman" w:cs="Times New Roman" w:eastAsia="Times New Roman" w:hAnsi="Times New Roman"/>
      <w:b w:val="0"/>
      <w:i w:val="0"/>
      <w:sz w:val="21"/>
    </w:r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mailto:hello@pheeew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mailto:hello@pheeew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2026-05-07T05:12:12Z</dcterms:created>
  <dcterms:modified xsi:type="dcterms:W3CDTF">2026-05-07T05:12:12Z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