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ABB" w:rsidRDefault="00E30ABB" w:rsidP="006946DF">
      <w:pPr>
        <w:rPr>
          <w:rFonts w:ascii="Roboto" w:hAnsi="Roboto"/>
        </w:rPr>
      </w:pPr>
      <w:r>
        <w:rPr>
          <w:rFonts w:ascii="Roboto" w:hAnsi="Roboto"/>
          <w:noProof/>
          <w:lang w:eastAsia="es-ES"/>
        </w:rPr>
        <w:drawing>
          <wp:inline distT="0" distB="0" distL="0" distR="0">
            <wp:extent cx="5400040" cy="303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llos red t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46DF" w:rsidRPr="006946DF" w:rsidRDefault="006946DF" w:rsidP="006946DF">
      <w:pPr>
        <w:rPr>
          <w:rFonts w:ascii="Roboto" w:hAnsi="Roboto"/>
        </w:rPr>
      </w:pPr>
      <w:r w:rsidRPr="006946DF">
        <w:rPr>
          <w:rFonts w:ascii="Roboto" w:hAnsi="Roboto"/>
        </w:rPr>
        <w:t>El objetivo de esta guía es servir de documento de apoyo para los clientes a la hora de diagnosticar y solucionar posibles fallos e incidencias relacionadas con problemas de internet (velocidad, estabilidad, intensidad de la señal) en nuestros televisores, monitor TV,  altavoces inteligentes, barras de sonido inteligentes y ordenadores portátiles.</w:t>
      </w:r>
    </w:p>
    <w:p w:rsidR="00887E84" w:rsidRDefault="006946DF" w:rsidP="006946DF">
      <w:pPr>
        <w:rPr>
          <w:rFonts w:ascii="Roboto" w:hAnsi="Roboto"/>
        </w:rPr>
      </w:pPr>
      <w:r>
        <w:rPr>
          <w:rFonts w:ascii="Roboto" w:hAnsi="Roboto"/>
        </w:rPr>
        <w:t>De igual modo, también servirá</w:t>
      </w:r>
      <w:r w:rsidRPr="006946DF">
        <w:rPr>
          <w:rFonts w:ascii="Roboto" w:hAnsi="Roboto"/>
        </w:rPr>
        <w:t xml:space="preserve"> para identificar posibles fallos de red de origen externo (no obed</w:t>
      </w:r>
      <w:r>
        <w:rPr>
          <w:rFonts w:ascii="Roboto" w:hAnsi="Roboto"/>
        </w:rPr>
        <w:t xml:space="preserve">ecen a un defecto del producto), a fin de poder solucionarlos rápidamente y </w:t>
      </w:r>
      <w:r w:rsidRPr="006946DF">
        <w:rPr>
          <w:rFonts w:ascii="Roboto" w:hAnsi="Roboto"/>
        </w:rPr>
        <w:t xml:space="preserve">de forma </w:t>
      </w:r>
      <w:r w:rsidRPr="006946DF">
        <w:rPr>
          <w:rFonts w:ascii="Roboto" w:hAnsi="Roboto"/>
        </w:rPr>
        <w:t>autónoma</w:t>
      </w:r>
      <w:r w:rsidRPr="006946DF">
        <w:rPr>
          <w:rFonts w:ascii="Roboto" w:hAnsi="Roboto"/>
        </w:rPr>
        <w:t>.</w:t>
      </w:r>
    </w:p>
    <w:p w:rsidR="00586F71" w:rsidRPr="00586F71" w:rsidRDefault="00586F71" w:rsidP="006946DF">
      <w:pPr>
        <w:rPr>
          <w:rFonts w:ascii="Roboto" w:hAnsi="Roboto"/>
          <w:b/>
        </w:rPr>
      </w:pPr>
      <w:r w:rsidRPr="00586F71">
        <w:rPr>
          <w:rFonts w:ascii="Roboto" w:hAnsi="Roboto"/>
          <w:b/>
        </w:rPr>
        <w:t>PROCEDIMIENTO</w:t>
      </w:r>
    </w:p>
    <w:p w:rsidR="006946DF" w:rsidRPr="006946DF" w:rsidRDefault="006946DF" w:rsidP="006946DF">
      <w:pPr>
        <w:rPr>
          <w:rFonts w:ascii="Roboto" w:hAnsi="Roboto"/>
        </w:rPr>
      </w:pPr>
      <w:r w:rsidRPr="006946DF">
        <w:rPr>
          <w:rFonts w:ascii="Roboto" w:hAnsi="Roboto"/>
          <w:b/>
          <w:bCs/>
        </w:rPr>
        <w:t>Paso 1</w:t>
      </w:r>
      <w:r>
        <w:rPr>
          <w:rFonts w:ascii="Roboto" w:hAnsi="Roboto"/>
        </w:rPr>
        <w:t>.  Reinicia</w:t>
      </w:r>
      <w:r w:rsidRPr="006946DF">
        <w:rPr>
          <w:rFonts w:ascii="Roboto" w:hAnsi="Roboto"/>
        </w:rPr>
        <w:t xml:space="preserve"> el router antes de empezar</w:t>
      </w:r>
    </w:p>
    <w:p w:rsidR="006946DF" w:rsidRPr="006946DF" w:rsidRDefault="006946DF" w:rsidP="006946DF">
      <w:pPr>
        <w:rPr>
          <w:rFonts w:ascii="Roboto" w:hAnsi="Roboto"/>
        </w:rPr>
      </w:pPr>
      <w:proofErr w:type="gramStart"/>
      <w:r w:rsidRPr="006946DF">
        <w:rPr>
          <w:rFonts w:ascii="Roboto" w:hAnsi="Roboto"/>
          <w:b/>
          <w:bCs/>
        </w:rPr>
        <w:t>Paso</w:t>
      </w:r>
      <w:proofErr w:type="gramEnd"/>
      <w:r w:rsidRPr="006946DF">
        <w:rPr>
          <w:rFonts w:ascii="Roboto" w:hAnsi="Roboto"/>
          <w:b/>
          <w:bCs/>
        </w:rPr>
        <w:t xml:space="preserve"> 2</w:t>
      </w:r>
      <w:r>
        <w:rPr>
          <w:rFonts w:ascii="Roboto" w:hAnsi="Roboto"/>
        </w:rPr>
        <w:t>.  Comprueba</w:t>
      </w:r>
      <w:r w:rsidRPr="006946DF">
        <w:rPr>
          <w:rFonts w:ascii="Roboto" w:hAnsi="Roboto"/>
        </w:rPr>
        <w:t xml:space="preserve"> que el TV tiene instalada la última versión de software disponible.</w:t>
      </w:r>
      <w:r>
        <w:rPr>
          <w:rFonts w:ascii="Roboto" w:hAnsi="Roboto"/>
        </w:rPr>
        <w:t xml:space="preserve"> </w:t>
      </w:r>
    </w:p>
    <w:p w:rsidR="006946DF" w:rsidRPr="006946DF" w:rsidRDefault="006946DF" w:rsidP="006946DF">
      <w:pPr>
        <w:rPr>
          <w:rFonts w:ascii="Roboto" w:hAnsi="Roboto"/>
        </w:rPr>
      </w:pPr>
      <w:proofErr w:type="gramStart"/>
      <w:r w:rsidRPr="006946DF">
        <w:rPr>
          <w:rFonts w:ascii="Roboto" w:hAnsi="Roboto"/>
          <w:b/>
          <w:bCs/>
        </w:rPr>
        <w:t>Paso</w:t>
      </w:r>
      <w:proofErr w:type="gramEnd"/>
      <w:r w:rsidRPr="006946DF">
        <w:rPr>
          <w:rFonts w:ascii="Roboto" w:hAnsi="Roboto"/>
          <w:b/>
          <w:bCs/>
        </w:rPr>
        <w:t xml:space="preserve"> 3</w:t>
      </w:r>
      <w:r>
        <w:rPr>
          <w:rFonts w:ascii="Roboto" w:hAnsi="Roboto"/>
        </w:rPr>
        <w:t>.  Desactiva</w:t>
      </w:r>
      <w:r w:rsidRPr="006946DF">
        <w:rPr>
          <w:rFonts w:ascii="Roboto" w:hAnsi="Roboto"/>
        </w:rPr>
        <w:t xml:space="preserve"> la función de inicio rápido del TV. Apague y encienda el TV después de desactivar el modo de inicio rápido.</w:t>
      </w:r>
    </w:p>
    <w:p w:rsidR="006946DF" w:rsidRPr="006946DF" w:rsidRDefault="006946DF" w:rsidP="006946DF">
      <w:pPr>
        <w:rPr>
          <w:rFonts w:ascii="Roboto" w:hAnsi="Roboto"/>
        </w:rPr>
      </w:pPr>
      <w:proofErr w:type="gramStart"/>
      <w:r w:rsidRPr="006946DF">
        <w:rPr>
          <w:rFonts w:ascii="Roboto" w:hAnsi="Roboto"/>
          <w:b/>
          <w:bCs/>
        </w:rPr>
        <w:t>Paso</w:t>
      </w:r>
      <w:proofErr w:type="gramEnd"/>
      <w:r w:rsidRPr="006946DF">
        <w:rPr>
          <w:rFonts w:ascii="Roboto" w:hAnsi="Roboto"/>
          <w:b/>
          <w:bCs/>
        </w:rPr>
        <w:t xml:space="preserve"> 4</w:t>
      </w:r>
      <w:r>
        <w:rPr>
          <w:rFonts w:ascii="Roboto" w:hAnsi="Roboto"/>
        </w:rPr>
        <w:t>.  Comprueba</w:t>
      </w:r>
      <w:r w:rsidRPr="006946DF">
        <w:rPr>
          <w:rFonts w:ascii="Roboto" w:hAnsi="Roboto"/>
        </w:rPr>
        <w:t xml:space="preserve"> que el nombre de la red (SSID) tenga menos de 12 caracteres. Cambia el nombre de la red si fuese necesario.</w:t>
      </w:r>
    </w:p>
    <w:p w:rsidR="006946DF" w:rsidRPr="006946DF" w:rsidRDefault="006946DF" w:rsidP="006946DF">
      <w:pPr>
        <w:rPr>
          <w:rFonts w:ascii="Roboto" w:hAnsi="Roboto"/>
        </w:rPr>
      </w:pPr>
      <w:proofErr w:type="gramStart"/>
      <w:r w:rsidRPr="006946DF">
        <w:rPr>
          <w:rFonts w:ascii="Roboto" w:hAnsi="Roboto"/>
          <w:b/>
          <w:bCs/>
        </w:rPr>
        <w:t>Paso</w:t>
      </w:r>
      <w:proofErr w:type="gramEnd"/>
      <w:r w:rsidRPr="006946DF">
        <w:rPr>
          <w:rFonts w:ascii="Roboto" w:hAnsi="Roboto"/>
          <w:b/>
          <w:bCs/>
        </w:rPr>
        <w:t xml:space="preserve"> 5</w:t>
      </w:r>
      <w:r>
        <w:rPr>
          <w:rFonts w:ascii="Roboto" w:hAnsi="Roboto"/>
        </w:rPr>
        <w:t>.  Mide</w:t>
      </w:r>
      <w:r w:rsidRPr="006946DF">
        <w:rPr>
          <w:rFonts w:ascii="Roboto" w:hAnsi="Roboto"/>
        </w:rPr>
        <w:t xml:space="preserve"> la intensidad de la señal Wi-Fi de acuerdo a la tabla siguiente:</w:t>
      </w:r>
    </w:p>
    <w:p w:rsidR="006946DF" w:rsidRDefault="006946DF" w:rsidP="006946DF">
      <w:pPr>
        <w:jc w:val="center"/>
        <w:rPr>
          <w:rFonts w:ascii="Roboto" w:hAnsi="Roboto"/>
        </w:rPr>
      </w:pPr>
      <w:r w:rsidRPr="006946DF">
        <w:rPr>
          <w:rFonts w:ascii="Roboto" w:hAnsi="Roboto"/>
        </w:rPr>
        <w:drawing>
          <wp:inline distT="0" distB="0" distL="0" distR="0" wp14:anchorId="5774F4D1" wp14:editId="3CE0EBF0">
            <wp:extent cx="4038600" cy="1504950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946DF" w:rsidRPr="006946DF" w:rsidRDefault="006946DF" w:rsidP="006946DF">
      <w:pPr>
        <w:rPr>
          <w:rFonts w:ascii="Roboto" w:hAnsi="Roboto"/>
        </w:rPr>
      </w:pPr>
      <w:r w:rsidRPr="006946DF">
        <w:rPr>
          <w:rFonts w:ascii="Roboto" w:hAnsi="Roboto"/>
        </w:rPr>
        <w:lastRenderedPageBreak/>
        <w:t>Para medir la int</w:t>
      </w:r>
      <w:r>
        <w:rPr>
          <w:rFonts w:ascii="Roboto" w:hAnsi="Roboto"/>
        </w:rPr>
        <w:t>ensidad de la señal, debes</w:t>
      </w:r>
      <w:r w:rsidRPr="006946DF">
        <w:rPr>
          <w:rFonts w:ascii="Roboto" w:hAnsi="Roboto"/>
        </w:rPr>
        <w:t xml:space="preserve"> descargar la aplicación de </w:t>
      </w:r>
      <w:r w:rsidRPr="006946DF">
        <w:rPr>
          <w:rFonts w:ascii="Roboto" w:hAnsi="Roboto"/>
          <w:b/>
          <w:bCs/>
        </w:rPr>
        <w:t xml:space="preserve">Wi-Fi Analyzer </w:t>
      </w:r>
      <w:r w:rsidRPr="006946DF">
        <w:rPr>
          <w:rFonts w:ascii="Roboto" w:hAnsi="Roboto"/>
        </w:rPr>
        <w:t>o cualquier otra aplicación similar que permita obtener valores de la intensidad de la señal en redes inalámbricas (Wi-Fi).</w:t>
      </w:r>
      <w:r w:rsidRPr="006946DF">
        <w:rPr>
          <w:rFonts w:ascii="Roboto" w:hAnsi="Roboto"/>
        </w:rPr>
        <w:br/>
      </w:r>
      <w:r w:rsidRPr="006946DF">
        <w:rPr>
          <w:rFonts w:ascii="Roboto" w:hAnsi="Roboto"/>
        </w:rPr>
        <w:br/>
        <w:t xml:space="preserve">Para streaming de contenido y uso de funcionalidades sobre VoIP la intensidad de la señal como mínimo debe ser </w:t>
      </w:r>
      <w:proofErr w:type="gramStart"/>
      <w:r w:rsidRPr="006946DF">
        <w:rPr>
          <w:rFonts w:ascii="Roboto" w:hAnsi="Roboto"/>
        </w:rPr>
        <w:t>buena</w:t>
      </w:r>
      <w:proofErr w:type="gramEnd"/>
      <w:r w:rsidRPr="006946DF">
        <w:rPr>
          <w:rFonts w:ascii="Roboto" w:hAnsi="Roboto"/>
        </w:rPr>
        <w:t>.</w:t>
      </w:r>
    </w:p>
    <w:p w:rsidR="006946DF" w:rsidRPr="006946DF" w:rsidRDefault="006946DF" w:rsidP="006946DF">
      <w:pPr>
        <w:rPr>
          <w:rFonts w:ascii="Roboto" w:hAnsi="Roboto"/>
        </w:rPr>
      </w:pPr>
      <w:proofErr w:type="gramStart"/>
      <w:r w:rsidRPr="006946DF">
        <w:rPr>
          <w:rFonts w:ascii="Roboto" w:hAnsi="Roboto"/>
          <w:b/>
          <w:bCs/>
        </w:rPr>
        <w:t>Paso</w:t>
      </w:r>
      <w:proofErr w:type="gramEnd"/>
      <w:r w:rsidRPr="006946DF">
        <w:rPr>
          <w:rFonts w:ascii="Roboto" w:hAnsi="Roboto"/>
          <w:b/>
          <w:bCs/>
        </w:rPr>
        <w:t xml:space="preserve"> 6</w:t>
      </w:r>
      <w:r w:rsidR="00586F71">
        <w:rPr>
          <w:rFonts w:ascii="Roboto" w:hAnsi="Roboto"/>
        </w:rPr>
        <w:t xml:space="preserve">. </w:t>
      </w:r>
      <w:r>
        <w:rPr>
          <w:rFonts w:ascii="Roboto" w:hAnsi="Roboto"/>
        </w:rPr>
        <w:t>Comprueba</w:t>
      </w:r>
      <w:r w:rsidRPr="006946DF">
        <w:rPr>
          <w:rFonts w:ascii="Roboto" w:hAnsi="Roboto"/>
        </w:rPr>
        <w:t xml:space="preserve"> el ancho de banda del canal tanto en la banda de 2.4GHz como en la de 5GHz.</w:t>
      </w:r>
    </w:p>
    <w:p w:rsidR="006946DF" w:rsidRDefault="006946DF" w:rsidP="006946DF">
      <w:pPr>
        <w:rPr>
          <w:rFonts w:ascii="Roboto" w:hAnsi="Roboto"/>
        </w:rPr>
      </w:pPr>
      <w:r w:rsidRPr="006946DF">
        <w:rPr>
          <w:rFonts w:ascii="Roboto" w:hAnsi="Roboto"/>
        </w:rPr>
        <w:t xml:space="preserve">Es recomendable usar la red 2.4GHz con un ancho de banda fijo de 20MHz, sobre todo en redes caseras en las que existen otros dispositivos con potencial de generar interferencias. </w:t>
      </w:r>
    </w:p>
    <w:p w:rsidR="006946DF" w:rsidRPr="006946DF" w:rsidRDefault="006946DF" w:rsidP="006946DF">
      <w:pPr>
        <w:rPr>
          <w:rFonts w:ascii="Roboto" w:hAnsi="Roboto"/>
        </w:rPr>
      </w:pPr>
      <w:r w:rsidRPr="006946DF">
        <w:rPr>
          <w:rFonts w:ascii="Roboto" w:hAnsi="Roboto"/>
        </w:rPr>
        <w:t>Y en especial en aquellos casos en los que exista una distancia considerable entre el router y el televisor.</w:t>
      </w:r>
    </w:p>
    <w:p w:rsidR="006946DF" w:rsidRPr="006946DF" w:rsidRDefault="006946DF" w:rsidP="006946DF">
      <w:pPr>
        <w:rPr>
          <w:rFonts w:ascii="Roboto" w:hAnsi="Roboto"/>
        </w:rPr>
      </w:pPr>
      <w:proofErr w:type="gramStart"/>
      <w:r w:rsidRPr="006946DF">
        <w:rPr>
          <w:rFonts w:ascii="Roboto" w:hAnsi="Roboto"/>
          <w:b/>
          <w:bCs/>
        </w:rPr>
        <w:t>Paso</w:t>
      </w:r>
      <w:proofErr w:type="gramEnd"/>
      <w:r w:rsidRPr="006946DF">
        <w:rPr>
          <w:rFonts w:ascii="Roboto" w:hAnsi="Roboto"/>
          <w:b/>
          <w:bCs/>
        </w:rPr>
        <w:t xml:space="preserve"> 7</w:t>
      </w:r>
      <w:r>
        <w:rPr>
          <w:rFonts w:ascii="Roboto" w:hAnsi="Roboto"/>
        </w:rPr>
        <w:t>.   Verifica</w:t>
      </w:r>
      <w:r w:rsidRPr="006946DF">
        <w:rPr>
          <w:rFonts w:ascii="Roboto" w:hAnsi="Roboto"/>
        </w:rPr>
        <w:t xml:space="preserve"> el nivel de saturación del canal. Si el canal utilizado por la red WLAN está muy saturado, se recomienda cambiar a un canal menos ocupado. </w:t>
      </w:r>
    </w:p>
    <w:p w:rsidR="006946DF" w:rsidRPr="006946DF" w:rsidRDefault="006946DF" w:rsidP="006946DF">
      <w:pPr>
        <w:rPr>
          <w:rFonts w:ascii="Roboto" w:hAnsi="Roboto"/>
        </w:rPr>
      </w:pPr>
      <w:r w:rsidRPr="006946DF">
        <w:rPr>
          <w:rFonts w:ascii="Roboto" w:hAnsi="Roboto"/>
        </w:rPr>
        <w:t xml:space="preserve">Para comprobar la saturación del canal puedes usar aplicaciones móviles como </w:t>
      </w:r>
      <w:proofErr w:type="spellStart"/>
      <w:r w:rsidRPr="006946DF">
        <w:rPr>
          <w:rFonts w:ascii="Roboto" w:hAnsi="Roboto"/>
          <w:b/>
          <w:bCs/>
        </w:rPr>
        <w:t>WiFi</w:t>
      </w:r>
      <w:proofErr w:type="spellEnd"/>
      <w:r w:rsidRPr="006946DF">
        <w:rPr>
          <w:rFonts w:ascii="Roboto" w:hAnsi="Roboto"/>
          <w:b/>
          <w:bCs/>
        </w:rPr>
        <w:t xml:space="preserve"> Analyzer</w:t>
      </w:r>
      <w:r w:rsidRPr="006946DF">
        <w:rPr>
          <w:rFonts w:ascii="Roboto" w:hAnsi="Roboto"/>
        </w:rPr>
        <w:t xml:space="preserve">, </w:t>
      </w:r>
      <w:r w:rsidRPr="006946DF">
        <w:rPr>
          <w:rFonts w:ascii="Roboto" w:hAnsi="Roboto"/>
          <w:b/>
          <w:bCs/>
        </w:rPr>
        <w:t>Wi-</w:t>
      </w:r>
      <w:proofErr w:type="spellStart"/>
      <w:r w:rsidRPr="006946DF">
        <w:rPr>
          <w:rFonts w:ascii="Roboto" w:hAnsi="Roboto"/>
          <w:b/>
          <w:bCs/>
        </w:rPr>
        <w:t>FiMonito</w:t>
      </w:r>
      <w:r w:rsidRPr="006946DF">
        <w:rPr>
          <w:rFonts w:ascii="Roboto" w:hAnsi="Roboto"/>
        </w:rPr>
        <w:t>r</w:t>
      </w:r>
      <w:proofErr w:type="spellEnd"/>
      <w:r w:rsidRPr="006946DF">
        <w:rPr>
          <w:rFonts w:ascii="Roboto" w:hAnsi="Roboto"/>
        </w:rPr>
        <w:t xml:space="preserve">, </w:t>
      </w:r>
      <w:r w:rsidRPr="006946DF">
        <w:rPr>
          <w:rFonts w:ascii="Roboto" w:hAnsi="Roboto"/>
          <w:b/>
          <w:bCs/>
        </w:rPr>
        <w:t>Network Analyze</w:t>
      </w:r>
      <w:r w:rsidRPr="006946DF">
        <w:rPr>
          <w:rFonts w:ascii="Roboto" w:hAnsi="Roboto"/>
        </w:rPr>
        <w:t>r u otras aplicaciones similares.</w:t>
      </w:r>
    </w:p>
    <w:p w:rsidR="006946DF" w:rsidRPr="006946DF" w:rsidRDefault="006946DF" w:rsidP="006946DF">
      <w:pPr>
        <w:rPr>
          <w:rFonts w:ascii="Roboto" w:hAnsi="Roboto"/>
        </w:rPr>
      </w:pPr>
      <w:proofErr w:type="gramStart"/>
      <w:r w:rsidRPr="006946DF">
        <w:rPr>
          <w:rFonts w:ascii="Roboto" w:hAnsi="Roboto"/>
          <w:b/>
          <w:bCs/>
        </w:rPr>
        <w:t>Paso</w:t>
      </w:r>
      <w:proofErr w:type="gramEnd"/>
      <w:r w:rsidRPr="006946DF">
        <w:rPr>
          <w:rFonts w:ascii="Roboto" w:hAnsi="Roboto"/>
          <w:b/>
          <w:bCs/>
        </w:rPr>
        <w:t xml:space="preserve"> 8</w:t>
      </w:r>
      <w:r w:rsidRPr="006946DF">
        <w:rPr>
          <w:rFonts w:ascii="Roboto" w:hAnsi="Roboto"/>
        </w:rPr>
        <w:t>.  Realiza un test de velocidad de Internet con el dispositivo conectado a la red Wi-Fi y posteriormente con el dispositivo conectado por cable Ethernet.</w:t>
      </w:r>
    </w:p>
    <w:p w:rsidR="006946DF" w:rsidRPr="006946DF" w:rsidRDefault="006946DF" w:rsidP="006946DF">
      <w:pPr>
        <w:rPr>
          <w:rFonts w:ascii="Roboto" w:hAnsi="Roboto"/>
        </w:rPr>
      </w:pPr>
      <w:r w:rsidRPr="006946DF">
        <w:rPr>
          <w:rFonts w:ascii="Roboto" w:hAnsi="Roboto"/>
        </w:rPr>
        <w:t xml:space="preserve">En productos que dispongan de pantalla como televisores, monitores y ordenadores portátiles. Simplemente debes abrir el navegador web y dirigirte a la siguiente dirección web: </w:t>
      </w:r>
    </w:p>
    <w:p w:rsidR="006946DF" w:rsidRPr="006946DF" w:rsidRDefault="006946DF" w:rsidP="006946DF">
      <w:pPr>
        <w:rPr>
          <w:rFonts w:ascii="Roboto" w:hAnsi="Roboto"/>
        </w:rPr>
      </w:pPr>
      <w:hyperlink r:id="rId7" w:history="1">
        <w:r w:rsidRPr="006946DF">
          <w:rPr>
            <w:rStyle w:val="Hyperlink"/>
            <w:rFonts w:ascii="Roboto" w:hAnsi="Roboto"/>
          </w:rPr>
          <w:t>https://www.speedtest.net</w:t>
        </w:r>
      </w:hyperlink>
      <w:hyperlink r:id="rId8" w:history="1">
        <w:r w:rsidRPr="006946DF">
          <w:rPr>
            <w:rStyle w:val="Hyperlink"/>
            <w:rFonts w:ascii="Roboto" w:hAnsi="Roboto"/>
          </w:rPr>
          <w:t>/</w:t>
        </w:r>
      </w:hyperlink>
    </w:p>
    <w:p w:rsidR="006946DF" w:rsidRPr="006946DF" w:rsidRDefault="006946DF" w:rsidP="006946DF">
      <w:pPr>
        <w:rPr>
          <w:rFonts w:ascii="Roboto" w:hAnsi="Roboto"/>
        </w:rPr>
      </w:pPr>
      <w:r w:rsidRPr="006946DF">
        <w:rPr>
          <w:rFonts w:ascii="Roboto" w:hAnsi="Roboto"/>
        </w:rPr>
        <w:t>En caso de que la web de speedtest.net no esté operativa, podéis realizar el test de velocidad desde la web de fast.com-</w:t>
      </w:r>
    </w:p>
    <w:p w:rsidR="006946DF" w:rsidRPr="006946DF" w:rsidRDefault="006946DF" w:rsidP="006946DF">
      <w:pPr>
        <w:rPr>
          <w:rFonts w:ascii="Roboto" w:hAnsi="Roboto"/>
        </w:rPr>
      </w:pPr>
      <w:hyperlink r:id="rId9" w:history="1">
        <w:r w:rsidRPr="006946DF">
          <w:rPr>
            <w:rStyle w:val="Hyperlink"/>
            <w:rFonts w:ascii="Roboto" w:hAnsi="Roboto"/>
          </w:rPr>
          <w:t>https://</w:t>
        </w:r>
      </w:hyperlink>
      <w:hyperlink r:id="rId10" w:history="1">
        <w:r w:rsidRPr="006946DF">
          <w:rPr>
            <w:rStyle w:val="Hyperlink"/>
            <w:rFonts w:ascii="Roboto" w:hAnsi="Roboto"/>
          </w:rPr>
          <w:t>fast.com/</w:t>
        </w:r>
      </w:hyperlink>
    </w:p>
    <w:p w:rsidR="006946DF" w:rsidRDefault="00586F71" w:rsidP="006946DF">
      <w:pPr>
        <w:rPr>
          <w:rFonts w:ascii="Roboto" w:hAnsi="Roboto"/>
        </w:rPr>
      </w:pPr>
      <w:r>
        <w:rPr>
          <w:rFonts w:ascii="Roboto" w:hAnsi="Roboto"/>
          <w:noProof/>
          <w:lang w:eastAsia="es-ES"/>
        </w:rPr>
        <w:drawing>
          <wp:inline distT="0" distB="0" distL="0" distR="0">
            <wp:extent cx="5400040" cy="1764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velocid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DF" w:rsidRPr="006946DF" w:rsidRDefault="006946DF" w:rsidP="006946DF">
      <w:pPr>
        <w:rPr>
          <w:rFonts w:ascii="Roboto" w:hAnsi="Roboto"/>
        </w:rPr>
      </w:pPr>
      <w:r w:rsidRPr="006946DF">
        <w:rPr>
          <w:rFonts w:ascii="Roboto" w:hAnsi="Roboto"/>
        </w:rPr>
        <w:t>Para poder sacar conclusiones a partir de los datos del test de velocidad, es imprescindible que se realice el test de velocidad pr</w:t>
      </w:r>
      <w:r w:rsidR="00586F71">
        <w:rPr>
          <w:rFonts w:ascii="Roboto" w:hAnsi="Roboto"/>
        </w:rPr>
        <w:t xml:space="preserve">imero con Wi-Fi, luego </w:t>
      </w:r>
      <w:r w:rsidR="00586F71">
        <w:rPr>
          <w:rFonts w:ascii="Roboto" w:hAnsi="Roboto"/>
        </w:rPr>
        <w:lastRenderedPageBreak/>
        <w:t>reputas</w:t>
      </w:r>
      <w:r w:rsidRPr="006946DF">
        <w:rPr>
          <w:rFonts w:ascii="Roboto" w:hAnsi="Roboto"/>
        </w:rPr>
        <w:t xml:space="preserve"> el mismo test con una conexión cableada (cable de red) y por último, es importante realizar el mismo test de velocidad con un tercer dispo</w:t>
      </w:r>
      <w:r w:rsidR="00586F71">
        <w:rPr>
          <w:rFonts w:ascii="Roboto" w:hAnsi="Roboto"/>
        </w:rPr>
        <w:t>sitivo (un móvil, tableta u</w:t>
      </w:r>
      <w:r w:rsidRPr="006946DF">
        <w:rPr>
          <w:rFonts w:ascii="Roboto" w:hAnsi="Roboto"/>
        </w:rPr>
        <w:t xml:space="preserve"> ordenador) conectado a la misma red mediante Wi-Fi. </w:t>
      </w:r>
      <w:r w:rsidRPr="006946DF">
        <w:rPr>
          <w:rFonts w:ascii="Roboto" w:hAnsi="Roboto"/>
        </w:rPr>
        <w:br/>
      </w:r>
      <w:r w:rsidRPr="006946DF">
        <w:rPr>
          <w:rFonts w:ascii="Roboto" w:hAnsi="Roboto"/>
        </w:rPr>
        <w:br/>
        <w:t>Dicho dispositivo servirá de medida de control a la hora de contrastar las lecturas con el producto que supuestamente está experimentando los problemas de conexión.</w:t>
      </w:r>
    </w:p>
    <w:p w:rsidR="006946DF" w:rsidRDefault="00586F71" w:rsidP="006946DF">
      <w:pPr>
        <w:rPr>
          <w:rFonts w:ascii="Roboto" w:hAnsi="Roboto"/>
        </w:rPr>
      </w:pPr>
      <w:r>
        <w:rPr>
          <w:rFonts w:ascii="Roboto" w:hAnsi="Roboto"/>
        </w:rPr>
        <w:t>Finalmente, si tras seguir todos los pasos anteriores el problema persiste, ponte en contacto con el departamento de atención al cliente de LG.</w:t>
      </w:r>
    </w:p>
    <w:p w:rsidR="00586F71" w:rsidRDefault="00586F71" w:rsidP="00586F71">
      <w:pPr>
        <w:rPr>
          <w:rFonts w:ascii="Roboto" w:hAnsi="Roboto"/>
        </w:rPr>
      </w:pPr>
      <w:r>
        <w:rPr>
          <w:rFonts w:ascii="Roboto" w:hAnsi="Roboto"/>
        </w:rPr>
        <w:t>Es importante que realices</w:t>
      </w:r>
      <w:r w:rsidRPr="00586F71">
        <w:rPr>
          <w:rFonts w:ascii="Roboto" w:hAnsi="Roboto"/>
        </w:rPr>
        <w:t xml:space="preserve"> capturas de pantalla o fotos de las distintas lecturas de velocidad, tanto con Wi-Fi como con cable, además de la lectura obtenida en el dispositivo de control.</w:t>
      </w:r>
      <w:r>
        <w:rPr>
          <w:rFonts w:ascii="Roboto" w:hAnsi="Roboto"/>
        </w:rPr>
        <w:t xml:space="preserve"> </w:t>
      </w:r>
    </w:p>
    <w:p w:rsidR="00586F71" w:rsidRDefault="00586F71" w:rsidP="00586F71">
      <w:pPr>
        <w:rPr>
          <w:rFonts w:ascii="Roboto" w:hAnsi="Roboto"/>
        </w:rPr>
      </w:pPr>
      <w:r>
        <w:rPr>
          <w:rFonts w:ascii="Roboto" w:hAnsi="Roboto"/>
        </w:rPr>
        <w:t xml:space="preserve">Además, comparte toda la información de la que dispongas con el equipo de atención al cliente. </w:t>
      </w:r>
    </w:p>
    <w:p w:rsidR="00586F71" w:rsidRDefault="00586F71" w:rsidP="00586F71">
      <w:pPr>
        <w:rPr>
          <w:rFonts w:ascii="Roboto" w:hAnsi="Roboto"/>
        </w:rPr>
      </w:pPr>
      <w:r w:rsidRPr="00586F71">
        <w:rPr>
          <w:rFonts w:ascii="Roboto" w:hAnsi="Roboto"/>
        </w:rPr>
        <w:drawing>
          <wp:inline distT="0" distB="0" distL="0" distR="0" wp14:anchorId="7987B7CF" wp14:editId="5664E3D8">
            <wp:extent cx="5400040" cy="32040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71" w:rsidRPr="00586F71" w:rsidRDefault="00586F71" w:rsidP="00586F71">
      <w:pPr>
        <w:rPr>
          <w:rFonts w:ascii="Roboto" w:hAnsi="Roboto"/>
        </w:rPr>
      </w:pPr>
      <w:r>
        <w:rPr>
          <w:rFonts w:ascii="Roboto" w:hAnsi="Roboto"/>
        </w:rPr>
        <w:t>La tabla anterior muestra un listado de datos relevantes que ayudarán al equipo de atención al cliente para diagnosticar el problema</w:t>
      </w:r>
      <w:r w:rsidR="003C3B21">
        <w:rPr>
          <w:rFonts w:ascii="Roboto" w:hAnsi="Roboto"/>
        </w:rPr>
        <w:t xml:space="preserve">. </w:t>
      </w:r>
    </w:p>
    <w:p w:rsidR="00586F71" w:rsidRPr="006946DF" w:rsidRDefault="00586F71" w:rsidP="006946DF">
      <w:pPr>
        <w:rPr>
          <w:rFonts w:ascii="Roboto" w:hAnsi="Roboto"/>
        </w:rPr>
      </w:pPr>
    </w:p>
    <w:sectPr w:rsidR="00586F71" w:rsidRPr="006946DF" w:rsidSect="006946DF">
      <w:pgSz w:w="11906" w:h="16838"/>
      <w:pgMar w:top="56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6DF"/>
    <w:rsid w:val="002A1927"/>
    <w:rsid w:val="003C3B21"/>
    <w:rsid w:val="00586F71"/>
    <w:rsid w:val="006946DF"/>
    <w:rsid w:val="00837581"/>
    <w:rsid w:val="00C673A0"/>
    <w:rsid w:val="00E0316D"/>
    <w:rsid w:val="00E30ABB"/>
    <w:rsid w:val="00F24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ucida Sans" w:eastAsiaTheme="minorHAnsi" w:hAnsi="Lucida Sans" w:cstheme="minorBidi"/>
        <w:sz w:val="24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46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6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946D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ucida Sans" w:eastAsiaTheme="minorHAnsi" w:hAnsi="Lucida Sans" w:cstheme="minorBidi"/>
        <w:sz w:val="24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46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6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946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09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peedtest.net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speedtest.net/" TargetMode="External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hyperlink" Target="https://fast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ast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588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Dómadis Cabrera</dc:creator>
  <cp:lastModifiedBy>Dómadis Cabrera</cp:lastModifiedBy>
  <cp:revision>2</cp:revision>
  <dcterms:created xsi:type="dcterms:W3CDTF">2022-08-19T18:27:00Z</dcterms:created>
  <dcterms:modified xsi:type="dcterms:W3CDTF">2022-08-19T18:52:00Z</dcterms:modified>
</cp:coreProperties>
</file>