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74570" w14:textId="77777777" w:rsidR="00AA2D57" w:rsidRPr="00BA4149" w:rsidRDefault="00AA2D57">
      <w:pPr>
        <w:rPr>
          <w:lang w:val="es-ES"/>
        </w:rPr>
      </w:pPr>
      <w:r w:rsidRPr="00BA4149">
        <w:rPr>
          <w:lang w:val="es-ES"/>
        </w:rPr>
        <w:t>Limpieza del cajón ezDispense</w:t>
      </w:r>
    </w:p>
    <w:p w14:paraId="7EEFC43B" w14:textId="77777777" w:rsidR="00AA2D57" w:rsidRPr="00BA4149" w:rsidRDefault="00AA2D57" w:rsidP="00AA2D57">
      <w:pPr>
        <w:jc w:val="both"/>
        <w:rPr>
          <w:lang w:val="es-ES"/>
        </w:rPr>
      </w:pPr>
      <w:r w:rsidRPr="00BA4149">
        <w:rPr>
          <w:lang w:val="es-ES"/>
        </w:rPr>
        <w:t>Si su lavadora dispone de la tecnología de autodispensación ezDispense, es necesario realizar mantenimiento cada cierto tiempo para evitar problemas de obstrucciones. Siga las siguientes recomendaciones:</w:t>
      </w:r>
    </w:p>
    <w:p w14:paraId="4F4816E0" w14:textId="77777777" w:rsidR="00AA2D57" w:rsidRPr="00BA4149" w:rsidRDefault="00AA2D57" w:rsidP="00AA2D57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BA4149">
        <w:rPr>
          <w:lang w:val="es-ES"/>
        </w:rPr>
        <w:t xml:space="preserve">Limpiar los compartimentos ezDispense </w:t>
      </w:r>
      <w:r w:rsidR="00A43723" w:rsidRPr="00BA4149">
        <w:rPr>
          <w:lang w:val="es-ES"/>
        </w:rPr>
        <w:t xml:space="preserve">aprox. </w:t>
      </w:r>
      <w:r w:rsidRPr="00BA4149">
        <w:rPr>
          <w:lang w:val="es-ES"/>
        </w:rPr>
        <w:t>una vez al mes, cada vez que r</w:t>
      </w:r>
      <w:r w:rsidR="00A43723" w:rsidRPr="00BA4149">
        <w:rPr>
          <w:lang w:val="es-ES"/>
        </w:rPr>
        <w:t>ecargue el detergente/suavizante</w:t>
      </w:r>
      <w:r w:rsidRPr="00BA4149">
        <w:rPr>
          <w:lang w:val="es-ES"/>
        </w:rPr>
        <w:t>.</w:t>
      </w:r>
    </w:p>
    <w:p w14:paraId="1BA26A91" w14:textId="77777777" w:rsidR="00AA2D57" w:rsidRPr="00BA4149" w:rsidRDefault="00AA2D57" w:rsidP="00AA2D57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BA4149">
        <w:rPr>
          <w:lang w:val="es-ES"/>
        </w:rPr>
        <w:t>Vaciar los depósitos si el equipo va a estar s</w:t>
      </w:r>
      <w:r w:rsidR="00F9374E" w:rsidRPr="00BA4149">
        <w:rPr>
          <w:lang w:val="es-ES"/>
        </w:rPr>
        <w:t>emanas</w:t>
      </w:r>
      <w:r w:rsidRPr="00BA4149">
        <w:rPr>
          <w:lang w:val="es-ES"/>
        </w:rPr>
        <w:t xml:space="preserve"> sin utilizarse ya que podrían provocar la acumulación de residuos en el cajetín dispensador.</w:t>
      </w:r>
    </w:p>
    <w:p w14:paraId="40DEF253" w14:textId="77777777" w:rsidR="00A43723" w:rsidRPr="00BA4149" w:rsidRDefault="00A43723" w:rsidP="00946863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BA4149">
        <w:rPr>
          <w:lang w:val="es-ES"/>
        </w:rPr>
        <w:t>Limpiar el sistema de bombeo ezDispense cada vez que se cambie de tipo de detergente/suavizante.</w:t>
      </w:r>
    </w:p>
    <w:p w14:paraId="44033617" w14:textId="77777777" w:rsidR="00AA2D57" w:rsidRPr="00BA4149" w:rsidRDefault="00AA2D57" w:rsidP="00AA2D57">
      <w:pPr>
        <w:jc w:val="both"/>
        <w:rPr>
          <w:u w:val="single"/>
          <w:lang w:val="es-ES"/>
        </w:rPr>
      </w:pPr>
      <w:r w:rsidRPr="00BA4149">
        <w:rPr>
          <w:u w:val="single"/>
          <w:lang w:val="es-ES"/>
        </w:rPr>
        <w:t>Para limpiar el cajetín seguir los siguientes pasos:</w:t>
      </w:r>
    </w:p>
    <w:p w14:paraId="4A3EE553" w14:textId="77777777" w:rsidR="00AA2D57" w:rsidRPr="00BA4149" w:rsidRDefault="00AA2D57" w:rsidP="00B9721C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BA4149">
        <w:rPr>
          <w:lang w:val="es-ES"/>
        </w:rPr>
        <w:t>Apague la lavadora y desenchufe el cable de alimentación.</w:t>
      </w:r>
    </w:p>
    <w:p w14:paraId="69F07A3D" w14:textId="77777777" w:rsidR="00AA2D57" w:rsidRPr="00BA4149" w:rsidRDefault="00AA2D57" w:rsidP="00AA2D57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BA4149">
        <w:rPr>
          <w:lang w:val="es-ES"/>
        </w:rPr>
        <w:t xml:space="preserve">Saque el cajetín presionando hacia abajo el botón de liberación </w:t>
      </w:r>
      <w:r w:rsidRPr="00BA4149">
        <w:rPr>
          <w:rFonts w:cstheme="minorHAnsi"/>
          <w:lang w:val="es-ES"/>
        </w:rPr>
        <w:t>①</w:t>
      </w:r>
      <w:r w:rsidR="00456B31" w:rsidRPr="00BA4149">
        <w:rPr>
          <w:lang w:val="es-ES"/>
        </w:rPr>
        <w:t xml:space="preserve"> y tirando de este </w:t>
      </w:r>
      <w:r w:rsidR="00456B31" w:rsidRPr="00BA4149">
        <w:rPr>
          <w:rFonts w:cstheme="minorHAnsi"/>
          <w:lang w:val="es-ES"/>
        </w:rPr>
        <w:t>②</w:t>
      </w:r>
      <w:r w:rsidR="00456B31" w:rsidRPr="00BA4149">
        <w:rPr>
          <w:lang w:val="es-ES"/>
        </w:rPr>
        <w:t>.</w:t>
      </w:r>
    </w:p>
    <w:p w14:paraId="498E753D" w14:textId="77777777" w:rsidR="00AA2D57" w:rsidRPr="00BA4149" w:rsidRDefault="00AA2D57" w:rsidP="00AA2D57">
      <w:pPr>
        <w:jc w:val="center"/>
        <w:rPr>
          <w:lang w:val="es-ES"/>
        </w:rPr>
      </w:pPr>
      <w:r w:rsidRPr="00BA4149">
        <w:rPr>
          <w:noProof/>
          <w:lang w:val="es-ES" w:eastAsia="en-GB"/>
        </w:rPr>
        <w:drawing>
          <wp:inline distT="0" distB="0" distL="0" distR="0" wp14:anchorId="071C14B9" wp14:editId="5B53C463">
            <wp:extent cx="3554233" cy="200472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7521" cy="20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8165" w14:textId="77777777" w:rsidR="00AA2D57" w:rsidRPr="00BA4149" w:rsidRDefault="00AA2D57" w:rsidP="00AA2D57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BA4149">
        <w:rPr>
          <w:lang w:val="es-ES"/>
        </w:rPr>
        <w:t>Abra las tapas.</w:t>
      </w:r>
    </w:p>
    <w:p w14:paraId="6E54F088" w14:textId="77777777" w:rsidR="00456B31" w:rsidRPr="00BA4149" w:rsidRDefault="00456B31" w:rsidP="00456B31">
      <w:pPr>
        <w:jc w:val="center"/>
        <w:rPr>
          <w:lang w:val="es-ES"/>
        </w:rPr>
      </w:pPr>
      <w:r w:rsidRPr="00BA4149">
        <w:rPr>
          <w:noProof/>
          <w:lang w:val="es-ES" w:eastAsia="en-GB"/>
        </w:rPr>
        <w:drawing>
          <wp:inline distT="0" distB="0" distL="0" distR="0" wp14:anchorId="37A1F93C" wp14:editId="5BE34285">
            <wp:extent cx="3522428" cy="2422863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602"/>
                    <a:stretch/>
                  </pic:blipFill>
                  <pic:spPr bwMode="auto">
                    <a:xfrm>
                      <a:off x="0" y="0"/>
                      <a:ext cx="3533076" cy="2430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C8086" w14:textId="77777777" w:rsidR="00AA2D57" w:rsidRPr="00BA4149" w:rsidRDefault="00AA2D57" w:rsidP="00AA2D57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BA4149">
        <w:rPr>
          <w:lang w:val="es-ES"/>
        </w:rPr>
        <w:t xml:space="preserve">Limpie los </w:t>
      </w:r>
      <w:r w:rsidR="00456B31" w:rsidRPr="00BA4149">
        <w:rPr>
          <w:lang w:val="es-ES"/>
        </w:rPr>
        <w:t xml:space="preserve">orificios </w:t>
      </w:r>
      <w:r w:rsidRPr="00BA4149">
        <w:rPr>
          <w:lang w:val="es-ES"/>
        </w:rPr>
        <w:t>con agua caliente.</w:t>
      </w:r>
    </w:p>
    <w:p w14:paraId="4DFB7CE8" w14:textId="77777777" w:rsidR="00AA2D57" w:rsidRPr="00BA4149" w:rsidRDefault="00AA2D57" w:rsidP="00AA2D57">
      <w:pPr>
        <w:pStyle w:val="Prrafodelista"/>
        <w:jc w:val="both"/>
        <w:rPr>
          <w:lang w:val="es-ES"/>
        </w:rPr>
      </w:pPr>
      <w:r w:rsidRPr="00BA4149">
        <w:rPr>
          <w:lang w:val="es-ES"/>
        </w:rPr>
        <w:t>• Enjuague el caj</w:t>
      </w:r>
      <w:r w:rsidR="00456B31" w:rsidRPr="00BA4149">
        <w:rPr>
          <w:lang w:val="es-ES"/>
        </w:rPr>
        <w:t>etín</w:t>
      </w:r>
      <w:r w:rsidRPr="00BA4149">
        <w:rPr>
          <w:lang w:val="es-ES"/>
        </w:rPr>
        <w:t xml:space="preserve"> con agua caliente para disolver los residuos de detergente o restos de suavizante.</w:t>
      </w:r>
    </w:p>
    <w:p w14:paraId="43F39D28" w14:textId="77777777" w:rsidR="00AA2D57" w:rsidRPr="00BA4149" w:rsidRDefault="00AA2D57" w:rsidP="00AA2D57">
      <w:pPr>
        <w:pStyle w:val="Prrafodelista"/>
        <w:jc w:val="both"/>
        <w:rPr>
          <w:lang w:val="es-ES"/>
        </w:rPr>
      </w:pPr>
      <w:r w:rsidRPr="00BA4149">
        <w:rPr>
          <w:lang w:val="es-ES"/>
        </w:rPr>
        <w:t>• Use un paño o cepillo suave para eliminar cualquier residuo.</w:t>
      </w:r>
    </w:p>
    <w:p w14:paraId="73E0EF4E" w14:textId="77777777" w:rsidR="00AA2D57" w:rsidRPr="00BA4149" w:rsidRDefault="00AA2D57" w:rsidP="00AA2D57">
      <w:pPr>
        <w:pStyle w:val="Prrafodelista"/>
        <w:jc w:val="both"/>
        <w:rPr>
          <w:lang w:val="es-ES"/>
        </w:rPr>
      </w:pPr>
      <w:r w:rsidRPr="00BA4149">
        <w:rPr>
          <w:lang w:val="es-ES"/>
        </w:rPr>
        <w:t>• No use jabón cuando limpie el cajó</w:t>
      </w:r>
      <w:r w:rsidR="00456B31" w:rsidRPr="00BA4149">
        <w:rPr>
          <w:lang w:val="es-ES"/>
        </w:rPr>
        <w:t>n y los orificios</w:t>
      </w:r>
      <w:r w:rsidRPr="00BA4149">
        <w:rPr>
          <w:lang w:val="es-ES"/>
        </w:rPr>
        <w:t>.</w:t>
      </w:r>
    </w:p>
    <w:p w14:paraId="17497322" w14:textId="77777777" w:rsidR="00AA2D57" w:rsidRPr="00BA4149" w:rsidRDefault="00AA2D57" w:rsidP="00BE7F66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BA4149">
        <w:rPr>
          <w:lang w:val="es-ES"/>
        </w:rPr>
        <w:lastRenderedPageBreak/>
        <w:t>Si el detergente o el suavizante se ha endurecido en el interior de los compartimentos ezDispense retire las cubiertas del cajón.</w:t>
      </w:r>
    </w:p>
    <w:p w14:paraId="77D29320" w14:textId="77777777" w:rsidR="00456B31" w:rsidRPr="00BA4149" w:rsidRDefault="00456B31" w:rsidP="00456B31">
      <w:pPr>
        <w:jc w:val="center"/>
        <w:rPr>
          <w:lang w:val="es-ES"/>
        </w:rPr>
      </w:pPr>
      <w:r w:rsidRPr="00BA4149">
        <w:rPr>
          <w:noProof/>
          <w:lang w:val="es-ES" w:eastAsia="en-GB"/>
        </w:rPr>
        <w:drawing>
          <wp:inline distT="0" distB="0" distL="0" distR="0" wp14:anchorId="387BCC59" wp14:editId="005B389E">
            <wp:extent cx="3841750" cy="2336716"/>
            <wp:effectExtent l="0" t="0" r="635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6386" cy="234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202B" w14:textId="77777777" w:rsidR="00AA2D57" w:rsidRPr="00BA4149" w:rsidRDefault="00AA2D57" w:rsidP="00612FB1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BA4149">
        <w:rPr>
          <w:lang w:val="es-ES"/>
        </w:rPr>
        <w:t xml:space="preserve">Limpie los interiores de los compartimentos con agua caliente. </w:t>
      </w:r>
    </w:p>
    <w:p w14:paraId="49D6010A" w14:textId="77777777" w:rsidR="00AA2D57" w:rsidRPr="00BA4149" w:rsidRDefault="00AA2D57" w:rsidP="00AA2D57">
      <w:pPr>
        <w:pStyle w:val="Prrafodelista"/>
        <w:jc w:val="both"/>
        <w:rPr>
          <w:lang w:val="es-ES"/>
        </w:rPr>
      </w:pPr>
      <w:r w:rsidRPr="00BA4149">
        <w:rPr>
          <w:lang w:val="es-ES"/>
        </w:rPr>
        <w:t>• Use un paño o cepillo suave para limpiar y eliminar cualquier residuo.</w:t>
      </w:r>
    </w:p>
    <w:p w14:paraId="31F2BA4B" w14:textId="77777777" w:rsidR="00456B31" w:rsidRPr="00BA4149" w:rsidRDefault="00AA2D57" w:rsidP="00456B31">
      <w:pPr>
        <w:pStyle w:val="Prrafodelista"/>
        <w:jc w:val="both"/>
        <w:rPr>
          <w:lang w:val="es-ES"/>
        </w:rPr>
      </w:pPr>
      <w:r w:rsidRPr="00BA4149">
        <w:rPr>
          <w:lang w:val="es-ES"/>
        </w:rPr>
        <w:t>• No use jabón cuando limpie el cajón y los insertos.</w:t>
      </w:r>
    </w:p>
    <w:p w14:paraId="47E1AB08" w14:textId="77777777" w:rsidR="00456B31" w:rsidRPr="00BA4149" w:rsidRDefault="00456B31" w:rsidP="00456B31">
      <w:pPr>
        <w:jc w:val="center"/>
        <w:rPr>
          <w:lang w:val="es-ES"/>
        </w:rPr>
      </w:pPr>
      <w:r w:rsidRPr="00BA4149">
        <w:rPr>
          <w:noProof/>
          <w:lang w:val="es-ES" w:eastAsia="en-GB"/>
        </w:rPr>
        <w:drawing>
          <wp:inline distT="0" distB="0" distL="0" distR="0" wp14:anchorId="4697C769" wp14:editId="47C9E1F5">
            <wp:extent cx="4063117" cy="23448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1192" cy="234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3F4D" w14:textId="77777777" w:rsidR="00AA2D57" w:rsidRPr="00BA4149" w:rsidRDefault="00AA2D57" w:rsidP="004142C8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BA4149">
        <w:rPr>
          <w:lang w:val="es-ES"/>
        </w:rPr>
        <w:t>Cierre firmemente las cubiertas de los compartimentos ezDispense.</w:t>
      </w:r>
    </w:p>
    <w:p w14:paraId="28684E4E" w14:textId="77777777" w:rsidR="00456B31" w:rsidRPr="00BA4149" w:rsidRDefault="00456B31" w:rsidP="00456B31">
      <w:pPr>
        <w:jc w:val="center"/>
        <w:rPr>
          <w:lang w:val="es-ES"/>
        </w:rPr>
      </w:pPr>
      <w:r w:rsidRPr="00BA4149">
        <w:rPr>
          <w:noProof/>
          <w:lang w:val="es-ES" w:eastAsia="en-GB"/>
        </w:rPr>
        <w:lastRenderedPageBreak/>
        <w:drawing>
          <wp:inline distT="0" distB="0" distL="0" distR="0" wp14:anchorId="26EE61ED" wp14:editId="222F867C">
            <wp:extent cx="3808674" cy="2545691"/>
            <wp:effectExtent l="0" t="0" r="190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823"/>
                    <a:stretch/>
                  </pic:blipFill>
                  <pic:spPr bwMode="auto">
                    <a:xfrm>
                      <a:off x="0" y="0"/>
                      <a:ext cx="3823245" cy="2555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0DE4D" w14:textId="77777777" w:rsidR="00AA2D57" w:rsidRPr="00BA4149" w:rsidRDefault="00AA2D57" w:rsidP="00861580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BA4149">
        <w:rPr>
          <w:lang w:val="es-ES"/>
        </w:rPr>
        <w:t xml:space="preserve">Frote hasta eliminar cualquier resto de humedad con una toalla o un paño </w:t>
      </w:r>
      <w:r w:rsidR="00456B31" w:rsidRPr="00BA4149">
        <w:rPr>
          <w:lang w:val="es-ES"/>
        </w:rPr>
        <w:t>seco después de limpiar.</w:t>
      </w:r>
    </w:p>
    <w:p w14:paraId="04AD1342" w14:textId="77777777" w:rsidR="00AA2D57" w:rsidRPr="00BA4149" w:rsidRDefault="00AA2D57" w:rsidP="003B60B1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BA4149">
        <w:rPr>
          <w:lang w:val="es-ES"/>
        </w:rPr>
        <w:t xml:space="preserve">Reinserte </w:t>
      </w:r>
      <w:r w:rsidR="00F9374E" w:rsidRPr="00BA4149">
        <w:rPr>
          <w:lang w:val="es-ES"/>
        </w:rPr>
        <w:t>con cuidado el cajón dispensador</w:t>
      </w:r>
      <w:r w:rsidRPr="00BA4149">
        <w:rPr>
          <w:lang w:val="es-ES"/>
        </w:rPr>
        <w:t>.</w:t>
      </w:r>
    </w:p>
    <w:p w14:paraId="7EC871F0" w14:textId="77777777" w:rsidR="00456B31" w:rsidRPr="00BA4149" w:rsidRDefault="00456B31" w:rsidP="00456B31">
      <w:pPr>
        <w:jc w:val="center"/>
        <w:rPr>
          <w:lang w:val="es-ES"/>
        </w:rPr>
      </w:pPr>
      <w:r w:rsidRPr="00BA4149">
        <w:rPr>
          <w:noProof/>
          <w:lang w:val="es-ES" w:eastAsia="en-GB"/>
        </w:rPr>
        <w:drawing>
          <wp:inline distT="0" distB="0" distL="0" distR="0" wp14:anchorId="1446FE2B" wp14:editId="0291772A">
            <wp:extent cx="3495821" cy="27142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1380" cy="272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EF68" w14:textId="77777777" w:rsidR="00A43723" w:rsidRPr="00BA4149" w:rsidRDefault="00BA4149" w:rsidP="00A43723">
      <w:pPr>
        <w:jc w:val="both"/>
        <w:rPr>
          <w:u w:val="single"/>
          <w:lang w:val="es-ES"/>
        </w:rPr>
      </w:pPr>
      <w:r w:rsidRPr="00BA4149">
        <w:rPr>
          <w:u w:val="single"/>
          <w:lang w:val="es-ES"/>
        </w:rPr>
        <w:t>L</w:t>
      </w:r>
      <w:r w:rsidR="00A43723" w:rsidRPr="00BA4149">
        <w:rPr>
          <w:u w:val="single"/>
          <w:lang w:val="es-ES"/>
        </w:rPr>
        <w:t>impiar el sistema de bombeo ezDispense:</w:t>
      </w:r>
    </w:p>
    <w:p w14:paraId="1338664A" w14:textId="77777777" w:rsidR="00A43723" w:rsidRDefault="00A43723" w:rsidP="00A43723">
      <w:pPr>
        <w:jc w:val="both"/>
        <w:rPr>
          <w:lang w:val="es-ES"/>
        </w:rPr>
      </w:pPr>
      <w:r w:rsidRPr="00BA4149">
        <w:rPr>
          <w:lang w:val="es-ES"/>
        </w:rPr>
        <w:t xml:space="preserve">Use esta función para cambiar el tipo de detergente o suavizante. Esta función limpia los restos de detergente o suavizante en el tubo conectado al ezDispense </w:t>
      </w:r>
      <w:r w:rsidR="0010469B" w:rsidRPr="00BA4149">
        <w:rPr>
          <w:rFonts w:cstheme="minorHAnsi"/>
          <w:lang w:val="es-ES"/>
        </w:rPr>
        <w:t>①</w:t>
      </w:r>
      <w:r w:rsidR="00BA4149">
        <w:rPr>
          <w:lang w:val="es-ES"/>
        </w:rPr>
        <w:t>.</w:t>
      </w:r>
    </w:p>
    <w:p w14:paraId="75B8E1F2" w14:textId="77777777" w:rsidR="00BA4149" w:rsidRPr="00BA4149" w:rsidRDefault="00BA4149" w:rsidP="00BA4149">
      <w:pPr>
        <w:jc w:val="center"/>
        <w:rPr>
          <w:lang w:val="es-ES"/>
        </w:rPr>
      </w:pPr>
      <w:r w:rsidRPr="00BA4149">
        <w:rPr>
          <w:noProof/>
          <w:lang w:val="es-ES" w:eastAsia="en-GB"/>
        </w:rPr>
        <w:lastRenderedPageBreak/>
        <w:drawing>
          <wp:inline distT="0" distB="0" distL="0" distR="0" wp14:anchorId="21953AEF" wp14:editId="7502B0E6">
            <wp:extent cx="3256671" cy="2118315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1407" cy="213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028A" w14:textId="77777777" w:rsidR="0010469B" w:rsidRPr="00BA4149" w:rsidRDefault="0010469B" w:rsidP="00BA4149">
      <w:pPr>
        <w:jc w:val="both"/>
        <w:rPr>
          <w:lang w:val="es-ES"/>
        </w:rPr>
      </w:pPr>
      <w:r w:rsidRPr="00BA4149">
        <w:rPr>
          <w:lang w:val="es-ES"/>
        </w:rPr>
        <w:t>• Ponga en marcha esta función una vez</w:t>
      </w:r>
      <w:r w:rsidR="00BA4149" w:rsidRPr="00BA4149">
        <w:rPr>
          <w:lang w:val="es-ES"/>
        </w:rPr>
        <w:t xml:space="preserve"> </w:t>
      </w:r>
      <w:r w:rsidRPr="00BA4149">
        <w:rPr>
          <w:lang w:val="es-ES"/>
        </w:rPr>
        <w:t>al mes (o con más frecuencia, si es</w:t>
      </w:r>
      <w:r w:rsidR="00BA4149" w:rsidRPr="00BA4149">
        <w:rPr>
          <w:lang w:val="es-ES"/>
        </w:rPr>
        <w:t xml:space="preserve"> </w:t>
      </w:r>
      <w:r w:rsidRPr="00BA4149">
        <w:rPr>
          <w:lang w:val="es-ES"/>
        </w:rPr>
        <w:t>necesario), para eliminar la</w:t>
      </w:r>
      <w:r w:rsidR="00BA4149" w:rsidRPr="00BA4149">
        <w:rPr>
          <w:lang w:val="es-ES"/>
        </w:rPr>
        <w:t xml:space="preserve"> </w:t>
      </w:r>
      <w:r w:rsidRPr="00BA4149">
        <w:rPr>
          <w:lang w:val="es-ES"/>
        </w:rPr>
        <w:t>acumulación de detergente y otros</w:t>
      </w:r>
      <w:r w:rsidR="00BA4149" w:rsidRPr="00BA4149">
        <w:rPr>
          <w:lang w:val="es-ES"/>
        </w:rPr>
        <w:t xml:space="preserve"> </w:t>
      </w:r>
      <w:r w:rsidRPr="00BA4149">
        <w:rPr>
          <w:lang w:val="es-ES"/>
        </w:rPr>
        <w:t>residuos.</w:t>
      </w:r>
    </w:p>
    <w:p w14:paraId="178B4B44" w14:textId="77777777" w:rsidR="00BA4149" w:rsidRDefault="0010469B" w:rsidP="00BA4149">
      <w:pPr>
        <w:jc w:val="both"/>
        <w:rPr>
          <w:lang w:val="es-ES"/>
        </w:rPr>
      </w:pPr>
      <w:r w:rsidRPr="00BA4149">
        <w:rPr>
          <w:lang w:val="es-ES"/>
        </w:rPr>
        <w:t>• Si no limpia el compartimento</w:t>
      </w:r>
      <w:r w:rsidR="00BA4149" w:rsidRPr="00BA4149">
        <w:rPr>
          <w:lang w:val="es-ES"/>
        </w:rPr>
        <w:t xml:space="preserve"> </w:t>
      </w:r>
      <w:r w:rsidRPr="00BA4149">
        <w:rPr>
          <w:lang w:val="es-ES"/>
        </w:rPr>
        <w:t>ezDispense, quedarán restos de</w:t>
      </w:r>
      <w:r w:rsidR="00BA4149" w:rsidRPr="00BA4149">
        <w:rPr>
          <w:lang w:val="es-ES"/>
        </w:rPr>
        <w:t xml:space="preserve"> </w:t>
      </w:r>
      <w:r w:rsidRPr="00BA4149">
        <w:rPr>
          <w:lang w:val="es-ES"/>
        </w:rPr>
        <w:t>detergente o suavizante en el tubo</w:t>
      </w:r>
      <w:r w:rsidR="00BA4149" w:rsidRPr="00BA4149">
        <w:rPr>
          <w:lang w:val="es-ES"/>
        </w:rPr>
        <w:t xml:space="preserve"> </w:t>
      </w:r>
      <w:r w:rsidRPr="00BA4149">
        <w:rPr>
          <w:lang w:val="es-ES"/>
        </w:rPr>
        <w:t>conectado.</w:t>
      </w:r>
      <w:r w:rsidR="00BA4149" w:rsidRPr="00BA4149">
        <w:rPr>
          <w:lang w:val="es-ES"/>
        </w:rPr>
        <w:t xml:space="preserve"> </w:t>
      </w:r>
    </w:p>
    <w:p w14:paraId="55D32F17" w14:textId="77777777" w:rsidR="0010469B" w:rsidRDefault="0010469B" w:rsidP="00BA4149">
      <w:pPr>
        <w:jc w:val="both"/>
        <w:rPr>
          <w:lang w:val="es-ES"/>
        </w:rPr>
      </w:pPr>
      <w:r w:rsidRPr="00BA4149">
        <w:rPr>
          <w:lang w:val="es-ES"/>
        </w:rPr>
        <w:t>• El uso de esta función podría generar</w:t>
      </w:r>
      <w:r w:rsidR="00BA4149" w:rsidRPr="00BA4149">
        <w:rPr>
          <w:lang w:val="es-ES"/>
        </w:rPr>
        <w:t xml:space="preserve"> </w:t>
      </w:r>
      <w:r w:rsidRPr="00BA4149">
        <w:rPr>
          <w:lang w:val="es-ES"/>
        </w:rPr>
        <w:t>algo de espuma en el tambor.</w:t>
      </w:r>
    </w:p>
    <w:p w14:paraId="21C278D2" w14:textId="77777777" w:rsidR="00BA4149" w:rsidRPr="00BA4149" w:rsidRDefault="00BA4149" w:rsidP="00BA4149">
      <w:pPr>
        <w:jc w:val="both"/>
        <w:rPr>
          <w:lang w:val="es-ES"/>
        </w:rPr>
      </w:pPr>
      <w:r>
        <w:rPr>
          <w:lang w:val="es-ES"/>
        </w:rPr>
        <w:t>Pasos a seguir:</w:t>
      </w:r>
    </w:p>
    <w:p w14:paraId="3CA1E69B" w14:textId="77777777" w:rsidR="0010469B" w:rsidRPr="00BA4149" w:rsidRDefault="0010469B" w:rsidP="00020BE3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BA4149">
        <w:rPr>
          <w:lang w:val="es-ES"/>
        </w:rPr>
        <w:t>Llene de agua el compartimento a limpiar hasta la línea MAX.</w:t>
      </w:r>
    </w:p>
    <w:p w14:paraId="2A18ABBD" w14:textId="77777777" w:rsidR="0010469B" w:rsidRPr="00BA4149" w:rsidRDefault="0010469B" w:rsidP="0010469B">
      <w:pPr>
        <w:pStyle w:val="Prrafodelista"/>
        <w:jc w:val="both"/>
        <w:rPr>
          <w:lang w:val="es-ES"/>
        </w:rPr>
      </w:pPr>
      <w:r w:rsidRPr="00BA4149">
        <w:rPr>
          <w:lang w:val="es-ES"/>
        </w:rPr>
        <w:t>• Ambos compartimentos pueden ser limpiados al mismo tiempo.</w:t>
      </w:r>
    </w:p>
    <w:p w14:paraId="0F814CED" w14:textId="77777777" w:rsidR="0010469B" w:rsidRPr="00BA4149" w:rsidRDefault="0010469B" w:rsidP="0010469B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BA4149">
        <w:rPr>
          <w:lang w:val="es-ES"/>
        </w:rPr>
        <w:t>Pulse el botón Encendido/Apagado.</w:t>
      </w:r>
    </w:p>
    <w:p w14:paraId="6E70DCB6" w14:textId="77777777" w:rsidR="0010469B" w:rsidRPr="00BA4149" w:rsidRDefault="0010469B" w:rsidP="00774725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BA4149">
        <w:rPr>
          <w:lang w:val="es-ES"/>
        </w:rPr>
        <w:t>Pulse y mantenga presionado el botón Centrifugado durante 3 segundos para iniciar la limpieza. Cuando se selecciona esta opción, dcL aparece en la pantalla.</w:t>
      </w:r>
    </w:p>
    <w:p w14:paraId="7AD0304B" w14:textId="77777777" w:rsidR="0010469B" w:rsidRPr="00BA4149" w:rsidRDefault="0010469B" w:rsidP="00F67A88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BA4149">
        <w:rPr>
          <w:lang w:val="es-ES"/>
        </w:rPr>
        <w:t>Presione Dispensador 1 o Dispensador 2 para seleccionar el compartimento a limpiar.</w:t>
      </w:r>
    </w:p>
    <w:p w14:paraId="1FD9A8F4" w14:textId="77777777" w:rsidR="0010469B" w:rsidRPr="00BA4149" w:rsidRDefault="0010469B" w:rsidP="0010469B">
      <w:pPr>
        <w:pStyle w:val="Prrafodelista"/>
        <w:jc w:val="both"/>
        <w:rPr>
          <w:lang w:val="es-ES"/>
        </w:rPr>
      </w:pPr>
      <w:r w:rsidRPr="00BA4149">
        <w:rPr>
          <w:lang w:val="es-ES"/>
        </w:rPr>
        <w:t>• Ambos compartimentos pueden ser limpiados al mismo tiempo.</w:t>
      </w:r>
    </w:p>
    <w:p w14:paraId="7C336E48" w14:textId="77777777" w:rsidR="0010469B" w:rsidRPr="00BA4149" w:rsidRDefault="0010469B" w:rsidP="0010469B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BA4149">
        <w:rPr>
          <w:lang w:val="es-ES"/>
        </w:rPr>
        <w:t>Presione el botón Inicio/Pausa. Finaliza esta función en un máximo de 16 minutos.</w:t>
      </w:r>
    </w:p>
    <w:p w14:paraId="5C1AB199" w14:textId="77777777" w:rsidR="0010469B" w:rsidRPr="00BA4149" w:rsidRDefault="0010469B" w:rsidP="0010469B">
      <w:pPr>
        <w:ind w:left="360"/>
        <w:jc w:val="both"/>
        <w:rPr>
          <w:lang w:val="es-ES"/>
        </w:rPr>
      </w:pPr>
    </w:p>
    <w:sectPr w:rsidR="0010469B" w:rsidRPr="00BA4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F4D5C"/>
    <w:multiLevelType w:val="hybridMultilevel"/>
    <w:tmpl w:val="2CCE591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E309D0"/>
    <w:multiLevelType w:val="hybridMultilevel"/>
    <w:tmpl w:val="C360B59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D3663B"/>
    <w:multiLevelType w:val="hybridMultilevel"/>
    <w:tmpl w:val="720E01B2"/>
    <w:lvl w:ilvl="0" w:tplc="374CB3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D57"/>
    <w:rsid w:val="0010469B"/>
    <w:rsid w:val="00366D75"/>
    <w:rsid w:val="00416CD7"/>
    <w:rsid w:val="00456B31"/>
    <w:rsid w:val="008B16F3"/>
    <w:rsid w:val="00A43723"/>
    <w:rsid w:val="00AA2D57"/>
    <w:rsid w:val="00BA4149"/>
    <w:rsid w:val="00EC36D9"/>
    <w:rsid w:val="00F9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18785"/>
  <w15:chartTrackingRefBased/>
  <w15:docId w15:val="{55E73D99-EC6F-48FE-8906-E7CB3C89A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A2D57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10469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414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JIMENEZ/LGEIB SVC(diego.jimenez@lgepartner.com)</dc:creator>
  <cp:keywords/>
  <dc:description/>
  <cp:lastModifiedBy>Alvaro Martín Bazán</cp:lastModifiedBy>
  <cp:revision>2</cp:revision>
  <dcterms:created xsi:type="dcterms:W3CDTF">2022-01-19T16:43:00Z</dcterms:created>
  <dcterms:modified xsi:type="dcterms:W3CDTF">2022-01-19T16:43:00Z</dcterms:modified>
</cp:coreProperties>
</file>