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0C8940" w14:textId="77777777" w:rsidR="00AB64C2" w:rsidRDefault="00AB64C2"/>
    <w:p w14:paraId="24FA36D7" w14:textId="77777777" w:rsidR="00AB64C2" w:rsidRDefault="00AB64C2"/>
    <w:p w14:paraId="2E16A0BC" w14:textId="77777777" w:rsidR="00AB64C2" w:rsidRDefault="00AB64C2"/>
    <w:p w14:paraId="352122D7" w14:textId="77777777" w:rsidR="00AB64C2" w:rsidRDefault="00AB64C2"/>
    <w:p w14:paraId="53426413" w14:textId="77777777" w:rsidR="00AB64C2" w:rsidRDefault="00AB64C2"/>
    <w:p w14:paraId="3506222B" w14:textId="77777777" w:rsidR="00AB64C2" w:rsidRDefault="00000000">
      <w:pPr>
        <w:jc w:val="center"/>
      </w:pPr>
      <w:r>
        <w:rPr>
          <w:b/>
          <w:color w:val="003366"/>
          <w:sz w:val="44"/>
        </w:rPr>
        <w:t>DOTIFS Fibre Positioning System</w:t>
      </w:r>
    </w:p>
    <w:p w14:paraId="4759895D" w14:textId="77777777" w:rsidR="00AB64C2" w:rsidRDefault="00000000">
      <w:pPr>
        <w:jc w:val="center"/>
      </w:pPr>
      <w:r>
        <w:rPr>
          <w:color w:val="505050"/>
          <w:sz w:val="28"/>
        </w:rPr>
        <w:t>User Guide — Grid Scan &amp; Position Recording</w:t>
      </w:r>
    </w:p>
    <w:p w14:paraId="50F78209" w14:textId="77777777" w:rsidR="00AB64C2" w:rsidRDefault="00AB64C2"/>
    <w:p w14:paraId="42447786" w14:textId="77777777" w:rsidR="00AB64C2" w:rsidRDefault="00000000">
      <w:pPr>
        <w:jc w:val="center"/>
      </w:pPr>
      <w:r>
        <w:rPr>
          <w:b/>
          <w:sz w:val="24"/>
        </w:rPr>
        <w:t>System Design &amp; Development: Vishal Jain</w:t>
      </w:r>
    </w:p>
    <w:p w14:paraId="57AA2ADE" w14:textId="77777777" w:rsidR="00AB64C2" w:rsidRDefault="00000000">
      <w:pPr>
        <w:jc w:val="center"/>
      </w:pPr>
      <w:r>
        <w:rPr>
          <w:sz w:val="24"/>
        </w:rPr>
        <w:t>Project Coordinator: Deepa Modi</w:t>
      </w:r>
    </w:p>
    <w:p w14:paraId="363B62A9" w14:textId="77777777" w:rsidR="00AB64C2" w:rsidRDefault="00000000">
      <w:pPr>
        <w:jc w:val="center"/>
      </w:pPr>
      <w:r>
        <w:rPr>
          <w:color w:val="787878"/>
        </w:rPr>
        <w:t>April 2026</w:t>
      </w:r>
    </w:p>
    <w:p w14:paraId="1F44C955" w14:textId="77777777" w:rsidR="00AB64C2" w:rsidRDefault="00000000">
      <w:r>
        <w:br w:type="page"/>
      </w:r>
    </w:p>
    <w:p w14:paraId="2CEC96D9" w14:textId="77777777" w:rsidR="00AB64C2" w:rsidRDefault="00000000">
      <w:pPr>
        <w:pStyle w:val="Heading1"/>
      </w:pPr>
      <w:r>
        <w:lastRenderedPageBreak/>
        <w:t>1. Accessing the Application</w:t>
      </w:r>
    </w:p>
    <w:p w14:paraId="0B63DBED" w14:textId="77777777" w:rsidR="00AB64C2" w:rsidRDefault="00000000">
      <w:r>
        <w:t>Open a Chrome or Edge browser and navigate to:</w:t>
      </w:r>
    </w:p>
    <w:p w14:paraId="10F8C574" w14:textId="24FEE0EF" w:rsidR="00AB64C2" w:rsidRPr="000C01A5" w:rsidRDefault="000C01A5">
      <w:pPr>
        <w:rPr>
          <w:b/>
          <w:sz w:val="18"/>
          <w:szCs w:val="18"/>
        </w:rPr>
      </w:pPr>
      <w:hyperlink r:id="rId6" w:history="1">
        <w:r w:rsidRPr="000C01A5">
          <w:rPr>
            <w:rStyle w:val="Hyperlink"/>
            <w:b/>
            <w:szCs w:val="18"/>
          </w:rPr>
          <w:t xml:space="preserve">    dotifs.netlify.app</w:t>
        </w:r>
      </w:hyperlink>
    </w:p>
    <w:p w14:paraId="32BBA904" w14:textId="314E3FC1" w:rsidR="00AB64C2" w:rsidRDefault="00000000">
      <w:r>
        <w:t>The application opens with three tabs: GCS Commands (terminal), Live Dashboard, and Grid Scan. Ensure the PI controllers are powered on and connected via USB-Serial before proceeding.</w:t>
      </w:r>
      <w:r w:rsidR="000C01A5">
        <w:t xml:space="preserve"> The computer to which it is connected should have essential USB-to-serial drivers.</w:t>
      </w:r>
    </w:p>
    <w:p w14:paraId="644FC8EE" w14:textId="77777777" w:rsidR="00AB64C2" w:rsidRDefault="00AB64C2"/>
    <w:p w14:paraId="63DC416E" w14:textId="77777777" w:rsidR="00AB64C2" w:rsidRDefault="00000000">
      <w:pPr>
        <w:jc w:val="center"/>
      </w:pPr>
      <w:r>
        <w:rPr>
          <w:i/>
          <w:color w:val="B45050"/>
          <w:sz w:val="20"/>
        </w:rPr>
        <w:t>[Screenshot: Application home page with tabs visible]</w:t>
      </w:r>
    </w:p>
    <w:p w14:paraId="13C6F32D" w14:textId="77777777" w:rsidR="00AB64C2" w:rsidRDefault="00AB64C2"/>
    <w:p w14:paraId="526BD37F" w14:textId="77777777" w:rsidR="00AB64C2" w:rsidRDefault="00000000">
      <w:pPr>
        <w:pStyle w:val="Heading1"/>
      </w:pPr>
      <w:r>
        <w:t>2. Connecting to PI Controllers</w:t>
      </w:r>
    </w:p>
    <w:p w14:paraId="0D9D9A4A" w14:textId="3A060EB4" w:rsidR="00AB64C2" w:rsidRDefault="00000000">
      <w:r>
        <w:t xml:space="preserve">Step 1: Select the correct baud rate from the dropdown in the header (default: </w:t>
      </w:r>
      <w:r w:rsidR="000C01A5">
        <w:t>9600</w:t>
      </w:r>
      <w:r>
        <w:t>)</w:t>
      </w:r>
    </w:p>
    <w:p w14:paraId="3CCB03E3" w14:textId="24109D81" w:rsidR="00CE7225" w:rsidRDefault="00CE7225" w:rsidP="00CE7225">
      <w:pPr>
        <w:pStyle w:val="ListParagraph"/>
        <w:numPr>
          <w:ilvl w:val="0"/>
          <w:numId w:val="11"/>
        </w:numPr>
      </w:pPr>
      <w:r>
        <w:t xml:space="preserve">Set Bits </w:t>
      </w:r>
      <w:proofErr w:type="gramStart"/>
      <w:r>
        <w:t>to  of</w:t>
      </w:r>
      <w:proofErr w:type="gramEnd"/>
      <w:r>
        <w:t xml:space="preserve"> all controllers with the one connected to the computer using USB cable, should not have the address bit of 1</w:t>
      </w:r>
    </w:p>
    <w:p w14:paraId="7B318FC1" w14:textId="51C3DCA4" w:rsidR="00CE7225" w:rsidRDefault="00CE7225" w:rsidP="00BC445E">
      <w:pPr>
        <w:pStyle w:val="ListParagraph"/>
        <w:numPr>
          <w:ilvl w:val="0"/>
          <w:numId w:val="11"/>
        </w:numPr>
      </w:pPr>
      <w:r>
        <w:t xml:space="preserve">Also Ensure controllers are connected in </w:t>
      </w:r>
      <w:r w:rsidR="00BC445E">
        <w:t xml:space="preserve">a </w:t>
      </w:r>
      <w:r>
        <w:t>daisy chain</w:t>
      </w:r>
      <w:r w:rsidR="00BC445E">
        <w:t>.</w:t>
      </w:r>
    </w:p>
    <w:p w14:paraId="754558FB" w14:textId="5BFF74B1" w:rsidR="00BC445E" w:rsidRDefault="00BC445E" w:rsidP="00BC445E">
      <w:pPr>
        <w:pStyle w:val="ListParagraph"/>
        <w:numPr>
          <w:ilvl w:val="0"/>
          <w:numId w:val="11"/>
        </w:numPr>
      </w:pPr>
      <w:r>
        <w:t>Ensure proper power supply to controllers and stages</w:t>
      </w:r>
    </w:p>
    <w:p w14:paraId="7234B29D" w14:textId="34B8BE01" w:rsidR="00AB64C2" w:rsidRDefault="00000000">
      <w:r>
        <w:t xml:space="preserve">Step 2: Click "Connect" — a browser </w:t>
      </w:r>
      <w:r w:rsidR="00BC445E">
        <w:t>dialogue</w:t>
      </w:r>
      <w:r>
        <w:t xml:space="preserve"> will ask you to select the serial port</w:t>
      </w:r>
    </w:p>
    <w:p w14:paraId="6AB537E7" w14:textId="77777777" w:rsidR="00AB64C2" w:rsidRDefault="00000000">
      <w:r>
        <w:t>Step 3: Choose the COM port connected to the PI controller and click "Connect"</w:t>
      </w:r>
    </w:p>
    <w:p w14:paraId="452E9752" w14:textId="77777777" w:rsidR="00AB64C2" w:rsidRDefault="00000000">
      <w:r>
        <w:t>Step 4: The connection indicator turns green when connected</w:t>
      </w:r>
    </w:p>
    <w:p w14:paraId="27700F0A" w14:textId="77777777" w:rsidR="00AB64C2" w:rsidRDefault="00000000">
      <w:r>
        <w:t>Step 5: Go to the GCS Commands tab and click "Scan IDs for *IDN?" to detect all controllers in the daisy chain</w:t>
      </w:r>
    </w:p>
    <w:p w14:paraId="10FDBBD7" w14:textId="77777777" w:rsidR="00AB64C2" w:rsidRDefault="00AB64C2"/>
    <w:p w14:paraId="711BEC56" w14:textId="77777777" w:rsidR="00AB64C2" w:rsidRDefault="00000000">
      <w:pPr>
        <w:jc w:val="center"/>
      </w:pPr>
      <w:r>
        <w:rPr>
          <w:i/>
          <w:color w:val="B45050"/>
          <w:sz w:val="20"/>
        </w:rPr>
        <w:t>[Screenshot: Connected state with scan results showing controller IDs]</w:t>
      </w:r>
    </w:p>
    <w:p w14:paraId="57469926" w14:textId="77777777" w:rsidR="00AB64C2" w:rsidRDefault="00AB64C2"/>
    <w:p w14:paraId="4A6E3506" w14:textId="77777777" w:rsidR="00AB64C2" w:rsidRDefault="00000000">
      <w:pPr>
        <w:pStyle w:val="Heading1"/>
      </w:pPr>
      <w:r>
        <w:t>3. Grid Scan — Initial Setup</w:t>
      </w:r>
    </w:p>
    <w:p w14:paraId="00F50871" w14:textId="77777777" w:rsidR="00AB64C2" w:rsidRDefault="00000000">
      <w:r>
        <w:t>Click on the "Grid Scan" tab (password protected). After entering the password:</w:t>
      </w:r>
    </w:p>
    <w:p w14:paraId="535181AF" w14:textId="5894E985" w:rsidR="00AB64C2" w:rsidRDefault="00000000">
      <w:r>
        <w:t>Step 1: Set X controller ID and Y controller ID from the dropdowns (e.g., X = ID 1, Y = ID 2</w:t>
      </w:r>
      <w:r w:rsidR="000C01A5">
        <w:t>/3</w:t>
      </w:r>
      <w:r>
        <w:t>)</w:t>
      </w:r>
    </w:p>
    <w:p w14:paraId="78E8FDF9" w14:textId="77777777" w:rsidR="00AB64C2" w:rsidRDefault="00000000">
      <w:r>
        <w:t>Step 2: Set the Axis number (default: 1)</w:t>
      </w:r>
    </w:p>
    <w:p w14:paraId="1D64383D" w14:textId="77777777" w:rsidR="00AB64C2" w:rsidRDefault="00000000">
      <w:r>
        <w:lastRenderedPageBreak/>
        <w:t>Step 3: Set File units to "um (micron)" — this ensures coordinates are correctly converted to mm for the stage</w:t>
      </w:r>
    </w:p>
    <w:p w14:paraId="28CE3C86" w14:textId="77777777" w:rsidR="00AB64C2" w:rsidRDefault="00000000">
      <w:r>
        <w:t>Step 4: Check "Invert X" and/or "Invert Y" if the stage moves opposite to what you expect under the microscope</w:t>
      </w:r>
    </w:p>
    <w:p w14:paraId="0AF4BBA5" w14:textId="77777777" w:rsidR="00AB64C2" w:rsidRDefault="00000000">
      <w:r>
        <w:t>Step 5: Click "Load .txt positions" and select the MLA coordinate file (e.g., MLA_2_I1_3_rot_cropped.txt)</w:t>
      </w:r>
    </w:p>
    <w:p w14:paraId="69CF700C" w14:textId="77777777" w:rsidR="00AB64C2" w:rsidRDefault="00000000">
      <w:r>
        <w:t>Step 6: The 12x12 hex grid will populate with the loaded coordinates</w:t>
      </w:r>
    </w:p>
    <w:p w14:paraId="560A64A9" w14:textId="77777777" w:rsidR="00AB64C2" w:rsidRDefault="00AB64C2"/>
    <w:p w14:paraId="67C47B3D" w14:textId="77777777" w:rsidR="00AB64C2" w:rsidRDefault="00000000">
      <w:pPr>
        <w:jc w:val="center"/>
      </w:pPr>
      <w:r>
        <w:rPr>
          <w:i/>
          <w:color w:val="B45050"/>
          <w:sz w:val="20"/>
        </w:rPr>
        <w:t>[Screenshot: Grid Scan tab with loaded coordinates and toolbar settings]</w:t>
      </w:r>
    </w:p>
    <w:p w14:paraId="77B8B6D0" w14:textId="77777777" w:rsidR="00AB64C2" w:rsidRDefault="00AB64C2"/>
    <w:p w14:paraId="044A39BC" w14:textId="77777777" w:rsidR="00AB64C2" w:rsidRDefault="00000000">
      <w:pPr>
        <w:pStyle w:val="Heading1"/>
      </w:pPr>
      <w:r>
        <w:t>4. Setting Your Origin (Grid 0,0 Reference)</w:t>
      </w:r>
    </w:p>
    <w:p w14:paraId="2E9591A1" w14:textId="77777777" w:rsidR="00AB64C2" w:rsidRDefault="00000000">
      <w:r>
        <w:t>Before any grid movement, you must set the origin. The origin defines where grid position (0,0) is on the physical stage. All other grid points will move relative to this position.</w:t>
      </w:r>
    </w:p>
    <w:p w14:paraId="3B008709" w14:textId="77777777" w:rsidR="00AB64C2" w:rsidRDefault="00000000">
      <w:r>
        <w:t>Step 1: Click "Set Your Origin" button in the toolbar</w:t>
      </w:r>
    </w:p>
    <w:p w14:paraId="1E492AEE" w14:textId="77777777" w:rsidR="00AB64C2" w:rsidRDefault="00000000">
      <w:r>
        <w:t>Step 2: The origin panel opens showing live X and Y positions</w:t>
      </w:r>
    </w:p>
    <w:p w14:paraId="7800AAF3" w14:textId="77777777" w:rsidR="00AB64C2" w:rsidRDefault="00000000">
      <w:r>
        <w:t>Step 3: Use the step size presets (0.1, 1, 10, 100, 1000 um) or enter a custom value</w:t>
      </w:r>
    </w:p>
    <w:p w14:paraId="4CAB18D9" w14:textId="77777777" w:rsidR="00AB64C2" w:rsidRDefault="00000000">
      <w:r>
        <w:t>Step 4: Use the arrow buttons to manually move the stage while looking through the microscope</w:t>
      </w:r>
    </w:p>
    <w:p w14:paraId="5AE51E50" w14:textId="77777777" w:rsidR="00AB64C2" w:rsidRDefault="00000000">
      <w:r>
        <w:t>Step 5: Align the fibre insertion needle precisely over the first hole (grid position 0,0)</w:t>
      </w:r>
    </w:p>
    <w:p w14:paraId="22C8C8F8" w14:textId="77777777" w:rsidR="00AB64C2" w:rsidRDefault="00000000">
      <w:r>
        <w:t>Step 6: Click "Lock as Origin" — the current position is saved as the reference origin</w:t>
      </w:r>
    </w:p>
    <w:p w14:paraId="0BD286C6" w14:textId="77777777" w:rsidR="00AB64C2" w:rsidRDefault="00000000">
      <w:r>
        <w:t>Step 7: The status bar shows "Origin: X=... Y=... " with a lock icon</w:t>
      </w:r>
    </w:p>
    <w:p w14:paraId="268901A5" w14:textId="77777777" w:rsidR="00AB64C2" w:rsidRDefault="00000000">
      <w:r>
        <w:t>Step 8: Click "Close" to return to the grid</w:t>
      </w:r>
    </w:p>
    <w:p w14:paraId="7110D4C1" w14:textId="77777777" w:rsidR="00AB64C2" w:rsidRDefault="00AB64C2"/>
    <w:p w14:paraId="2DBEEAB3" w14:textId="40DB8751" w:rsidR="00AB64C2" w:rsidRDefault="00000000" w:rsidP="00712312">
      <w:pPr>
        <w:jc w:val="center"/>
      </w:pPr>
      <w:r>
        <w:rPr>
          <w:b/>
        </w:rPr>
        <w:t xml:space="preserve">Alternatively: </w:t>
      </w:r>
      <w:r>
        <w:t>Click "FRF Both &gt; Lock as Origin" to home both axes using the FRF command and automatically set that position as the origin.</w:t>
      </w:r>
      <w:r w:rsidR="00712312">
        <w:br/>
      </w:r>
      <w:r w:rsidR="00712312">
        <w:lastRenderedPageBreak/>
        <w:br/>
      </w:r>
      <w:r w:rsidR="00F37B8C" w:rsidRPr="00F37B8C">
        <w:drawing>
          <wp:inline distT="0" distB="0" distL="0" distR="0" wp14:anchorId="40E2FA7A" wp14:editId="5EB0022B">
            <wp:extent cx="4296375" cy="3705742"/>
            <wp:effectExtent l="0" t="0" r="9525" b="0"/>
            <wp:docPr id="145620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04527" name=""/>
                    <pic:cNvPicPr/>
                  </pic:nvPicPr>
                  <pic:blipFill>
                    <a:blip r:embed="rId7"/>
                    <a:stretch>
                      <a:fillRect/>
                    </a:stretch>
                  </pic:blipFill>
                  <pic:spPr>
                    <a:xfrm>
                      <a:off x="0" y="0"/>
                      <a:ext cx="4296375" cy="3705742"/>
                    </a:xfrm>
                    <a:prstGeom prst="rect">
                      <a:avLst/>
                    </a:prstGeom>
                  </pic:spPr>
                </pic:pic>
              </a:graphicData>
            </a:graphic>
          </wp:inline>
        </w:drawing>
      </w:r>
    </w:p>
    <w:p w14:paraId="103E8ECD" w14:textId="77777777" w:rsidR="00AB64C2" w:rsidRDefault="00AB64C2"/>
    <w:p w14:paraId="4AF903AC" w14:textId="77777777" w:rsidR="00AB64C2" w:rsidRDefault="00000000">
      <w:pPr>
        <w:jc w:val="center"/>
      </w:pPr>
      <w:r>
        <w:rPr>
          <w:i/>
          <w:color w:val="B45050"/>
          <w:sz w:val="20"/>
        </w:rPr>
        <w:t>[Screenshot: Set Your Origin panel with jog controls and Lock button]</w:t>
      </w:r>
    </w:p>
    <w:p w14:paraId="4E0EB5F9" w14:textId="77777777" w:rsidR="00AB64C2" w:rsidRDefault="00AB64C2"/>
    <w:p w14:paraId="2BFC76C4" w14:textId="77777777" w:rsidR="000C01A5" w:rsidRDefault="000C01A5"/>
    <w:p w14:paraId="2567FF27" w14:textId="77777777" w:rsidR="00AB64C2" w:rsidRDefault="00000000">
      <w:pPr>
        <w:pStyle w:val="Heading1"/>
      </w:pPr>
      <w:r>
        <w:t>5. Moving to Grid Points (Fibre Insertion Mode)</w:t>
      </w:r>
    </w:p>
    <w:p w14:paraId="21B45203" w14:textId="77777777" w:rsidR="00AB64C2" w:rsidRDefault="00000000">
      <w:r>
        <w:t>With the origin set, you can now navigate to each fibre position on the grid:</w:t>
      </w:r>
    </w:p>
    <w:p w14:paraId="1DBB0493" w14:textId="77777777" w:rsidR="00AB64C2" w:rsidRDefault="00000000">
      <w:r>
        <w:t>Step 1: Click any dot on the hex grid — a confirmation dialog appears</w:t>
      </w:r>
    </w:p>
    <w:p w14:paraId="2AAB39D2" w14:textId="77777777" w:rsidR="00AB64C2" w:rsidRDefault="00000000">
      <w:r>
        <w:t>Step 2: The dialog shows the exact commands that will be sent:</w:t>
      </w:r>
      <w:r>
        <w:br/>
        <w:t xml:space="preserve">    - MOV to origin (both axes)</w:t>
      </w:r>
      <w:r>
        <w:br/>
        <w:t xml:space="preserve">    - Wait for on-target</w:t>
      </w:r>
      <w:r>
        <w:br/>
        <w:t xml:space="preserve">    - MVR by the file offset (relative move from origin)</w:t>
      </w:r>
    </w:p>
    <w:p w14:paraId="05D5EC88" w14:textId="77777777" w:rsidR="00AB64C2" w:rsidRDefault="00000000">
      <w:r>
        <w:t>Step 3: Click "Move" to execute — the stage first goes to origin, then MVR to the target point</w:t>
      </w:r>
    </w:p>
    <w:p w14:paraId="7ADFDC91" w14:textId="77777777" w:rsidR="00AB64C2" w:rsidRDefault="00000000">
      <w:r>
        <w:t>Step 4: Wait for "Arrived" status in the status bar</w:t>
      </w:r>
    </w:p>
    <w:p w14:paraId="791DAB98" w14:textId="77777777" w:rsidR="00AB64C2" w:rsidRDefault="00000000">
      <w:r>
        <w:lastRenderedPageBreak/>
        <w:t>Step 5: Use the Fine Adjust (nudge) arrows on the right panel to make small corrections while looking through the microscope</w:t>
      </w:r>
    </w:p>
    <w:p w14:paraId="024CEF6B" w14:textId="77777777" w:rsidR="00AB64C2" w:rsidRDefault="00000000">
      <w:r>
        <w:t>Step 6: Mark the point: "Yes" (fibre inserted) or "No" (no fibre) or "Delete/Skip"</w:t>
      </w:r>
    </w:p>
    <w:p w14:paraId="5C897F76" w14:textId="77777777" w:rsidR="00AB64C2" w:rsidRDefault="00000000">
      <w:r>
        <w:t>Step 7: Click "Next Point" to automatically move to the next unvisited point in serpentine order</w:t>
      </w:r>
    </w:p>
    <w:p w14:paraId="21EBB66D" w14:textId="77777777" w:rsidR="00AB64C2" w:rsidRDefault="00AB64C2"/>
    <w:p w14:paraId="6AC234EF" w14:textId="77777777" w:rsidR="00AB64C2" w:rsidRDefault="00000000">
      <w:pPr>
        <w:jc w:val="center"/>
      </w:pPr>
      <w:r>
        <w:rPr>
          <w:i/>
          <w:color w:val="B45050"/>
          <w:sz w:val="20"/>
        </w:rPr>
        <w:t>[Screenshot: Move confirmation dialog showing command preview]</w:t>
      </w:r>
    </w:p>
    <w:p w14:paraId="37759DA6" w14:textId="77777777" w:rsidR="00AB64C2" w:rsidRDefault="00AB64C2"/>
    <w:p w14:paraId="362DC791" w14:textId="77777777" w:rsidR="00AB64C2" w:rsidRDefault="00000000">
      <w:pPr>
        <w:jc w:val="center"/>
      </w:pPr>
      <w:r>
        <w:rPr>
          <w:i/>
          <w:color w:val="B45050"/>
          <w:sz w:val="20"/>
        </w:rPr>
        <w:t>[Screenshot: Grid with fibre/no-fibre/skipped states and nudge controls]</w:t>
      </w:r>
    </w:p>
    <w:p w14:paraId="154DCC7C" w14:textId="77777777" w:rsidR="00AB64C2" w:rsidRDefault="00AB64C2"/>
    <w:p w14:paraId="64AA7D79" w14:textId="77777777" w:rsidR="00AB64C2" w:rsidRDefault="00000000">
      <w:pPr>
        <w:pStyle w:val="Heading1"/>
      </w:pPr>
      <w:r>
        <w:t>6. Fine Adjust (Nudge Controls)</w:t>
      </w:r>
    </w:p>
    <w:p w14:paraId="7B9C6F48" w14:textId="77777777" w:rsidR="00AB64C2" w:rsidRDefault="00000000">
      <w:r>
        <w:t>After the stage arrives at a grid point, use the nudge controls on the right panel to fine-tune the position while viewing through the microscope:</w:t>
      </w:r>
    </w:p>
    <w:p w14:paraId="3B6625AD" w14:textId="77777777" w:rsidR="00AB64C2" w:rsidRDefault="00000000">
      <w:r>
        <w:t>Step 1: Enter step size in um (e.g., 1, 5, 65, 75, 250) or use preset buttons</w:t>
      </w:r>
    </w:p>
    <w:p w14:paraId="58C035E3" w14:textId="77777777" w:rsidR="00AB64C2" w:rsidRDefault="00000000">
      <w:r>
        <w:t>Step 2: Enter number of steps (e.g., step = 65 um, steps = 4, total = 260 um)</w:t>
      </w:r>
    </w:p>
    <w:p w14:paraId="60E02FB6" w14:textId="77777777" w:rsidR="00AB64C2" w:rsidRDefault="00000000">
      <w:r>
        <w:t>Step 3: The "Total" line shows the exact distance that will be moved</w:t>
      </w:r>
    </w:p>
    <w:p w14:paraId="139348B0" w14:textId="77777777" w:rsidR="00AB64C2" w:rsidRDefault="00000000">
      <w:r>
        <w:t>Step 4: Click the arrow buttons: Up/Down for Y axis, Left/Right for X axis</w:t>
      </w:r>
    </w:p>
    <w:p w14:paraId="14584D2D" w14:textId="77777777" w:rsidR="00AB64C2" w:rsidRDefault="00000000">
      <w:r>
        <w:t>Step 5: Each click sends one MVR command — the stage moves by the total amount</w:t>
      </w:r>
    </w:p>
    <w:p w14:paraId="1A956488" w14:textId="77777777" w:rsidR="00AB64C2" w:rsidRDefault="00000000">
      <w:r>
        <w:t>Step 6: The last sent command is shown at the bottom for verification</w:t>
      </w:r>
    </w:p>
    <w:p w14:paraId="703E7D2F" w14:textId="77777777" w:rsidR="00AB64C2" w:rsidRDefault="00000000">
      <w:pPr>
        <w:pStyle w:val="Heading1"/>
      </w:pPr>
      <w:r>
        <w:t>7. Recording Positions (Calibration Mode)</w:t>
      </w:r>
    </w:p>
    <w:p w14:paraId="285574BA" w14:textId="77777777" w:rsidR="00AB64C2" w:rsidRDefault="00000000">
      <w:r>
        <w:t>Record Mode allows you to capture the actual stage position at each grid point. This creates a calibration file that can be reused for identical MLA assemblies.</w:t>
      </w:r>
    </w:p>
    <w:p w14:paraId="716BD8C3" w14:textId="77777777" w:rsidR="00AB64C2" w:rsidRDefault="00000000">
      <w:pPr>
        <w:pStyle w:val="Heading2"/>
      </w:pPr>
      <w:r>
        <w:t>7.1 How to Record</w:t>
      </w:r>
    </w:p>
    <w:p w14:paraId="51679ED5" w14:textId="77777777" w:rsidR="00AB64C2" w:rsidRDefault="00000000">
      <w:r>
        <w:t>Step 1: Set your origin first (Section 4)</w:t>
      </w:r>
    </w:p>
    <w:p w14:paraId="0F454419" w14:textId="77777777" w:rsidR="00AB64C2" w:rsidRDefault="00000000">
      <w:r>
        <w:t>Step 2: Click "Record: OFF" button in the toolbar — it toggles to "Record: ON" (amber)</w:t>
      </w:r>
    </w:p>
    <w:p w14:paraId="6F522A14" w14:textId="656241DD" w:rsidR="00AB64C2" w:rsidRDefault="00000000">
      <w:r>
        <w:t>Step 3:</w:t>
      </w:r>
      <w:r w:rsidR="000C01A5">
        <w:t xml:space="preserve"> Using nudge </w:t>
      </w:r>
      <w:proofErr w:type="gramStart"/>
      <w:r w:rsidR="000C01A5">
        <w:t xml:space="preserve">control </w:t>
      </w:r>
      <w:r>
        <w:t xml:space="preserve"> move</w:t>
      </w:r>
      <w:proofErr w:type="gramEnd"/>
      <w:r>
        <w:t xml:space="preserve"> the stage to a fibre hole using the nudge controls</w:t>
      </w:r>
    </w:p>
    <w:p w14:paraId="3E25278B" w14:textId="77777777" w:rsidR="00AB64C2" w:rsidRDefault="00000000">
      <w:r>
        <w:t>Step 4: Look through the microscope and align precisely</w:t>
      </w:r>
    </w:p>
    <w:p w14:paraId="326AD717" w14:textId="77777777" w:rsidR="00AB64C2" w:rsidRDefault="00000000">
      <w:r>
        <w:lastRenderedPageBreak/>
        <w:t>Step 5: Click the corresponding grid cell (the dot on the hex grid)</w:t>
      </w:r>
    </w:p>
    <w:p w14:paraId="47CA4DCB" w14:textId="77777777" w:rsidR="00AB64C2" w:rsidRDefault="00000000">
      <w:r>
        <w:t>Step 6: A confirmation dialog appears: "Record position for point #N?"</w:t>
      </w:r>
    </w:p>
    <w:p w14:paraId="371746AE" w14:textId="77777777" w:rsidR="00AB64C2" w:rsidRDefault="00000000">
      <w:r>
        <w:t>Step 7: Click "Record" — the software reads POS? from both axes</w:t>
      </w:r>
    </w:p>
    <w:p w14:paraId="12FF4433" w14:textId="77777777" w:rsidR="00AB64C2" w:rsidRDefault="00000000">
      <w:r>
        <w:t>Step 8: The position is stored relative to your origin (in um)</w:t>
      </w:r>
    </w:p>
    <w:p w14:paraId="65E81AD6" w14:textId="77777777" w:rsidR="00AB64C2" w:rsidRDefault="00000000">
      <w:r>
        <w:t>Step 9: The grid dot turns amber/yellow to show it has been recorded</w:t>
      </w:r>
    </w:p>
    <w:p w14:paraId="145A7A6E" w14:textId="77777777" w:rsidR="00AB64C2" w:rsidRDefault="00000000">
      <w:r>
        <w:t>Step 10: Repeat for each fibre position you want to record</w:t>
      </w:r>
    </w:p>
    <w:p w14:paraId="6E179D02" w14:textId="77777777" w:rsidR="00AB64C2" w:rsidRDefault="00000000">
      <w:r>
        <w:t>Step 11: The status bar shows "Rec: N" — the count of recorded points</w:t>
      </w:r>
    </w:p>
    <w:p w14:paraId="1AEF47C5" w14:textId="77777777" w:rsidR="00AB64C2" w:rsidRDefault="00AB64C2"/>
    <w:p w14:paraId="68A115B9" w14:textId="77777777" w:rsidR="00AB64C2" w:rsidRDefault="00000000">
      <w:pPr>
        <w:jc w:val="center"/>
      </w:pPr>
      <w:r>
        <w:rPr>
          <w:i/>
          <w:color w:val="B45050"/>
          <w:sz w:val="20"/>
        </w:rPr>
        <w:t>[Screenshot: Record Mode ON with some amber/yellow recorded points on grid]</w:t>
      </w:r>
    </w:p>
    <w:p w14:paraId="06CB4D27" w14:textId="77777777" w:rsidR="00AB64C2" w:rsidRDefault="00AB64C2"/>
    <w:p w14:paraId="405B76B5" w14:textId="77777777" w:rsidR="00AB64C2" w:rsidRDefault="00000000">
      <w:pPr>
        <w:pStyle w:val="Heading2"/>
      </w:pPr>
      <w:r>
        <w:t>7.2 Exporting Recorded Positions</w:t>
      </w:r>
    </w:p>
    <w:p w14:paraId="0FE5D7AC" w14:textId="77777777" w:rsidR="00AB64C2" w:rsidRDefault="00000000">
      <w:r>
        <w:t>Step 1: Click "Export Recorded .txt" button in the toolbar</w:t>
      </w:r>
    </w:p>
    <w:p w14:paraId="7F8F93C2" w14:textId="77777777" w:rsidR="00AB64C2" w:rsidRDefault="00000000">
      <w:r>
        <w:t>Step 2: A .txt file downloads with only the recorded points</w:t>
      </w:r>
    </w:p>
    <w:p w14:paraId="4224751C" w14:textId="77777777" w:rsidR="00AB64C2" w:rsidRDefault="00000000">
      <w:r>
        <w:t>Step 3: The file includes the origin reference position in the header</w:t>
      </w:r>
    </w:p>
    <w:p w14:paraId="0BAD81ED" w14:textId="77777777" w:rsidR="00AB64C2" w:rsidRDefault="00000000">
      <w:r>
        <w:t xml:space="preserve">Step 4: File format: </w:t>
      </w:r>
      <w:proofErr w:type="gramStart"/>
      <w:r>
        <w:t>col  row</w:t>
      </w:r>
      <w:proofErr w:type="gramEnd"/>
      <w:r>
        <w:t xml:space="preserve">  X_um  Y_um (same as input format)</w:t>
      </w:r>
    </w:p>
    <w:p w14:paraId="1A5E10E8" w14:textId="77777777" w:rsidR="00AB64C2" w:rsidRDefault="00000000">
      <w:r>
        <w:t>Step 5: Only points that were actually recorded are included (not all 144)</w:t>
      </w:r>
    </w:p>
    <w:p w14:paraId="25BB436A" w14:textId="77777777" w:rsidR="00AB64C2" w:rsidRDefault="00000000">
      <w:pPr>
        <w:pStyle w:val="Heading2"/>
      </w:pPr>
      <w:r>
        <w:t>7.3 Loading a Recorded File</w:t>
      </w:r>
    </w:p>
    <w:p w14:paraId="1C15F6A7" w14:textId="77777777" w:rsidR="00AB64C2" w:rsidRDefault="00000000">
      <w:r>
        <w:t>Step 1: Click "Load .txt positions" and select a previously recorded file</w:t>
      </w:r>
    </w:p>
    <w:p w14:paraId="11A4208A" w14:textId="77777777" w:rsidR="00AB64C2" w:rsidRDefault="00000000">
      <w:r>
        <w:t>Step 2: The software detects the origin header and shows a dialog:</w:t>
      </w:r>
    </w:p>
    <w:p w14:paraId="608106A1" w14:textId="77777777" w:rsidR="00AB64C2" w:rsidRDefault="00000000">
      <w:r>
        <w:t>Step 3:     "Use Same Origin" — sets origin to the recorded values (same physical setup)</w:t>
      </w:r>
    </w:p>
    <w:p w14:paraId="50E826AE" w14:textId="77777777" w:rsidR="00AB64C2" w:rsidRDefault="00000000">
      <w:r>
        <w:t>Step 4:     "Set New Origin" — opens the origin panel to set a new reference (different setup)</w:t>
      </w:r>
    </w:p>
    <w:p w14:paraId="7520B308" w14:textId="77777777" w:rsidR="00AB64C2" w:rsidRDefault="00000000">
      <w:r>
        <w:t>Step 5: Recorded points appear as amber/yellow dots on the grid</w:t>
      </w:r>
    </w:p>
    <w:p w14:paraId="0281213D" w14:textId="77777777" w:rsidR="00AB64C2" w:rsidRDefault="00000000">
      <w:r>
        <w:t>Step 6: You can now click these points to move the stage to those recorded positions</w:t>
      </w:r>
    </w:p>
    <w:p w14:paraId="2EE4C0DB" w14:textId="77777777" w:rsidR="00AB64C2" w:rsidRDefault="00AB64C2"/>
    <w:p w14:paraId="18C76509" w14:textId="77777777" w:rsidR="00AB64C2" w:rsidRDefault="00000000">
      <w:pPr>
        <w:jc w:val="center"/>
      </w:pPr>
      <w:r>
        <w:rPr>
          <w:i/>
          <w:color w:val="B45050"/>
          <w:sz w:val="20"/>
        </w:rPr>
        <w:t>[Screenshot: Origin choice dialog when loading recorded file]</w:t>
      </w:r>
    </w:p>
    <w:p w14:paraId="347BBBB9" w14:textId="77777777" w:rsidR="00AB64C2" w:rsidRDefault="00AB64C2"/>
    <w:p w14:paraId="09DD7D8E" w14:textId="77777777" w:rsidR="00AB64C2" w:rsidRDefault="00000000">
      <w:pPr>
        <w:pStyle w:val="Heading1"/>
      </w:pPr>
      <w:r>
        <w:lastRenderedPageBreak/>
        <w:t>8. Quick Reference</w:t>
      </w:r>
    </w:p>
    <w:p w14:paraId="11265FCB" w14:textId="77777777" w:rsidR="00AB64C2" w:rsidRDefault="00000000">
      <w:pPr>
        <w:pStyle w:val="Heading2"/>
      </w:pPr>
      <w:r>
        <w:t>Grid Point Colors</w:t>
      </w:r>
    </w:p>
    <w:p w14:paraId="0835B2DC" w14:textId="77777777" w:rsidR="00AB64C2" w:rsidRDefault="00000000">
      <w:r>
        <w:rPr>
          <w:b/>
        </w:rPr>
        <w:t xml:space="preserve">Grey: </w:t>
      </w:r>
      <w:r>
        <w:t>Unvisited — not yet moved to</w:t>
      </w:r>
    </w:p>
    <w:p w14:paraId="0F1B59AC" w14:textId="77777777" w:rsidR="00AB64C2" w:rsidRDefault="00000000">
      <w:r>
        <w:rPr>
          <w:b/>
        </w:rPr>
        <w:t xml:space="preserve">Amber (pulsing): </w:t>
      </w:r>
      <w:r>
        <w:t>Current — stage is at this point</w:t>
      </w:r>
    </w:p>
    <w:p w14:paraId="274BD45B" w14:textId="77777777" w:rsidR="00AB64C2" w:rsidRDefault="00000000">
      <w:r>
        <w:rPr>
          <w:b/>
        </w:rPr>
        <w:t xml:space="preserve">Green (with tick): </w:t>
      </w:r>
      <w:r>
        <w:t>Fibre inserted successfully</w:t>
      </w:r>
    </w:p>
    <w:p w14:paraId="231E7BBB" w14:textId="77777777" w:rsidR="00AB64C2" w:rsidRDefault="00000000">
      <w:r>
        <w:rPr>
          <w:b/>
        </w:rPr>
        <w:t xml:space="preserve">Dark grey: </w:t>
      </w:r>
      <w:r>
        <w:t>No fibre — visited but skipped</w:t>
      </w:r>
    </w:p>
    <w:p w14:paraId="637D7226" w14:textId="77777777" w:rsidR="00AB64C2" w:rsidRDefault="00000000">
      <w:r>
        <w:rPr>
          <w:b/>
        </w:rPr>
        <w:t xml:space="preserve">Red (with X): </w:t>
      </w:r>
      <w:r>
        <w:t>Deleted/skipped — auto-scan will skip this point</w:t>
      </w:r>
    </w:p>
    <w:p w14:paraId="5E910501" w14:textId="77777777" w:rsidR="00AB64C2" w:rsidRDefault="00000000">
      <w:r>
        <w:rPr>
          <w:b/>
        </w:rPr>
        <w:t xml:space="preserve">Amber (with border): </w:t>
      </w:r>
      <w:r>
        <w:t>Recorded — position has been captured</w:t>
      </w:r>
    </w:p>
    <w:p w14:paraId="7C79D219" w14:textId="77777777" w:rsidR="00AB64C2" w:rsidRDefault="00000000">
      <w:pPr>
        <w:pStyle w:val="Heading2"/>
      </w:pPr>
      <w:r>
        <w:t>Key Buttons</w:t>
      </w:r>
    </w:p>
    <w:p w14:paraId="687E0802" w14:textId="77777777" w:rsidR="00AB64C2" w:rsidRDefault="00000000">
      <w:r>
        <w:rPr>
          <w:b/>
        </w:rPr>
        <w:t xml:space="preserve">Set Your Origin — </w:t>
      </w:r>
      <w:r>
        <w:t>Open panel to manually position and lock the grid origin</w:t>
      </w:r>
    </w:p>
    <w:p w14:paraId="4606298A" w14:textId="77777777" w:rsidR="00AB64C2" w:rsidRDefault="00000000">
      <w:r>
        <w:rPr>
          <w:b/>
        </w:rPr>
        <w:t xml:space="preserve">Go to Origin — </w:t>
      </w:r>
      <w:r>
        <w:t>Move both axes back to the locked origin position</w:t>
      </w:r>
    </w:p>
    <w:p w14:paraId="757473CA" w14:textId="77777777" w:rsidR="00AB64C2" w:rsidRDefault="00000000">
      <w:r>
        <w:rPr>
          <w:b/>
        </w:rPr>
        <w:t xml:space="preserve">FRF Both XY — </w:t>
      </w:r>
      <w:r>
        <w:t>Home both axes using reference switches</w:t>
      </w:r>
    </w:p>
    <w:p w14:paraId="0F8AF25D" w14:textId="77777777" w:rsidR="00AB64C2" w:rsidRDefault="00000000">
      <w:r>
        <w:rPr>
          <w:b/>
        </w:rPr>
        <w:t xml:space="preserve">Next Point — </w:t>
      </w:r>
      <w:r>
        <w:t>Auto-move to the next unvisited point in serpentine order</w:t>
      </w:r>
    </w:p>
    <w:p w14:paraId="60809580" w14:textId="77777777" w:rsidR="00AB64C2" w:rsidRDefault="00000000">
      <w:r>
        <w:rPr>
          <w:b/>
        </w:rPr>
        <w:t xml:space="preserve">Record: ON/OFF — </w:t>
      </w:r>
      <w:r>
        <w:t>Toggle between move mode and position recording mode</w:t>
      </w:r>
    </w:p>
    <w:p w14:paraId="3FF446C9" w14:textId="77777777" w:rsidR="00AB64C2" w:rsidRDefault="00000000">
      <w:r>
        <w:rPr>
          <w:b/>
        </w:rPr>
        <w:t xml:space="preserve">Export Recorded .txt — </w:t>
      </w:r>
      <w:r>
        <w:t>Download recorded positions as a coordinate file</w:t>
      </w:r>
    </w:p>
    <w:p w14:paraId="194C6D74" w14:textId="77777777" w:rsidR="00AB64C2" w:rsidRDefault="00000000">
      <w:r>
        <w:rPr>
          <w:b/>
        </w:rPr>
        <w:t xml:space="preserve">Invert X / Invert Y — </w:t>
      </w:r>
      <w:r>
        <w:t>Flip axis direction to match microscope view</w:t>
      </w:r>
    </w:p>
    <w:p w14:paraId="755C4B42" w14:textId="77777777" w:rsidR="008D7DE9" w:rsidRDefault="008D7DE9"/>
    <w:p w14:paraId="13B108E1" w14:textId="77777777" w:rsidR="008D7DE9" w:rsidRDefault="008D7DE9"/>
    <w:p w14:paraId="7F6ABA45" w14:textId="208855C7" w:rsidR="008D7DE9" w:rsidRDefault="008D7DE9" w:rsidP="008D7DE9">
      <w:pPr>
        <w:pStyle w:val="Heading1"/>
      </w:pPr>
      <w:r>
        <w:t>Stagger Calculation:</w:t>
      </w:r>
    </w:p>
    <w:p w14:paraId="69065C4F" w14:textId="74E1DDDD" w:rsidR="008D7DE9" w:rsidRPr="008D7DE9" w:rsidRDefault="008D7DE9" w:rsidP="008D7DE9">
      <w:pPr>
        <w:shd w:val="clear" w:color="auto" w:fill="252526"/>
        <w:spacing w:after="48" w:line="240" w:lineRule="auto"/>
        <w:rPr>
          <w:rFonts w:ascii="Segoe UI" w:eastAsia="Times New Roman" w:hAnsi="Segoe UI" w:cs="Segoe UI"/>
          <w:color w:val="CCCCCC"/>
          <w:sz w:val="20"/>
          <w:szCs w:val="20"/>
          <w:lang w:val="en-IN" w:eastAsia="en-IN"/>
        </w:rPr>
      </w:pPr>
      <w:r w:rsidRPr="008D7DE9">
        <w:rPr>
          <w:rFonts w:ascii="Segoe UI" w:eastAsia="Times New Roman" w:hAnsi="Segoe UI" w:cs="Segoe UI"/>
          <w:color w:val="CCCCCC"/>
          <w:sz w:val="20"/>
          <w:szCs w:val="20"/>
          <w:lang w:val="en-IN" w:eastAsia="en-IN"/>
        </w:rPr>
        <w:t xml:space="preserve"> handles this correctly. When generating the 144 points:</w:t>
      </w:r>
    </w:p>
    <w:p w14:paraId="341041B4"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7BA7D"/>
          <w:sz w:val="18"/>
          <w:szCs w:val="18"/>
          <w:lang w:val="en-IN" w:eastAsia="en-IN"/>
        </w:rPr>
      </w:pPr>
      <w:proofErr w:type="gramStart"/>
      <w:r w:rsidRPr="008D7DE9">
        <w:rPr>
          <w:rFonts w:ascii="Courier New" w:eastAsia="Times New Roman" w:hAnsi="Courier New" w:cs="Courier New"/>
          <w:color w:val="D7BA7D"/>
          <w:sz w:val="18"/>
          <w:szCs w:val="18"/>
          <w:lang w:val="en-IN" w:eastAsia="en-IN"/>
        </w:rPr>
        <w:t>if(</w:t>
      </w:r>
      <w:proofErr w:type="gramEnd"/>
      <w:r w:rsidRPr="008D7DE9">
        <w:rPr>
          <w:rFonts w:ascii="Courier New" w:eastAsia="Times New Roman" w:hAnsi="Courier New" w:cs="Courier New"/>
          <w:color w:val="D7BA7D"/>
          <w:sz w:val="18"/>
          <w:szCs w:val="18"/>
          <w:lang w:val="en-IN" w:eastAsia="en-IN"/>
        </w:rPr>
        <w:t>row % 2 === 0){</w:t>
      </w:r>
    </w:p>
    <w:p w14:paraId="6EB56BA8"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 xml:space="preserve">  // even rows (0,2,4...): aligned with origin — no stagger</w:t>
      </w:r>
    </w:p>
    <w:p w14:paraId="40F000FF"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 xml:space="preserve">  x = col * rowPitch;</w:t>
      </w:r>
    </w:p>
    <w:p w14:paraId="5262FEF1"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 else {</w:t>
      </w:r>
    </w:p>
    <w:p w14:paraId="3ADB4841"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 xml:space="preserve">  // odd rows (1,3,5...): offset by stagger from (0,1) measurement</w:t>
      </w:r>
    </w:p>
    <w:p w14:paraId="096FC440"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 xml:space="preserve">  x = stagger + col * rowPitch;</w:t>
      </w:r>
    </w:p>
    <w:p w14:paraId="1FC88E8A"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w:t>
      </w:r>
    </w:p>
    <w:p w14:paraId="6C10FBF4" w14:textId="77777777" w:rsidR="008D7DE9" w:rsidRPr="008D7DE9" w:rsidRDefault="008D7DE9" w:rsidP="008D7DE9">
      <w:pPr>
        <w:shd w:val="clear" w:color="auto" w:fill="252526"/>
        <w:spacing w:before="24" w:after="48" w:line="240" w:lineRule="auto"/>
        <w:rPr>
          <w:rFonts w:ascii="Segoe UI" w:eastAsia="Times New Roman" w:hAnsi="Segoe UI" w:cs="Segoe UI"/>
          <w:color w:val="CCCCCC"/>
          <w:sz w:val="20"/>
          <w:szCs w:val="20"/>
          <w:lang w:val="en-IN" w:eastAsia="en-IN"/>
        </w:rPr>
      </w:pPr>
      <w:r w:rsidRPr="008D7DE9">
        <w:rPr>
          <w:rFonts w:ascii="Segoe UI" w:eastAsia="Times New Roman" w:hAnsi="Segoe UI" w:cs="Segoe UI"/>
          <w:color w:val="CCCCCC"/>
          <w:sz w:val="20"/>
          <w:szCs w:val="20"/>
          <w:lang w:val="en-IN" w:eastAsia="en-IN"/>
        </w:rPr>
        <w:t xml:space="preserve">The </w:t>
      </w:r>
      <w:r w:rsidRPr="008D7DE9">
        <w:rPr>
          <w:rFonts w:ascii="Segoe UI" w:eastAsia="Times New Roman" w:hAnsi="Segoe UI" w:cs="Segoe UI"/>
          <w:b/>
          <w:bCs/>
          <w:color w:val="CCCCCC"/>
          <w:sz w:val="20"/>
          <w:szCs w:val="20"/>
          <w:lang w:val="en-IN" w:eastAsia="en-IN"/>
        </w:rPr>
        <w:t>stagger direction</w:t>
      </w:r>
      <w:r w:rsidRPr="008D7DE9">
        <w:rPr>
          <w:rFonts w:ascii="Segoe UI" w:eastAsia="Times New Roman" w:hAnsi="Segoe UI" w:cs="Segoe UI"/>
          <w:color w:val="CCCCCC"/>
          <w:sz w:val="20"/>
          <w:szCs w:val="20"/>
          <w:lang w:val="en-IN" w:eastAsia="en-IN"/>
        </w:rPr>
        <w:t xml:space="preserve"> (left or right) is automatically determined from your recorded positions. When you record (0,0) and (0,1):</w:t>
      </w:r>
    </w:p>
    <w:p w14:paraId="629EA5D7"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stagger = (0,1).x - (0,0).x</w:t>
      </w:r>
    </w:p>
    <w:p w14:paraId="7B4D2003" w14:textId="77777777" w:rsidR="008D7DE9" w:rsidRPr="008D7DE9" w:rsidRDefault="008D7DE9" w:rsidP="008D7DE9">
      <w:pPr>
        <w:numPr>
          <w:ilvl w:val="0"/>
          <w:numId w:val="10"/>
        </w:numPr>
        <w:shd w:val="clear" w:color="auto" w:fill="252526"/>
        <w:spacing w:before="100" w:beforeAutospacing="1" w:after="100" w:afterAutospacing="1" w:line="240" w:lineRule="auto"/>
        <w:rPr>
          <w:rFonts w:ascii="Segoe UI" w:eastAsia="Times New Roman" w:hAnsi="Segoe UI" w:cs="Segoe UI"/>
          <w:color w:val="CCCCCC"/>
          <w:sz w:val="20"/>
          <w:szCs w:val="20"/>
          <w:lang w:val="en-IN" w:eastAsia="en-IN"/>
        </w:rPr>
      </w:pPr>
      <w:r w:rsidRPr="008D7DE9">
        <w:rPr>
          <w:rFonts w:ascii="Segoe UI" w:eastAsia="Times New Roman" w:hAnsi="Segoe UI" w:cs="Segoe UI"/>
          <w:color w:val="CCCCCC"/>
          <w:sz w:val="20"/>
          <w:szCs w:val="20"/>
          <w:lang w:val="en-IN" w:eastAsia="en-IN"/>
        </w:rPr>
        <w:t>If (0,1) is to the </w:t>
      </w:r>
      <w:r w:rsidRPr="008D7DE9">
        <w:rPr>
          <w:rFonts w:ascii="Segoe UI" w:eastAsia="Times New Roman" w:hAnsi="Segoe UI" w:cs="Segoe UI"/>
          <w:b/>
          <w:bCs/>
          <w:color w:val="CCCCCC"/>
          <w:sz w:val="20"/>
          <w:szCs w:val="20"/>
          <w:lang w:val="en-IN" w:eastAsia="en-IN"/>
        </w:rPr>
        <w:t>left</w:t>
      </w:r>
      <w:r w:rsidRPr="008D7DE9">
        <w:rPr>
          <w:rFonts w:ascii="Segoe UI" w:eastAsia="Times New Roman" w:hAnsi="Segoe UI" w:cs="Segoe UI"/>
          <w:color w:val="CCCCCC"/>
          <w:sz w:val="20"/>
          <w:szCs w:val="20"/>
          <w:lang w:val="en-IN" w:eastAsia="en-IN"/>
        </w:rPr>
        <w:t> of (0,0) → stagger is </w:t>
      </w:r>
      <w:r w:rsidRPr="008D7DE9">
        <w:rPr>
          <w:rFonts w:ascii="Segoe UI" w:eastAsia="Times New Roman" w:hAnsi="Segoe UI" w:cs="Segoe UI"/>
          <w:b/>
          <w:bCs/>
          <w:color w:val="CCCCCC"/>
          <w:sz w:val="20"/>
          <w:szCs w:val="20"/>
          <w:lang w:val="en-IN" w:eastAsia="en-IN"/>
        </w:rPr>
        <w:t>negative</w:t>
      </w:r>
    </w:p>
    <w:p w14:paraId="58D21D68" w14:textId="77777777" w:rsidR="008D7DE9" w:rsidRPr="008D7DE9" w:rsidRDefault="008D7DE9" w:rsidP="008D7DE9">
      <w:pPr>
        <w:numPr>
          <w:ilvl w:val="0"/>
          <w:numId w:val="10"/>
        </w:numPr>
        <w:shd w:val="clear" w:color="auto" w:fill="252526"/>
        <w:spacing w:before="100" w:beforeAutospacing="1" w:after="100" w:afterAutospacing="1" w:line="240" w:lineRule="auto"/>
        <w:rPr>
          <w:rFonts w:ascii="Segoe UI" w:eastAsia="Times New Roman" w:hAnsi="Segoe UI" w:cs="Segoe UI"/>
          <w:color w:val="CCCCCC"/>
          <w:sz w:val="20"/>
          <w:szCs w:val="20"/>
          <w:lang w:val="en-IN" w:eastAsia="en-IN"/>
        </w:rPr>
      </w:pPr>
      <w:r w:rsidRPr="008D7DE9">
        <w:rPr>
          <w:rFonts w:ascii="Segoe UI" w:eastAsia="Times New Roman" w:hAnsi="Segoe UI" w:cs="Segoe UI"/>
          <w:color w:val="CCCCCC"/>
          <w:sz w:val="20"/>
          <w:szCs w:val="20"/>
          <w:lang w:val="en-IN" w:eastAsia="en-IN"/>
        </w:rPr>
        <w:lastRenderedPageBreak/>
        <w:t>If (0,1) is to the </w:t>
      </w:r>
      <w:r w:rsidRPr="008D7DE9">
        <w:rPr>
          <w:rFonts w:ascii="Segoe UI" w:eastAsia="Times New Roman" w:hAnsi="Segoe UI" w:cs="Segoe UI"/>
          <w:b/>
          <w:bCs/>
          <w:color w:val="CCCCCC"/>
          <w:sz w:val="20"/>
          <w:szCs w:val="20"/>
          <w:lang w:val="en-IN" w:eastAsia="en-IN"/>
        </w:rPr>
        <w:t>right</w:t>
      </w:r>
      <w:r w:rsidRPr="008D7DE9">
        <w:rPr>
          <w:rFonts w:ascii="Segoe UI" w:eastAsia="Times New Roman" w:hAnsi="Segoe UI" w:cs="Segoe UI"/>
          <w:color w:val="CCCCCC"/>
          <w:sz w:val="20"/>
          <w:szCs w:val="20"/>
          <w:lang w:val="en-IN" w:eastAsia="en-IN"/>
        </w:rPr>
        <w:t> of (0,0) → stagger is </w:t>
      </w:r>
      <w:r w:rsidRPr="008D7DE9">
        <w:rPr>
          <w:rFonts w:ascii="Segoe UI" w:eastAsia="Times New Roman" w:hAnsi="Segoe UI" w:cs="Segoe UI"/>
          <w:b/>
          <w:bCs/>
          <w:color w:val="CCCCCC"/>
          <w:sz w:val="20"/>
          <w:szCs w:val="20"/>
          <w:lang w:val="en-IN" w:eastAsia="en-IN"/>
        </w:rPr>
        <w:t>positive</w:t>
      </w:r>
    </w:p>
    <w:p w14:paraId="0FBF049D" w14:textId="77777777" w:rsidR="008D7DE9" w:rsidRPr="008D7DE9" w:rsidRDefault="008D7DE9" w:rsidP="008D7DE9">
      <w:pPr>
        <w:shd w:val="clear" w:color="auto" w:fill="252526"/>
        <w:spacing w:before="24" w:after="48" w:line="240" w:lineRule="auto"/>
        <w:rPr>
          <w:rFonts w:ascii="Segoe UI" w:eastAsia="Times New Roman" w:hAnsi="Segoe UI" w:cs="Segoe UI"/>
          <w:color w:val="CCCCCC"/>
          <w:sz w:val="20"/>
          <w:szCs w:val="20"/>
          <w:lang w:val="en-IN" w:eastAsia="en-IN"/>
        </w:rPr>
      </w:pPr>
      <w:r w:rsidRPr="008D7DE9">
        <w:rPr>
          <w:rFonts w:ascii="Segoe UI" w:eastAsia="Times New Roman" w:hAnsi="Segoe UI" w:cs="Segoe UI"/>
          <w:color w:val="CCCCCC"/>
          <w:sz w:val="20"/>
          <w:szCs w:val="20"/>
          <w:lang w:val="en-IN" w:eastAsia="en-IN"/>
        </w:rPr>
        <w:t>The code uses the actual measured difference, so it captures the real direction. It doesn't assume left or right — it uses exactly what the stage reports.</w:t>
      </w:r>
    </w:p>
    <w:p w14:paraId="2E20A8BE" w14:textId="77777777" w:rsidR="008D7DE9" w:rsidRPr="008D7DE9" w:rsidRDefault="008D7DE9" w:rsidP="008D7DE9">
      <w:pPr>
        <w:shd w:val="clear" w:color="auto" w:fill="252526"/>
        <w:spacing w:before="24" w:after="48" w:line="240" w:lineRule="auto"/>
        <w:rPr>
          <w:rFonts w:ascii="Segoe UI" w:eastAsia="Times New Roman" w:hAnsi="Segoe UI" w:cs="Segoe UI"/>
          <w:color w:val="CCCCCC"/>
          <w:sz w:val="20"/>
          <w:szCs w:val="20"/>
          <w:lang w:val="en-IN" w:eastAsia="en-IN"/>
        </w:rPr>
      </w:pPr>
      <w:proofErr w:type="gramStart"/>
      <w:r w:rsidRPr="008D7DE9">
        <w:rPr>
          <w:rFonts w:ascii="Segoe UI" w:eastAsia="Times New Roman" w:hAnsi="Segoe UI" w:cs="Segoe UI"/>
          <w:color w:val="CCCCCC"/>
          <w:sz w:val="20"/>
          <w:szCs w:val="20"/>
          <w:lang w:val="en-IN" w:eastAsia="en-IN"/>
        </w:rPr>
        <w:t>So</w:t>
      </w:r>
      <w:proofErr w:type="gramEnd"/>
      <w:r w:rsidRPr="008D7DE9">
        <w:rPr>
          <w:rFonts w:ascii="Segoe UI" w:eastAsia="Times New Roman" w:hAnsi="Segoe UI" w:cs="Segoe UI"/>
          <w:color w:val="CCCCCC"/>
          <w:sz w:val="20"/>
          <w:szCs w:val="20"/>
          <w:lang w:val="en-IN" w:eastAsia="en-IN"/>
        </w:rPr>
        <w:t xml:space="preserve"> if your grid is:</w:t>
      </w:r>
    </w:p>
    <w:p w14:paraId="35F65339"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 xml:space="preserve">Row 0 (even):    </w:t>
      </w:r>
      <w:proofErr w:type="gramStart"/>
      <w:r w:rsidRPr="008D7DE9">
        <w:rPr>
          <w:rFonts w:ascii="Courier New" w:eastAsia="Times New Roman" w:hAnsi="Courier New" w:cs="Courier New"/>
          <w:color w:val="D7BA7D"/>
          <w:sz w:val="18"/>
          <w:szCs w:val="18"/>
          <w:lang w:val="en-IN" w:eastAsia="en-IN"/>
        </w:rPr>
        <w:t>●  ●</w:t>
      </w:r>
      <w:proofErr w:type="gramEnd"/>
      <w:r w:rsidRPr="008D7DE9">
        <w:rPr>
          <w:rFonts w:ascii="Courier New" w:eastAsia="Times New Roman" w:hAnsi="Courier New" w:cs="Courier New"/>
          <w:color w:val="D7BA7D"/>
          <w:sz w:val="18"/>
          <w:szCs w:val="18"/>
          <w:lang w:val="en-IN" w:eastAsia="en-IN"/>
        </w:rPr>
        <w:t xml:space="preserve">  ●     ← origin here</w:t>
      </w:r>
    </w:p>
    <w:p w14:paraId="45E36F26"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 xml:space="preserve">Row 1 (odd):   </w:t>
      </w:r>
      <w:proofErr w:type="gramStart"/>
      <w:r w:rsidRPr="008D7DE9">
        <w:rPr>
          <w:rFonts w:ascii="Courier New" w:eastAsia="Times New Roman" w:hAnsi="Courier New" w:cs="Courier New"/>
          <w:color w:val="D7BA7D"/>
          <w:sz w:val="18"/>
          <w:szCs w:val="18"/>
          <w:lang w:val="en-IN" w:eastAsia="en-IN"/>
        </w:rPr>
        <w:t>●  ●</w:t>
      </w:r>
      <w:proofErr w:type="gramEnd"/>
      <w:r w:rsidRPr="008D7DE9">
        <w:rPr>
          <w:rFonts w:ascii="Courier New" w:eastAsia="Times New Roman" w:hAnsi="Courier New" w:cs="Courier New"/>
          <w:color w:val="D7BA7D"/>
          <w:sz w:val="18"/>
          <w:szCs w:val="18"/>
          <w:lang w:val="en-IN" w:eastAsia="en-IN"/>
        </w:rPr>
        <w:t xml:space="preserve">  ●       ← shifted left (negative stagger)</w:t>
      </w:r>
    </w:p>
    <w:p w14:paraId="412BDC8C"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 xml:space="preserve">Row 2 (even):    </w:t>
      </w:r>
      <w:proofErr w:type="gramStart"/>
      <w:r w:rsidRPr="008D7DE9">
        <w:rPr>
          <w:rFonts w:ascii="Courier New" w:eastAsia="Times New Roman" w:hAnsi="Courier New" w:cs="Courier New"/>
          <w:color w:val="D7BA7D"/>
          <w:sz w:val="18"/>
          <w:szCs w:val="18"/>
          <w:lang w:val="en-IN" w:eastAsia="en-IN"/>
        </w:rPr>
        <w:t>●  ●</w:t>
      </w:r>
      <w:proofErr w:type="gramEnd"/>
      <w:r w:rsidRPr="008D7DE9">
        <w:rPr>
          <w:rFonts w:ascii="Courier New" w:eastAsia="Times New Roman" w:hAnsi="Courier New" w:cs="Courier New"/>
          <w:color w:val="D7BA7D"/>
          <w:sz w:val="18"/>
          <w:szCs w:val="18"/>
          <w:lang w:val="en-IN" w:eastAsia="en-IN"/>
        </w:rPr>
        <w:t xml:space="preserve">  ●</w:t>
      </w:r>
    </w:p>
    <w:p w14:paraId="4AB8B53C" w14:textId="77777777" w:rsidR="008D7DE9" w:rsidRPr="008D7DE9" w:rsidRDefault="008D7DE9" w:rsidP="008D7DE9">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7BA7D"/>
          <w:sz w:val="18"/>
          <w:szCs w:val="18"/>
          <w:lang w:val="en-IN" w:eastAsia="en-IN"/>
        </w:rPr>
      </w:pPr>
      <w:r w:rsidRPr="008D7DE9">
        <w:rPr>
          <w:rFonts w:ascii="Courier New" w:eastAsia="Times New Roman" w:hAnsi="Courier New" w:cs="Courier New"/>
          <w:color w:val="D7BA7D"/>
          <w:sz w:val="18"/>
          <w:szCs w:val="18"/>
          <w:lang w:val="en-IN" w:eastAsia="en-IN"/>
        </w:rPr>
        <w:t xml:space="preserve">Row 3 (odd):   </w:t>
      </w:r>
      <w:proofErr w:type="gramStart"/>
      <w:r w:rsidRPr="008D7DE9">
        <w:rPr>
          <w:rFonts w:ascii="Courier New" w:eastAsia="Times New Roman" w:hAnsi="Courier New" w:cs="Courier New"/>
          <w:color w:val="D7BA7D"/>
          <w:sz w:val="18"/>
          <w:szCs w:val="18"/>
          <w:lang w:val="en-IN" w:eastAsia="en-IN"/>
        </w:rPr>
        <w:t>●  ●</w:t>
      </w:r>
      <w:proofErr w:type="gramEnd"/>
      <w:r w:rsidRPr="008D7DE9">
        <w:rPr>
          <w:rFonts w:ascii="Courier New" w:eastAsia="Times New Roman" w:hAnsi="Courier New" w:cs="Courier New"/>
          <w:color w:val="D7BA7D"/>
          <w:sz w:val="18"/>
          <w:szCs w:val="18"/>
          <w:lang w:val="en-IN" w:eastAsia="en-IN"/>
        </w:rPr>
        <w:t xml:space="preserve">  ●       ← shifted left again</w:t>
      </w:r>
    </w:p>
    <w:p w14:paraId="2B0D987D" w14:textId="52585CA2" w:rsidR="008D7DE9" w:rsidRPr="008D7DE9" w:rsidRDefault="008D7DE9" w:rsidP="008D7DE9">
      <w:pPr>
        <w:shd w:val="clear" w:color="auto" w:fill="252526"/>
        <w:spacing w:before="24" w:after="48" w:line="240" w:lineRule="auto"/>
        <w:rPr>
          <w:rFonts w:ascii="Segoe UI" w:eastAsia="Times New Roman" w:hAnsi="Segoe UI" w:cs="Segoe UI"/>
          <w:color w:val="CCCCCC"/>
          <w:sz w:val="20"/>
          <w:szCs w:val="20"/>
          <w:lang w:val="en-IN" w:eastAsia="en-IN"/>
        </w:rPr>
      </w:pPr>
      <w:r w:rsidRPr="008D7DE9">
        <w:rPr>
          <w:rFonts w:ascii="Segoe UI" w:eastAsia="Times New Roman" w:hAnsi="Segoe UI" w:cs="Segoe UI"/>
          <w:color w:val="CCCCCC"/>
          <w:sz w:val="20"/>
          <w:szCs w:val="20"/>
          <w:lang w:val="en-IN" w:eastAsia="en-IN"/>
        </w:rPr>
        <w:t>The stagger will come out negative, and all odd rows will correctly shift left. No manual configuration needed — the 3 measurements tell everything.</w:t>
      </w:r>
    </w:p>
    <w:p w14:paraId="6A763393" w14:textId="77777777" w:rsidR="008D7DE9" w:rsidRPr="008D7DE9" w:rsidRDefault="008D7DE9" w:rsidP="008D7DE9"/>
    <w:p w14:paraId="240FCC37" w14:textId="77777777" w:rsidR="00AB64C2" w:rsidRDefault="00AB64C2"/>
    <w:p w14:paraId="0D1A21FD" w14:textId="77777777" w:rsidR="00AB64C2" w:rsidRDefault="00AB64C2"/>
    <w:p w14:paraId="3E96AFBE" w14:textId="77777777" w:rsidR="00AB64C2" w:rsidRDefault="00000000">
      <w:r>
        <w:rPr>
          <w:b/>
        </w:rPr>
        <w:t>Prepared by: Vishal Jain</w:t>
      </w:r>
    </w:p>
    <w:p w14:paraId="35E0D4C8" w14:textId="77777777" w:rsidR="00AB64C2" w:rsidRDefault="00000000">
      <w:r>
        <w:t>Project Coordinator: Deepa Modi</w:t>
      </w:r>
    </w:p>
    <w:p w14:paraId="0D4FBE72" w14:textId="77777777" w:rsidR="00AB64C2" w:rsidRDefault="00000000">
      <w:r>
        <w:t>Project: DOTIFS — Devasthal Optical Telescope Integral Field Spectrograph</w:t>
      </w:r>
    </w:p>
    <w:p w14:paraId="4749E152" w14:textId="77777777" w:rsidR="00AB64C2" w:rsidRDefault="00000000">
      <w:r>
        <w:t>Application: dotifs.netlify.app</w:t>
      </w:r>
    </w:p>
    <w:p w14:paraId="7855F2AF" w14:textId="77777777" w:rsidR="00AB64C2" w:rsidRDefault="00000000">
      <w:r>
        <w:t>Date: April 2026</w:t>
      </w:r>
    </w:p>
    <w:sectPr w:rsidR="00AB64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8267A6"/>
    <w:multiLevelType w:val="hybridMultilevel"/>
    <w:tmpl w:val="21E22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122A6A"/>
    <w:multiLevelType w:val="multilevel"/>
    <w:tmpl w:val="BDFE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779209">
    <w:abstractNumId w:val="8"/>
  </w:num>
  <w:num w:numId="2" w16cid:durableId="1700085315">
    <w:abstractNumId w:val="6"/>
  </w:num>
  <w:num w:numId="3" w16cid:durableId="1382753341">
    <w:abstractNumId w:val="5"/>
  </w:num>
  <w:num w:numId="4" w16cid:durableId="944772879">
    <w:abstractNumId w:val="4"/>
  </w:num>
  <w:num w:numId="5" w16cid:durableId="395277301">
    <w:abstractNumId w:val="7"/>
  </w:num>
  <w:num w:numId="6" w16cid:durableId="2049446077">
    <w:abstractNumId w:val="3"/>
  </w:num>
  <w:num w:numId="7" w16cid:durableId="2082016128">
    <w:abstractNumId w:val="2"/>
  </w:num>
  <w:num w:numId="8" w16cid:durableId="535512165">
    <w:abstractNumId w:val="1"/>
  </w:num>
  <w:num w:numId="9" w16cid:durableId="1793015992">
    <w:abstractNumId w:val="0"/>
  </w:num>
  <w:num w:numId="10" w16cid:durableId="1010330366">
    <w:abstractNumId w:val="10"/>
  </w:num>
  <w:num w:numId="11" w16cid:durableId="1243754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8B"/>
    <w:rsid w:val="00034616"/>
    <w:rsid w:val="0006063C"/>
    <w:rsid w:val="000C01A5"/>
    <w:rsid w:val="0015074B"/>
    <w:rsid w:val="0029639D"/>
    <w:rsid w:val="00326F90"/>
    <w:rsid w:val="00712312"/>
    <w:rsid w:val="008A5A5E"/>
    <w:rsid w:val="008D7DE9"/>
    <w:rsid w:val="00AA1D8D"/>
    <w:rsid w:val="00AB64C2"/>
    <w:rsid w:val="00AD3813"/>
    <w:rsid w:val="00B47730"/>
    <w:rsid w:val="00B93006"/>
    <w:rsid w:val="00BC445E"/>
    <w:rsid w:val="00CB0664"/>
    <w:rsid w:val="00CE7225"/>
    <w:rsid w:val="00F37B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5C77C"/>
  <w14:defaultImageDpi w14:val="300"/>
  <w15:docId w15:val="{D625A428-BEB2-4E53-93C8-BCC2ED43C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01A5"/>
    <w:rPr>
      <w:color w:val="0000FF" w:themeColor="hyperlink"/>
      <w:u w:val="single"/>
    </w:rPr>
  </w:style>
  <w:style w:type="character" w:styleId="UnresolvedMention">
    <w:name w:val="Unresolved Mention"/>
    <w:basedOn w:val="DefaultParagraphFont"/>
    <w:uiPriority w:val="99"/>
    <w:semiHidden/>
    <w:unhideWhenUsed/>
    <w:rsid w:val="000C01A5"/>
    <w:rPr>
      <w:color w:val="605E5C"/>
      <w:shd w:val="clear" w:color="auto" w:fill="E1DFDD"/>
    </w:rPr>
  </w:style>
  <w:style w:type="paragraph" w:styleId="NormalWeb">
    <w:name w:val="Normal (Web)"/>
    <w:basedOn w:val="Normal"/>
    <w:uiPriority w:val="99"/>
    <w:semiHidden/>
    <w:unhideWhenUsed/>
    <w:rsid w:val="008D7DE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8D7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D7DE9"/>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8D7D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2302668">
      <w:bodyDiv w:val="1"/>
      <w:marLeft w:val="0"/>
      <w:marRight w:val="0"/>
      <w:marTop w:val="0"/>
      <w:marBottom w:val="0"/>
      <w:divBdr>
        <w:top w:val="none" w:sz="0" w:space="0" w:color="auto"/>
        <w:left w:val="none" w:sz="0" w:space="0" w:color="auto"/>
        <w:bottom w:val="none" w:sz="0" w:space="0" w:color="auto"/>
        <w:right w:val="none" w:sz="0" w:space="0" w:color="auto"/>
      </w:divBdr>
      <w:divsChild>
        <w:div w:id="1893884833">
          <w:marLeft w:val="0"/>
          <w:marRight w:val="0"/>
          <w:marTop w:val="120"/>
          <w:marBottom w:val="120"/>
          <w:divBdr>
            <w:top w:val="none" w:sz="0" w:space="0" w:color="auto"/>
            <w:left w:val="none" w:sz="0" w:space="0" w:color="auto"/>
            <w:bottom w:val="none" w:sz="0" w:space="0" w:color="auto"/>
            <w:right w:val="none" w:sz="0" w:space="0" w:color="auto"/>
          </w:divBdr>
        </w:div>
        <w:div w:id="931939635">
          <w:marLeft w:val="0"/>
          <w:marRight w:val="0"/>
          <w:marTop w:val="120"/>
          <w:marBottom w:val="120"/>
          <w:divBdr>
            <w:top w:val="none" w:sz="0" w:space="0" w:color="auto"/>
            <w:left w:val="none" w:sz="0" w:space="0" w:color="auto"/>
            <w:bottom w:val="none" w:sz="0" w:space="0" w:color="auto"/>
            <w:right w:val="none" w:sz="0" w:space="0" w:color="auto"/>
          </w:divBdr>
        </w:div>
        <w:div w:id="1751152144">
          <w:marLeft w:val="0"/>
          <w:marRight w:val="0"/>
          <w:marTop w:val="120"/>
          <w:marBottom w:val="12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dotifs.netlify.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8</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Jain</cp:lastModifiedBy>
  <cp:revision>5</cp:revision>
  <dcterms:created xsi:type="dcterms:W3CDTF">2013-12-23T23:15:00Z</dcterms:created>
  <dcterms:modified xsi:type="dcterms:W3CDTF">2026-04-16T09:47:00Z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a15f6973-a753-43af-81f1-fe3a69c732df</vt:lpwstr>
  </property>
</Properties>
</file>