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04C" w:rsidRPr="00FC411D" w:rsidRDefault="00397C86" w:rsidP="00397C86">
      <w:pPr>
        <w:pStyle w:val="1"/>
        <w:jc w:val="center"/>
      </w:pPr>
      <w:r w:rsidRPr="00FC411D">
        <w:rPr>
          <w:rFonts w:hint="eastAsia"/>
        </w:rPr>
        <w:t>支付服务器端接口说明</w:t>
      </w:r>
    </w:p>
    <w:p w:rsidR="00FC411D" w:rsidRDefault="00FC411D" w:rsidP="00FC411D">
      <w:pPr>
        <w:jc w:val="center"/>
        <w:rPr>
          <w:sz w:val="36"/>
          <w:szCs w:val="36"/>
        </w:rPr>
      </w:pPr>
      <w:r w:rsidRPr="00FC411D">
        <w:rPr>
          <w:rFonts w:hint="eastAsia"/>
          <w:sz w:val="36"/>
          <w:szCs w:val="36"/>
        </w:rPr>
        <w:t>V3.</w:t>
      </w:r>
      <w:r w:rsidR="00AC5753">
        <w:rPr>
          <w:rFonts w:hint="eastAsia"/>
          <w:sz w:val="36"/>
          <w:szCs w:val="36"/>
        </w:rPr>
        <w:t>1</w:t>
      </w:r>
      <w:r w:rsidRPr="00FC411D">
        <w:rPr>
          <w:rFonts w:hint="eastAsia"/>
          <w:sz w:val="36"/>
          <w:szCs w:val="36"/>
        </w:rPr>
        <w:t>.</w:t>
      </w:r>
      <w:r w:rsidR="00AC5753">
        <w:rPr>
          <w:rFonts w:hint="eastAsia"/>
          <w:sz w:val="36"/>
          <w:szCs w:val="36"/>
        </w:rPr>
        <w:t>3</w:t>
      </w:r>
    </w:p>
    <w:p w:rsidR="00FC411D" w:rsidRDefault="00FC411D" w:rsidP="00FC411D">
      <w:pPr>
        <w:jc w:val="center"/>
        <w:rPr>
          <w:sz w:val="36"/>
          <w:szCs w:val="36"/>
        </w:rPr>
      </w:pPr>
    </w:p>
    <w:p w:rsidR="00FC411D" w:rsidRDefault="00FC411D" w:rsidP="00FC411D">
      <w:pPr>
        <w:jc w:val="center"/>
        <w:rPr>
          <w:sz w:val="36"/>
          <w:szCs w:val="36"/>
        </w:rPr>
      </w:pPr>
    </w:p>
    <w:p w:rsidR="00FC411D" w:rsidRDefault="00FC411D" w:rsidP="00FC411D">
      <w:pPr>
        <w:jc w:val="center"/>
        <w:rPr>
          <w:sz w:val="36"/>
          <w:szCs w:val="36"/>
        </w:rPr>
      </w:pPr>
    </w:p>
    <w:p w:rsidR="00FC411D" w:rsidRDefault="00FC411D" w:rsidP="00FC411D">
      <w:pPr>
        <w:jc w:val="center"/>
        <w:rPr>
          <w:sz w:val="36"/>
          <w:szCs w:val="36"/>
        </w:rPr>
      </w:pPr>
    </w:p>
    <w:p w:rsidR="00FC411D" w:rsidRDefault="00FC411D" w:rsidP="00FC411D">
      <w:pPr>
        <w:jc w:val="center"/>
        <w:rPr>
          <w:sz w:val="36"/>
          <w:szCs w:val="36"/>
        </w:rPr>
      </w:pPr>
    </w:p>
    <w:p w:rsidR="00FC411D" w:rsidRDefault="00FC411D" w:rsidP="00FC411D">
      <w:pPr>
        <w:jc w:val="center"/>
        <w:rPr>
          <w:sz w:val="36"/>
          <w:szCs w:val="36"/>
        </w:rPr>
      </w:pPr>
    </w:p>
    <w:p w:rsidR="00FC411D" w:rsidRDefault="00FC411D" w:rsidP="00A2221F">
      <w:pPr>
        <w:wordWrap w:val="0"/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    </w:t>
      </w:r>
      <w:r w:rsidR="00A2221F"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2015-4-14</w:t>
      </w:r>
    </w:p>
    <w:p w:rsidR="00FC411D" w:rsidRDefault="00FC411D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6"/>
        <w:tblW w:w="0" w:type="auto"/>
        <w:tblLook w:val="04A0"/>
      </w:tblPr>
      <w:tblGrid>
        <w:gridCol w:w="1526"/>
        <w:gridCol w:w="1701"/>
        <w:gridCol w:w="5295"/>
      </w:tblGrid>
      <w:tr w:rsidR="00FC411D" w:rsidTr="00FC411D">
        <w:tc>
          <w:tcPr>
            <w:tcW w:w="1526" w:type="dxa"/>
          </w:tcPr>
          <w:p w:rsidR="00FC411D" w:rsidRDefault="00FC411D" w:rsidP="00FC41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版本号</w:t>
            </w:r>
          </w:p>
        </w:tc>
        <w:tc>
          <w:tcPr>
            <w:tcW w:w="1701" w:type="dxa"/>
          </w:tcPr>
          <w:p w:rsidR="00FC411D" w:rsidRDefault="00FC411D" w:rsidP="00FC411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时间</w:t>
            </w:r>
          </w:p>
        </w:tc>
        <w:tc>
          <w:tcPr>
            <w:tcW w:w="5295" w:type="dxa"/>
          </w:tcPr>
          <w:p w:rsidR="00FC411D" w:rsidRDefault="00FC411D" w:rsidP="00FC411D">
            <w:pPr>
              <w:jc w:val="left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变更内容</w:t>
            </w:r>
          </w:p>
        </w:tc>
      </w:tr>
      <w:tr w:rsidR="00FC411D" w:rsidTr="00FC411D">
        <w:trPr>
          <w:trHeight w:val="354"/>
        </w:trPr>
        <w:tc>
          <w:tcPr>
            <w:tcW w:w="1526" w:type="dxa"/>
          </w:tcPr>
          <w:p w:rsidR="00FC411D" w:rsidRDefault="00FC411D" w:rsidP="00FC411D">
            <w:pPr>
              <w:jc w:val="center"/>
            </w:pPr>
            <w:r>
              <w:rPr>
                <w:rFonts w:hint="eastAsia"/>
              </w:rPr>
              <w:t>3.0.1</w:t>
            </w:r>
          </w:p>
        </w:tc>
        <w:tc>
          <w:tcPr>
            <w:tcW w:w="1701" w:type="dxa"/>
          </w:tcPr>
          <w:p w:rsidR="00FC411D" w:rsidRDefault="00FC411D" w:rsidP="00FC411D">
            <w:pPr>
              <w:jc w:val="center"/>
              <w:rPr>
                <w:sz w:val="36"/>
                <w:szCs w:val="36"/>
              </w:rPr>
            </w:pPr>
            <w:r w:rsidRPr="0090225C">
              <w:rPr>
                <w:rFonts w:hint="eastAsia"/>
                <w:szCs w:val="21"/>
              </w:rPr>
              <w:t>2015-03-13</w:t>
            </w:r>
          </w:p>
        </w:tc>
        <w:tc>
          <w:tcPr>
            <w:tcW w:w="5295" w:type="dxa"/>
          </w:tcPr>
          <w:p w:rsidR="00FC411D" w:rsidRDefault="00D776D3" w:rsidP="00552AAB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订单推送接口地址：</w:t>
            </w:r>
            <w:hyperlink r:id="rId7" w:history="1">
              <w:r w:rsidRPr="00D117E9">
                <w:rPr>
                  <w:rStyle w:val="a5"/>
                </w:rPr>
                <w:t>https://pay.vivo.com.cn/vcoin</w:t>
              </w:r>
              <w:r w:rsidRPr="00D117E9">
                <w:rPr>
                  <w:rStyle w:val="a5"/>
                  <w:rFonts w:hint="eastAsia"/>
                </w:rPr>
                <w:t>/</w:t>
              </w:r>
              <w:r w:rsidRPr="00D117E9">
                <w:rPr>
                  <w:rStyle w:val="a5"/>
                </w:rPr>
                <w:t>trade</w:t>
              </w:r>
            </w:hyperlink>
            <w:r w:rsidR="00552AAB">
              <w:rPr>
                <w:rFonts w:hint="eastAsia"/>
              </w:rPr>
              <w:t>；</w:t>
            </w:r>
          </w:p>
          <w:p w:rsidR="00552AAB" w:rsidRDefault="00552AAB" w:rsidP="00552AAB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订单推送接口参数和返回值（具体</w:t>
            </w:r>
            <w:hyperlink w:anchor="_1订单推送接口（必接）" w:history="1">
              <w:r w:rsidRPr="00552AAB">
                <w:rPr>
                  <w:rStyle w:val="a5"/>
                  <w:rFonts w:hint="eastAsia"/>
                </w:rPr>
                <w:t>订单推送接口</w:t>
              </w:r>
            </w:hyperlink>
            <w:r>
              <w:rPr>
                <w:rFonts w:hint="eastAsia"/>
              </w:rPr>
              <w:t>）。</w:t>
            </w:r>
          </w:p>
          <w:p w:rsidR="00552AAB" w:rsidRDefault="00552AAB" w:rsidP="00552AAB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订单查询接口地址：</w:t>
            </w:r>
            <w:hyperlink r:id="rId8" w:history="1">
              <w:r w:rsidRPr="00D117E9">
                <w:rPr>
                  <w:rStyle w:val="a5"/>
                </w:rPr>
                <w:t>https://pay.vivo.com.cn</w:t>
              </w:r>
              <w:r w:rsidRPr="00962EDF">
                <w:rPr>
                  <w:rStyle w:val="a5"/>
                  <w:rFonts w:hint="eastAsia"/>
                </w:rPr>
                <w:t>/vcoin/query</w:t>
              </w:r>
              <w:r w:rsidRPr="00962EDF">
                <w:rPr>
                  <w:rStyle w:val="a5"/>
                </w:rPr>
                <w:t xml:space="preserve"> </w:t>
              </w:r>
            </w:hyperlink>
            <w:r>
              <w:rPr>
                <w:rFonts w:hint="eastAsia"/>
              </w:rPr>
              <w:t>；</w:t>
            </w:r>
          </w:p>
          <w:p w:rsidR="00552AAB" w:rsidRDefault="00552AAB" w:rsidP="00552AAB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订单查询接口参数和返回值（具体</w:t>
            </w:r>
            <w:hyperlink w:anchor="_2订单查询接口" w:history="1">
              <w:r w:rsidRPr="00552AAB">
                <w:rPr>
                  <w:rStyle w:val="a5"/>
                  <w:rFonts w:hint="eastAsia"/>
                </w:rPr>
                <w:t>订单</w:t>
              </w:r>
              <w:r>
                <w:rPr>
                  <w:rStyle w:val="a5"/>
                  <w:rFonts w:hint="eastAsia"/>
                </w:rPr>
                <w:t>查询</w:t>
              </w:r>
              <w:r w:rsidRPr="00552AAB">
                <w:rPr>
                  <w:rStyle w:val="a5"/>
                  <w:rFonts w:hint="eastAsia"/>
                </w:rPr>
                <w:t>接口</w:t>
              </w:r>
            </w:hyperlink>
            <w:r>
              <w:rPr>
                <w:rFonts w:hint="eastAsia"/>
              </w:rPr>
              <w:t>）。</w:t>
            </w:r>
          </w:p>
        </w:tc>
      </w:tr>
    </w:tbl>
    <w:p w:rsidR="00FC411D" w:rsidRDefault="00FC411D" w:rsidP="00FC411D">
      <w:pPr>
        <w:jc w:val="left"/>
        <w:rPr>
          <w:sz w:val="36"/>
          <w:szCs w:val="36"/>
        </w:rPr>
      </w:pPr>
    </w:p>
    <w:p w:rsidR="00FC411D" w:rsidRDefault="00FC411D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C411D" w:rsidRPr="00FC411D" w:rsidRDefault="00FC411D" w:rsidP="00FC411D">
      <w:pPr>
        <w:jc w:val="right"/>
        <w:rPr>
          <w:sz w:val="36"/>
          <w:szCs w:val="36"/>
        </w:rPr>
      </w:pPr>
    </w:p>
    <w:p w:rsidR="001C5717" w:rsidRPr="00AA7C94" w:rsidRDefault="001C5717" w:rsidP="001C5717">
      <w:pPr>
        <w:pStyle w:val="2"/>
      </w:pPr>
      <w:r w:rsidRPr="00AA7C94">
        <w:rPr>
          <w:rFonts w:hint="eastAsia"/>
        </w:rPr>
        <w:t>接口说明</w:t>
      </w:r>
    </w:p>
    <w:p w:rsidR="001C5717" w:rsidRPr="000A4F7E" w:rsidRDefault="001C5717" w:rsidP="001C571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vivo支付服务器提供2个接口供商户使用：</w:t>
      </w:r>
    </w:p>
    <w:p w:rsidR="001C5717" w:rsidRPr="00937045" w:rsidRDefault="001C5717" w:rsidP="001C5717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 w:rsidRPr="00937045">
        <w:rPr>
          <w:rFonts w:asciiTheme="minorEastAsia" w:hAnsiTheme="minorEastAsia" w:cs="宋体" w:hint="eastAsia"/>
          <w:kern w:val="0"/>
          <w:szCs w:val="24"/>
          <w:lang w:val="zh-CN"/>
        </w:rPr>
        <w:t>订单推送接口——商户将用户提交的订单推送给vivo服务器，获取vivo订单号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和accessKey</w:t>
      </w:r>
      <w:r w:rsidR="005A0DA8">
        <w:rPr>
          <w:rFonts w:asciiTheme="minorEastAsia" w:hAnsiTheme="minorEastAsia" w:cs="宋体" w:hint="eastAsia"/>
          <w:kern w:val="0"/>
          <w:szCs w:val="24"/>
          <w:lang w:val="zh-CN"/>
        </w:rPr>
        <w:t>(必接)</w:t>
      </w:r>
      <w:r w:rsidRPr="00937045">
        <w:rPr>
          <w:rFonts w:asciiTheme="minorEastAsia" w:hAnsiTheme="minorEastAsia" w:cs="宋体" w:hint="eastAsia"/>
          <w:kern w:val="0"/>
          <w:szCs w:val="24"/>
          <w:lang w:val="zh-CN"/>
        </w:rPr>
        <w:t>；</w:t>
      </w:r>
    </w:p>
    <w:p w:rsidR="001C5717" w:rsidRPr="00937045" w:rsidRDefault="001C5717" w:rsidP="001C5717">
      <w:pPr>
        <w:pStyle w:val="a8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/>
        </w:rPr>
      </w:pPr>
      <w:r w:rsidRPr="00937045">
        <w:rPr>
          <w:rFonts w:asciiTheme="minorEastAsia" w:hAnsiTheme="minorEastAsia" w:cs="宋体" w:hint="eastAsia"/>
          <w:kern w:val="0"/>
          <w:szCs w:val="24"/>
          <w:lang w:val="zh-CN"/>
        </w:rPr>
        <w:t>订单查询接口——商户从vivo服务器查询指定订单的交易情况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（可选）</w:t>
      </w:r>
      <w:r w:rsidRPr="00937045">
        <w:rPr>
          <w:rFonts w:asciiTheme="minorEastAsia" w:hAnsiTheme="minorEastAsia" w:hint="eastAsia"/>
        </w:rPr>
        <w:t>。</w:t>
      </w:r>
    </w:p>
    <w:p w:rsidR="001C5717" w:rsidRPr="001C5717" w:rsidRDefault="001C5717" w:rsidP="001C5717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线上环境</w:t>
      </w:r>
      <w:r w:rsidRPr="000A4F7E">
        <w:rPr>
          <w:rFonts w:asciiTheme="minorEastAsia" w:hAnsiTheme="minorEastAsia" w:cs="宋体" w:hint="eastAsia"/>
          <w:kern w:val="0"/>
          <w:szCs w:val="24"/>
        </w:rPr>
        <w:t>——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通信协议</w:t>
      </w:r>
      <w:r w:rsidRPr="000A4F7E">
        <w:rPr>
          <w:rFonts w:asciiTheme="minorEastAsia" w:hAnsiTheme="minorEastAsia" w:cs="宋体" w:hint="eastAsia"/>
          <w:kern w:val="0"/>
          <w:szCs w:val="24"/>
        </w:rPr>
        <w:t>：https，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请求方式</w:t>
      </w:r>
      <w:r w:rsidRPr="000A4F7E">
        <w:rPr>
          <w:rFonts w:asciiTheme="minorEastAsia" w:hAnsiTheme="minorEastAsia" w:cs="宋体" w:hint="eastAsia"/>
          <w:kern w:val="0"/>
          <w:szCs w:val="24"/>
        </w:rPr>
        <w:t>：post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。</w:t>
      </w:r>
    </w:p>
    <w:p w:rsidR="00397C86" w:rsidRDefault="00397C86" w:rsidP="00397C86">
      <w:pPr>
        <w:pStyle w:val="2"/>
      </w:pPr>
      <w:bookmarkStart w:id="0" w:name="_1订单推送接口（必接）"/>
      <w:bookmarkEnd w:id="0"/>
      <w:r>
        <w:rPr>
          <w:rFonts w:hint="eastAsia"/>
        </w:rPr>
        <w:t>1</w:t>
      </w:r>
      <w:r>
        <w:rPr>
          <w:rFonts w:hint="eastAsia"/>
        </w:rPr>
        <w:t>订单推送接口（</w:t>
      </w:r>
      <w:r w:rsidRPr="00397C86">
        <w:rPr>
          <w:rFonts w:hint="eastAsia"/>
          <w:color w:val="C00000"/>
        </w:rPr>
        <w:t>必接</w:t>
      </w:r>
      <w:r>
        <w:rPr>
          <w:rFonts w:hint="eastAsia"/>
        </w:rPr>
        <w:t>）</w:t>
      </w:r>
    </w:p>
    <w:p w:rsidR="00397C86" w:rsidRDefault="00397C86" w:rsidP="00397C86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描述</w:t>
      </w:r>
    </w:p>
    <w:p w:rsidR="00397C86" w:rsidRPr="00FC0FA4" w:rsidRDefault="00397C86" w:rsidP="00397C86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商户将用户选择的商品信息</w:t>
      </w:r>
      <w:r w:rsidRPr="000A4F7E">
        <w:rPr>
          <w:rFonts w:asciiTheme="minorEastAsia" w:hAnsiTheme="minorEastAsia" w:cs="宋体" w:hint="eastAsia"/>
          <w:kern w:val="0"/>
          <w:szCs w:val="24"/>
        </w:rPr>
        <w:t>，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推送给</w:t>
      </w:r>
      <w:r w:rsidRPr="000A4F7E">
        <w:rPr>
          <w:rFonts w:asciiTheme="minorEastAsia" w:hAnsiTheme="minorEastAsia" w:cs="宋体" w:hint="eastAsia"/>
          <w:kern w:val="0"/>
          <w:szCs w:val="24"/>
        </w:rPr>
        <w:t>vivo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支付服务器</w:t>
      </w:r>
      <w:r w:rsidRPr="000A4F7E">
        <w:rPr>
          <w:rFonts w:asciiTheme="minorEastAsia" w:hAnsiTheme="minorEastAsia" w:cs="宋体" w:hint="eastAsia"/>
          <w:kern w:val="0"/>
          <w:szCs w:val="24"/>
        </w:rPr>
        <w:t>，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从而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  <w:lang w:val="zh-CN"/>
        </w:rPr>
        <w:t>获取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</w:rPr>
        <w:t>vivo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  <w:lang w:val="zh-CN"/>
        </w:rPr>
        <w:t>订单号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</w:rPr>
        <w:t>orderNumber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  <w:lang w:val="zh-CN"/>
        </w:rPr>
        <w:t>以及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</w:rPr>
        <w:t>vivo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  <w:lang w:val="zh-CN"/>
        </w:rPr>
        <w:t>支付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</w:rPr>
        <w:t>SDK</w:t>
      </w:r>
      <w:r w:rsidRPr="001C5717">
        <w:rPr>
          <w:rFonts w:asciiTheme="minorEastAsia" w:hAnsiTheme="minorEastAsia" w:cs="宋体" w:hint="eastAsia"/>
          <w:b/>
          <w:color w:val="C00000"/>
          <w:kern w:val="0"/>
          <w:szCs w:val="24"/>
          <w:lang w:val="zh-CN"/>
        </w:rPr>
        <w:t>需要的</w:t>
      </w:r>
      <w:r w:rsidRPr="001C5717">
        <w:rPr>
          <w:rFonts w:asciiTheme="minorEastAsia" w:hAnsiTheme="minorEastAsia" w:cs="宋体"/>
          <w:b/>
          <w:color w:val="C00000"/>
          <w:kern w:val="0"/>
          <w:szCs w:val="24"/>
        </w:rPr>
        <w:t>accessKey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。</w:t>
      </w:r>
    </w:p>
    <w:p w:rsidR="00397C86" w:rsidRDefault="00397C86" w:rsidP="00397C86">
      <w:pPr>
        <w:pStyle w:val="3"/>
        <w:rPr>
          <w:kern w:val="0"/>
        </w:rPr>
      </w:pPr>
      <w:r>
        <w:rPr>
          <w:rFonts w:hint="eastAsia"/>
          <w:kern w:val="0"/>
        </w:rPr>
        <w:t>1.2</w:t>
      </w:r>
      <w:r>
        <w:rPr>
          <w:rFonts w:hint="eastAsia"/>
          <w:kern w:val="0"/>
        </w:rPr>
        <w:t>请求地址及方式</w:t>
      </w:r>
    </w:p>
    <w:p w:rsidR="00397C86" w:rsidRDefault="00397C86" w:rsidP="00397C86">
      <w:pPr>
        <w:rPr>
          <w:rStyle w:val="a5"/>
        </w:rPr>
      </w:pPr>
      <w:r>
        <w:rPr>
          <w:rFonts w:hint="eastAsia"/>
        </w:rPr>
        <w:t>接口地址：</w:t>
      </w:r>
      <w:hyperlink r:id="rId9" w:history="1">
        <w:r w:rsidRPr="00D117E9">
          <w:rPr>
            <w:rStyle w:val="a5"/>
          </w:rPr>
          <w:t>https://pay.vivo.com.cn/vcoin</w:t>
        </w:r>
        <w:r w:rsidRPr="00D117E9">
          <w:rPr>
            <w:rStyle w:val="a5"/>
            <w:rFonts w:hint="eastAsia"/>
          </w:rPr>
          <w:t>/</w:t>
        </w:r>
        <w:r w:rsidRPr="00D117E9">
          <w:rPr>
            <w:rStyle w:val="a5"/>
          </w:rPr>
          <w:t>trade</w:t>
        </w:r>
      </w:hyperlink>
    </w:p>
    <w:p w:rsidR="00397C86" w:rsidRDefault="00397C86" w:rsidP="00397C86">
      <w:r>
        <w:rPr>
          <w:rFonts w:hint="eastAsia"/>
        </w:rPr>
        <w:t>请求方式：</w:t>
      </w:r>
      <w:r w:rsidR="00B3358A">
        <w:rPr>
          <w:rFonts w:hint="eastAsia"/>
        </w:rPr>
        <w:t xml:space="preserve">http  </w:t>
      </w:r>
      <w:r>
        <w:rPr>
          <w:rFonts w:hint="eastAsia"/>
        </w:rPr>
        <w:t>post</w:t>
      </w:r>
      <w:r w:rsidR="00B3358A">
        <w:rPr>
          <w:rFonts w:hint="eastAsia"/>
        </w:rPr>
        <w:t>请求</w:t>
      </w:r>
    </w:p>
    <w:p w:rsidR="00397C86" w:rsidRDefault="00397C86" w:rsidP="00397C86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参数</w:t>
      </w:r>
    </w:p>
    <w:p w:rsidR="001C5717" w:rsidRPr="001C5717" w:rsidRDefault="001C5717" w:rsidP="001C5717">
      <w:pPr>
        <w:rPr>
          <w:b/>
          <w:color w:val="C00000"/>
        </w:rPr>
      </w:pPr>
      <w:r w:rsidRPr="001C5717">
        <w:rPr>
          <w:rFonts w:hint="eastAsia"/>
          <w:b/>
          <w:color w:val="C00000"/>
        </w:rPr>
        <w:t>注意</w:t>
      </w:r>
      <w:r w:rsidRPr="001C5717">
        <w:rPr>
          <w:rFonts w:hint="eastAsia"/>
          <w:b/>
          <w:color w:val="C00000"/>
        </w:rPr>
        <w:t>:http post</w:t>
      </w:r>
      <w:r w:rsidRPr="001C5717">
        <w:rPr>
          <w:rFonts w:hint="eastAsia"/>
          <w:b/>
          <w:color w:val="C00000"/>
        </w:rPr>
        <w:t>请求时传递参数中文要进行</w:t>
      </w:r>
      <w:r w:rsidRPr="001C5717">
        <w:rPr>
          <w:rFonts w:hint="eastAsia"/>
          <w:b/>
          <w:color w:val="C00000"/>
        </w:rPr>
        <w:t>url</w:t>
      </w:r>
      <w:r w:rsidRPr="001C5717">
        <w:rPr>
          <w:rFonts w:hint="eastAsia"/>
          <w:b/>
          <w:color w:val="C00000"/>
        </w:rPr>
        <w:t>编码</w:t>
      </w:r>
    </w:p>
    <w:p w:rsidR="00397C86" w:rsidRPr="000A4F7E" w:rsidRDefault="00397C86" w:rsidP="00397C86">
      <w:pPr>
        <w:autoSpaceDE w:val="0"/>
        <w:autoSpaceDN w:val="0"/>
        <w:adjustRightInd w:val="0"/>
        <w:jc w:val="center"/>
        <w:rPr>
          <w:rFonts w:asciiTheme="minorEastAsia" w:hAnsiTheme="minorEastAsia"/>
          <w:sz w:val="18"/>
        </w:rPr>
      </w:pPr>
      <w:r w:rsidRPr="000A4F7E">
        <w:rPr>
          <w:rFonts w:asciiTheme="minorEastAsia" w:hAnsiTheme="minorEastAsia" w:hint="eastAsia"/>
          <w:sz w:val="18"/>
        </w:rPr>
        <w:t>表</w:t>
      </w:r>
      <w:r>
        <w:rPr>
          <w:rFonts w:asciiTheme="minorEastAsia" w:hAnsiTheme="minorEastAsia" w:hint="eastAsia"/>
          <w:sz w:val="18"/>
        </w:rPr>
        <w:t>1</w:t>
      </w:r>
      <w:r w:rsidRPr="000A4F7E">
        <w:rPr>
          <w:rFonts w:asciiTheme="minorEastAsia" w:hAnsiTheme="minorEastAsia" w:hint="eastAsia"/>
          <w:sz w:val="18"/>
        </w:rPr>
        <w:t xml:space="preserve"> </w:t>
      </w:r>
      <w:r>
        <w:rPr>
          <w:rFonts w:asciiTheme="minorEastAsia" w:hAnsiTheme="minorEastAsia" w:hint="eastAsia"/>
          <w:sz w:val="18"/>
        </w:rPr>
        <w:t>订单推送接口参数</w:t>
      </w:r>
    </w:p>
    <w:tbl>
      <w:tblPr>
        <w:tblStyle w:val="a6"/>
        <w:tblW w:w="0" w:type="auto"/>
        <w:jc w:val="center"/>
        <w:tblLook w:val="04A0"/>
      </w:tblPr>
      <w:tblGrid>
        <w:gridCol w:w="2093"/>
        <w:gridCol w:w="2268"/>
        <w:gridCol w:w="4161"/>
      </w:tblGrid>
      <w:tr w:rsidR="00397C86" w:rsidRPr="000A4F7E" w:rsidTr="00521FA3">
        <w:trPr>
          <w:jc w:val="center"/>
        </w:trPr>
        <w:tc>
          <w:tcPr>
            <w:tcW w:w="20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97C86" w:rsidRPr="000A4F7E" w:rsidRDefault="00397C86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97C86" w:rsidRPr="000A4F7E" w:rsidRDefault="00397C86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含义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97C86" w:rsidRPr="000A4F7E" w:rsidRDefault="00397C86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说明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8522" w:type="dxa"/>
            <w:gridSpan w:val="3"/>
            <w:shd w:val="clear" w:color="auto" w:fill="8DB3E2" w:themeFill="text2" w:themeFillTint="66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公共参数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接口版本号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方便接口升级，当前为：1.0.0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" w:name="_Hlk387237812"/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签名方法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签名算法，固定值为：MD5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tcBorders>
              <w:bottom w:val="single" w:sz="4" w:space="0" w:color="000000" w:themeColor="text1"/>
            </w:tcBorders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签名信息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对关键信息签名后得到的字符串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，签名规则请参考</w:t>
            </w:r>
            <w:r w:rsidRPr="0071343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hyperlink w:anchor="singnature计算" w:history="1">
              <w:r w:rsidRPr="00397C86">
                <w:rPr>
                  <w:rStyle w:val="a5"/>
                </w:rPr>
                <w:t>S</w:t>
              </w:r>
              <w:r w:rsidRPr="00397C86">
                <w:rPr>
                  <w:rStyle w:val="a5"/>
                  <w:rFonts w:hint="eastAsia"/>
                </w:rPr>
                <w:t>ingnature</w:t>
              </w:r>
              <w:r w:rsidRPr="00397C86">
                <w:rPr>
                  <w:rStyle w:val="a5"/>
                  <w:rFonts w:hint="eastAsia"/>
                </w:rPr>
                <w:t>计算方法示例</w:t>
              </w:r>
            </w:hyperlink>
            <w:r w:rsidR="00962EDF">
              <w:rPr>
                <w:rFonts w:hint="eastAsia"/>
              </w:rPr>
              <w:t>及</w:t>
            </w:r>
            <w:hyperlink r:id="rId10" w:history="1">
              <w:r w:rsidR="00962EDF" w:rsidRPr="00962EDF">
                <w:rPr>
                  <w:rStyle w:val="a5"/>
                  <w:rFonts w:hint="eastAsia"/>
                </w:rPr>
                <w:t>签名计算说明</w:t>
              </w:r>
            </w:hyperlink>
          </w:p>
        </w:tc>
      </w:tr>
      <w:bookmarkEnd w:id="1"/>
      <w:tr w:rsidR="00397C86" w:rsidRPr="000A4F7E" w:rsidTr="00521FA3">
        <w:tblPrEx>
          <w:jc w:val="left"/>
        </w:tblPrEx>
        <w:trPr>
          <w:trHeight w:val="270"/>
        </w:trPr>
        <w:tc>
          <w:tcPr>
            <w:tcW w:w="8522" w:type="dxa"/>
            <w:gridSpan w:val="3"/>
            <w:shd w:val="clear" w:color="auto" w:fill="8DB3E2" w:themeFill="text2" w:themeFillTint="66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商户参数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07B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cpId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B6F2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Cp-id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定长20位数字，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在开发者平台注册获取</w:t>
            </w:r>
            <w:r w:rsidRPr="000A4F7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  <w:r w:rsidR="00B3358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。获取方式见</w:t>
            </w:r>
            <w:hyperlink r:id="rId11" w:history="1">
              <w:r w:rsidR="00B3358A" w:rsidRPr="00B3358A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开发接入前准备</w:t>
              </w:r>
            </w:hyperlink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lastRenderedPageBreak/>
              <w:t>appId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B6F2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App ID</w:t>
            </w:r>
          </w:p>
        </w:tc>
        <w:tc>
          <w:tcPr>
            <w:tcW w:w="4161" w:type="dxa"/>
            <w:noWrap/>
            <w:hideMark/>
          </w:tcPr>
          <w:p w:rsidR="00397C86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应用ID，在开发者平台创建应用之后获取</w:t>
            </w:r>
            <w:r w:rsidR="00484534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</w:p>
          <w:p w:rsidR="00484534" w:rsidRPr="00484534" w:rsidRDefault="00484534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获取方式见</w:t>
            </w:r>
            <w:hyperlink r:id="rId12" w:history="1">
              <w:r w:rsidRPr="00B3358A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开发接入前准备</w:t>
              </w:r>
            </w:hyperlink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07B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cpOrderNumber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商户自定义的订单号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商户自定义，最长 64 位字母、数字和下划线组成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,</w:t>
            </w:r>
            <w:r w:rsidRPr="00B3358A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商户订单号必须唯一</w:t>
            </w:r>
          </w:p>
        </w:tc>
      </w:tr>
      <w:tr w:rsidR="00397C86" w:rsidRPr="000A4F7E" w:rsidTr="00A57B9F">
        <w:tblPrEx>
          <w:jc w:val="left"/>
        </w:tblPrEx>
        <w:trPr>
          <w:trHeight w:val="561"/>
        </w:trPr>
        <w:tc>
          <w:tcPr>
            <w:tcW w:w="2093" w:type="dxa"/>
            <w:tcBorders>
              <w:bottom w:val="single" w:sz="4" w:space="0" w:color="000000" w:themeColor="text1"/>
            </w:tcBorders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" w:name="notifyUrl"/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notifyUrl</w:t>
            </w:r>
            <w:bookmarkEnd w:id="2"/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异步通知url</w:t>
            </w:r>
          </w:p>
        </w:tc>
        <w:tc>
          <w:tcPr>
            <w:tcW w:w="4161" w:type="dxa"/>
            <w:tcBorders>
              <w:bottom w:val="single" w:sz="4" w:space="0" w:color="000000" w:themeColor="text1"/>
            </w:tcBorders>
            <w:noWrap/>
            <w:hideMark/>
          </w:tcPr>
          <w:p w:rsidR="00397C86" w:rsidRPr="00A57B9F" w:rsidRDefault="00397C86" w:rsidP="00A57B9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b/>
                <w:color w:val="FF0000"/>
                <w:kern w:val="0"/>
                <w:sz w:val="18"/>
                <w:szCs w:val="18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交易结束时用于通知商户服务器的url，说明见</w:t>
            </w:r>
            <w:hyperlink w:anchor="_异步通知" w:history="1">
              <w:r w:rsidRPr="000A4F7E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2.</w:t>
              </w:r>
              <w:r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4</w:t>
              </w:r>
              <w:r w:rsidRPr="000A4F7E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异步通知</w:t>
              </w:r>
            </w:hyperlink>
            <w:r w:rsidR="00A57B9F" w:rsidRPr="00A57B9F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最长</w:t>
            </w:r>
            <w:r w:rsidR="00A57B9F" w:rsidRPr="00A57B9F"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  <w:t>200</w:t>
            </w:r>
            <w:r w:rsidR="00A57B9F" w:rsidRPr="00A57B9F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位</w:t>
            </w:r>
            <w:r w:rsidR="00A57B9F" w:rsidRPr="00A57B9F"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  <w:t xml:space="preserve"> </w:t>
            </w:r>
            <w:r w:rsidR="00A57B9F" w:rsidRPr="00A57B9F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业务参数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8522" w:type="dxa"/>
            <w:gridSpan w:val="3"/>
            <w:shd w:val="clear" w:color="auto" w:fill="8DB3E2" w:themeFill="text2" w:themeFillTint="66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业务参数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orderTime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交易开始日期时间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3" w:name="OLE_LINK12"/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yyyyMMddHHmmss</w:t>
            </w:r>
            <w:bookmarkEnd w:id="3"/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, 交易发生时的时间日期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orderAmount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交易金额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单位：</w:t>
            </w:r>
            <w:r w:rsidRPr="00B3358A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分</w:t>
            </w: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，币种：人民币，必须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</w:t>
            </w:r>
            <w:r w:rsidRPr="00B3358A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整数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orderTitle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商品的标题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例：</w:t>
            </w:r>
            <w:r w:rsidR="00397C86"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羽毛球拍</w:t>
            </w:r>
            <w:r w:rsidR="00A57B9F">
              <w:rPr>
                <w:rFonts w:ascii="宋体" w:eastAsia="宋体" w:cs="宋体" w:hint="eastAsia"/>
                <w:b/>
                <w:kern w:val="0"/>
                <w:sz w:val="18"/>
                <w:szCs w:val="18"/>
                <w:lang w:val="zh-CN"/>
              </w:rPr>
              <w:t xml:space="preserve">  </w:t>
            </w:r>
            <w:r w:rsidR="00A57B9F" w:rsidRPr="00A57B9F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最长</w:t>
            </w:r>
            <w:r w:rsidR="00A57B9F" w:rsidRPr="00A57B9F"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  <w:t>45</w:t>
            </w:r>
            <w:r w:rsidR="00A57B9F" w:rsidRPr="00A57B9F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位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OLE_LINK24"/>
            <w:bookmarkStart w:id="5" w:name="OLE_LINK25"/>
            <w:bookmarkStart w:id="6" w:name="OLE_LINK33"/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orderDesc</w:t>
            </w:r>
            <w:bookmarkEnd w:id="4"/>
            <w:bookmarkEnd w:id="5"/>
            <w:bookmarkEnd w:id="6"/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订单描述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例：</w:t>
            </w:r>
            <w:r w:rsidR="00397C86"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正品纳米科技台湾产</w:t>
            </w:r>
            <w:r w:rsidR="00A57B9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 </w:t>
            </w:r>
            <w:r w:rsidR="00A57B9F" w:rsidRPr="00A57B9F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最长</w:t>
            </w:r>
            <w:r w:rsidR="00A57B9F" w:rsidRPr="00A57B9F">
              <w:rPr>
                <w:rFonts w:asciiTheme="minorEastAsia" w:hAnsiTheme="minorEastAsia" w:cs="宋体"/>
                <w:b/>
                <w:color w:val="C00000"/>
                <w:kern w:val="0"/>
                <w:szCs w:val="21"/>
              </w:rPr>
              <w:t>100</w:t>
            </w:r>
            <w:r w:rsidR="00A57B9F" w:rsidRPr="00A57B9F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位</w:t>
            </w:r>
          </w:p>
        </w:tc>
      </w:tr>
      <w:tr w:rsidR="00397C86" w:rsidRPr="000A4F7E" w:rsidTr="00521FA3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07B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extInfo</w:t>
            </w:r>
          </w:p>
        </w:tc>
        <w:tc>
          <w:tcPr>
            <w:tcW w:w="2268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07B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CP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透传</w:t>
            </w:r>
            <w:r w:rsidRPr="00CA07B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4161" w:type="dxa"/>
            <w:noWrap/>
            <w:hideMark/>
          </w:tcPr>
          <w:p w:rsidR="00397C86" w:rsidRPr="000A4F7E" w:rsidRDefault="00397C86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93ED9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CP扩展参数，异步通知时会透传给CP服务器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A57B9F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最大64位</w:t>
            </w:r>
            <w:r w:rsidR="00835435">
              <w:rPr>
                <w:rFonts w:asciiTheme="minorEastAsia" w:hAnsiTheme="minorEastAsia" w:cs="宋体" w:hint="eastAsia"/>
                <w:b/>
                <w:color w:val="C00000"/>
                <w:kern w:val="0"/>
                <w:szCs w:val="21"/>
              </w:rPr>
              <w:t>,不能为空</w:t>
            </w:r>
          </w:p>
        </w:tc>
      </w:tr>
    </w:tbl>
    <w:p w:rsidR="00397C86" w:rsidRDefault="00397C86" w:rsidP="00397C86">
      <w:pPr>
        <w:rPr>
          <w:color w:val="FF0000"/>
        </w:rPr>
      </w:pPr>
      <w:bookmarkStart w:id="7" w:name="singnature计算"/>
      <w:bookmarkEnd w:id="7"/>
      <w:r>
        <w:rPr>
          <w:color w:val="FF0000"/>
        </w:rPr>
        <w:t>S</w:t>
      </w:r>
      <w:r>
        <w:rPr>
          <w:rFonts w:hint="eastAsia"/>
          <w:color w:val="FF0000"/>
        </w:rPr>
        <w:t>ingnature</w:t>
      </w:r>
      <w:r>
        <w:rPr>
          <w:rFonts w:hint="eastAsia"/>
          <w:color w:val="FF0000"/>
        </w:rPr>
        <w:t>计算方法示例：</w:t>
      </w:r>
    </w:p>
    <w:p w:rsidR="00397C86" w:rsidRPr="000544CC" w:rsidRDefault="00397C86" w:rsidP="00397C86">
      <w:pPr>
        <w:rPr>
          <w:b/>
          <w:color w:val="984806" w:themeColor="accent6" w:themeShade="80"/>
          <w:sz w:val="18"/>
          <w:szCs w:val="18"/>
        </w:rPr>
      </w:pPr>
      <w:r w:rsidRPr="000544CC">
        <w:rPr>
          <w:b/>
          <w:color w:val="984806" w:themeColor="accent6" w:themeShade="80"/>
          <w:sz w:val="18"/>
          <w:szCs w:val="18"/>
        </w:rPr>
        <w:t>signature=</w:t>
      </w:r>
    </w:p>
    <w:p w:rsidR="00397C86" w:rsidRPr="000544CC" w:rsidRDefault="00397C86" w:rsidP="00397C86">
      <w:pPr>
        <w:rPr>
          <w:b/>
          <w:color w:val="984806" w:themeColor="accent6" w:themeShade="80"/>
          <w:sz w:val="18"/>
          <w:szCs w:val="18"/>
        </w:rPr>
      </w:pPr>
      <w:r w:rsidRPr="000544CC">
        <w:rPr>
          <w:b/>
          <w:color w:val="984806" w:themeColor="accent6" w:themeShade="80"/>
          <w:sz w:val="18"/>
          <w:szCs w:val="18"/>
        </w:rPr>
        <w:t>to_lower_case(md5_hex(</w:t>
      </w:r>
      <w:r w:rsidRPr="000544CC">
        <w:rPr>
          <w:rFonts w:hint="eastAsia"/>
          <w:b/>
          <w:color w:val="984806" w:themeColor="accent6" w:themeShade="80"/>
          <w:sz w:val="18"/>
          <w:szCs w:val="18"/>
        </w:rPr>
        <w:t>appId</w:t>
      </w:r>
      <w:r w:rsidRPr="000544CC">
        <w:rPr>
          <w:b/>
          <w:color w:val="984806" w:themeColor="accent6" w:themeShade="80"/>
          <w:sz w:val="18"/>
          <w:szCs w:val="18"/>
        </w:rPr>
        <w:t>=</w:t>
      </w:r>
      <w:r>
        <w:rPr>
          <w:rFonts w:hint="eastAsia"/>
          <w:b/>
          <w:color w:val="984806" w:themeColor="accent6" w:themeShade="80"/>
          <w:sz w:val="18"/>
          <w:szCs w:val="18"/>
        </w:rPr>
        <w:t>XX</w:t>
      </w:r>
      <w:r w:rsidRPr="000544CC">
        <w:rPr>
          <w:b/>
          <w:color w:val="984806" w:themeColor="accent6" w:themeShade="80"/>
          <w:sz w:val="18"/>
          <w:szCs w:val="18"/>
        </w:rPr>
        <w:t>&amp;cpId=</w:t>
      </w:r>
      <w:r>
        <w:rPr>
          <w:rFonts w:hint="eastAsia"/>
          <w:b/>
          <w:color w:val="984806" w:themeColor="accent6" w:themeShade="80"/>
          <w:sz w:val="18"/>
          <w:szCs w:val="18"/>
        </w:rPr>
        <w:t>XX</w:t>
      </w:r>
      <w:r w:rsidRPr="000544CC">
        <w:rPr>
          <w:b/>
          <w:color w:val="984806" w:themeColor="accent6" w:themeShade="80"/>
          <w:sz w:val="18"/>
          <w:szCs w:val="18"/>
        </w:rPr>
        <w:t>&amp;cpOrderNumber</w:t>
      </w:r>
      <w:r>
        <w:rPr>
          <w:rFonts w:hint="eastAsia"/>
          <w:b/>
          <w:color w:val="984806" w:themeColor="accent6" w:themeShade="80"/>
          <w:sz w:val="18"/>
          <w:szCs w:val="18"/>
        </w:rPr>
        <w:t>=XX</w:t>
      </w:r>
      <w:r w:rsidRPr="000544CC">
        <w:rPr>
          <w:rFonts w:hint="eastAsia"/>
          <w:b/>
          <w:color w:val="984806" w:themeColor="accent6" w:themeShade="80"/>
          <w:sz w:val="18"/>
          <w:szCs w:val="18"/>
        </w:rPr>
        <w:t>&amp;</w:t>
      </w:r>
      <w:r w:rsidRPr="000544CC">
        <w:rPr>
          <w:b/>
          <w:color w:val="984806" w:themeColor="accent6" w:themeShade="80"/>
          <w:sz w:val="18"/>
          <w:szCs w:val="18"/>
        </w:rPr>
        <w:t>extInfo</w:t>
      </w:r>
      <w:r>
        <w:rPr>
          <w:rFonts w:hint="eastAsia"/>
          <w:b/>
          <w:color w:val="984806" w:themeColor="accent6" w:themeShade="80"/>
          <w:sz w:val="18"/>
          <w:szCs w:val="18"/>
        </w:rPr>
        <w:t>=XX</w:t>
      </w:r>
      <w:r w:rsidRPr="000544CC">
        <w:rPr>
          <w:rFonts w:hint="eastAsia"/>
          <w:b/>
          <w:color w:val="984806" w:themeColor="accent6" w:themeShade="80"/>
          <w:sz w:val="18"/>
          <w:szCs w:val="18"/>
        </w:rPr>
        <w:t>&amp;notifyUrl=XXX&amp;orderAmount=XXX&amp;orderDesc=XXX&amp;orderTime=XXX&amp;orderTitle=XXX&amp;version</w:t>
      </w:r>
      <w:r w:rsidRPr="000544CC">
        <w:rPr>
          <w:b/>
          <w:color w:val="984806" w:themeColor="accent6" w:themeShade="80"/>
          <w:sz w:val="18"/>
          <w:szCs w:val="18"/>
        </w:rPr>
        <w:t>=</w:t>
      </w:r>
      <w:r w:rsidRPr="000544CC"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0544CC">
        <w:rPr>
          <w:b/>
          <w:color w:val="984806" w:themeColor="accent6" w:themeShade="80"/>
          <w:sz w:val="18"/>
          <w:szCs w:val="18"/>
        </w:rPr>
        <w:t>&amp;to_lower_case(md5_hex(</w:t>
      </w:r>
      <w:r w:rsidRPr="000544CC">
        <w:rPr>
          <w:rFonts w:hint="eastAsia"/>
          <w:b/>
          <w:color w:val="984806" w:themeColor="accent6" w:themeShade="80"/>
          <w:sz w:val="18"/>
          <w:szCs w:val="18"/>
        </w:rPr>
        <w:t>Cp-</w:t>
      </w:r>
      <w:r w:rsidRPr="000544CC">
        <w:rPr>
          <w:b/>
          <w:color w:val="984806" w:themeColor="accent6" w:themeShade="80"/>
          <w:sz w:val="18"/>
          <w:szCs w:val="18"/>
        </w:rPr>
        <w:t>key))))</w:t>
      </w:r>
    </w:p>
    <w:p w:rsidR="00397C86" w:rsidRPr="00397C86" w:rsidRDefault="00397C86" w:rsidP="00397C86"/>
    <w:p w:rsidR="00397C86" w:rsidRPr="00397C86" w:rsidRDefault="00397C86" w:rsidP="00397C86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返回值</w:t>
      </w:r>
    </w:p>
    <w:p w:rsidR="00397C86" w:rsidRDefault="00B3358A" w:rsidP="00397C86"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B3358A" w:rsidRPr="000A4F7E" w:rsidRDefault="00B3358A" w:rsidP="00B3358A">
      <w:pPr>
        <w:autoSpaceDE w:val="0"/>
        <w:autoSpaceDN w:val="0"/>
        <w:adjustRightInd w:val="0"/>
        <w:jc w:val="center"/>
        <w:rPr>
          <w:rFonts w:asciiTheme="minorEastAsia" w:hAnsiTheme="minorEastAsia"/>
          <w:sz w:val="18"/>
        </w:rPr>
      </w:pPr>
      <w:r w:rsidRPr="000A4F7E">
        <w:rPr>
          <w:rFonts w:asciiTheme="minorEastAsia" w:hAnsiTheme="minorEastAsia" w:hint="eastAsia"/>
          <w:sz w:val="18"/>
        </w:rPr>
        <w:t>表</w:t>
      </w:r>
      <w:r>
        <w:rPr>
          <w:rFonts w:asciiTheme="minorEastAsia" w:hAnsiTheme="minorEastAsia" w:hint="eastAsia"/>
          <w:sz w:val="18"/>
        </w:rPr>
        <w:t>2</w:t>
      </w:r>
      <w:r w:rsidRPr="000A4F7E">
        <w:rPr>
          <w:rFonts w:asciiTheme="minorEastAsia" w:hAnsiTheme="minorEastAsia" w:hint="eastAsia"/>
          <w:sz w:val="18"/>
        </w:rPr>
        <w:t xml:space="preserve"> vivo服务器返回消息</w:t>
      </w:r>
    </w:p>
    <w:tbl>
      <w:tblPr>
        <w:tblStyle w:val="a6"/>
        <w:tblW w:w="0" w:type="auto"/>
        <w:jc w:val="center"/>
        <w:tblLook w:val="04A0"/>
      </w:tblPr>
      <w:tblGrid>
        <w:gridCol w:w="2376"/>
        <w:gridCol w:w="2268"/>
        <w:gridCol w:w="3878"/>
      </w:tblGrid>
      <w:tr w:rsidR="00B3358A" w:rsidRPr="000A4F7E" w:rsidTr="00521FA3">
        <w:trPr>
          <w:jc w:val="center"/>
        </w:trPr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3358A" w:rsidRPr="000A4F7E" w:rsidRDefault="00B3358A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3358A" w:rsidRPr="000A4F7E" w:rsidRDefault="00B3358A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含义</w:t>
            </w:r>
          </w:p>
        </w:tc>
        <w:tc>
          <w:tcPr>
            <w:tcW w:w="387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3358A" w:rsidRPr="000A4F7E" w:rsidRDefault="00B3358A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说明</w:t>
            </w:r>
          </w:p>
        </w:tc>
      </w:tr>
      <w:tr w:rsidR="00B3358A" w:rsidRPr="000A4F7E" w:rsidTr="00521FA3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B3358A" w:rsidRPr="000A4F7E" w:rsidRDefault="00B3358A" w:rsidP="00521FA3">
            <w:pPr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respCode</w:t>
            </w:r>
          </w:p>
        </w:tc>
        <w:tc>
          <w:tcPr>
            <w:tcW w:w="226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响应码</w:t>
            </w:r>
          </w:p>
        </w:tc>
        <w:tc>
          <w:tcPr>
            <w:tcW w:w="387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成功返回：200，非200时，respMsg会提示错误信息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  <w:r w:rsidRPr="000A4F7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 xml:space="preserve"> </w:t>
            </w:r>
          </w:p>
        </w:tc>
      </w:tr>
      <w:tr w:rsidR="00B3358A" w:rsidRPr="000A4F7E" w:rsidTr="00521FA3">
        <w:tblPrEx>
          <w:jc w:val="left"/>
        </w:tblPrEx>
        <w:trPr>
          <w:trHeight w:val="270"/>
        </w:trPr>
        <w:tc>
          <w:tcPr>
            <w:tcW w:w="2376" w:type="dxa"/>
            <w:tcBorders>
              <w:bottom w:val="single" w:sz="4" w:space="0" w:color="000000" w:themeColor="text1"/>
            </w:tcBorders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OLE_LINK3"/>
            <w:bookmarkStart w:id="9" w:name="OLE_LINK4"/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respMsg</w:t>
            </w:r>
            <w:bookmarkEnd w:id="8"/>
            <w:bookmarkEnd w:id="9"/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响应信息</w:t>
            </w:r>
          </w:p>
        </w:tc>
        <w:tc>
          <w:tcPr>
            <w:tcW w:w="3878" w:type="dxa"/>
            <w:tcBorders>
              <w:bottom w:val="single" w:sz="4" w:space="0" w:color="000000" w:themeColor="text1"/>
            </w:tcBorders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对应响应码的响应信息</w:t>
            </w:r>
          </w:p>
        </w:tc>
      </w:tr>
      <w:tr w:rsidR="00B3358A" w:rsidRPr="000A4F7E" w:rsidTr="00521FA3">
        <w:tblPrEx>
          <w:jc w:val="left"/>
        </w:tblPrEx>
        <w:trPr>
          <w:trHeight w:val="270"/>
        </w:trPr>
        <w:tc>
          <w:tcPr>
            <w:tcW w:w="8522" w:type="dxa"/>
            <w:gridSpan w:val="3"/>
            <w:shd w:val="clear" w:color="auto" w:fill="8DB3E2" w:themeFill="text2" w:themeFillTint="66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当respCode=200时，下列参数有效</w:t>
            </w:r>
          </w:p>
        </w:tc>
      </w:tr>
      <w:tr w:rsidR="00B3358A" w:rsidRPr="000A4F7E" w:rsidTr="00521FA3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226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签名方法</w:t>
            </w:r>
          </w:p>
        </w:tc>
        <w:tc>
          <w:tcPr>
            <w:tcW w:w="387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对关键信息进行签名的算法名称：MD5</w:t>
            </w:r>
          </w:p>
        </w:tc>
      </w:tr>
      <w:tr w:rsidR="00B3358A" w:rsidRPr="000A4F7E" w:rsidTr="00521FA3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226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签名信息</w:t>
            </w:r>
          </w:p>
        </w:tc>
        <w:tc>
          <w:tcPr>
            <w:tcW w:w="3878" w:type="dxa"/>
            <w:noWrap/>
            <w:hideMark/>
          </w:tcPr>
          <w:p w:rsidR="00B3358A" w:rsidRPr="000A4F7E" w:rsidRDefault="00B3358A" w:rsidP="00962E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对关键信息签名后得到的字符串，用于商户验签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71343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签名规则请参考</w:t>
            </w:r>
            <w:hyperlink r:id="rId13" w:history="1">
              <w:r w:rsidR="00962EDF" w:rsidRPr="00962EDF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签名计算说明</w:t>
              </w:r>
            </w:hyperlink>
          </w:p>
        </w:tc>
      </w:tr>
      <w:tr w:rsidR="00B3358A" w:rsidRPr="000A4F7E" w:rsidTr="00521FA3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0000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accessKey</w:t>
            </w:r>
          </w:p>
        </w:tc>
        <w:tc>
          <w:tcPr>
            <w:tcW w:w="226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vivoSDK</w:t>
            </w: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需要的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</w:t>
            </w:r>
          </w:p>
        </w:tc>
        <w:tc>
          <w:tcPr>
            <w:tcW w:w="387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vivoSDK使用</w:t>
            </w:r>
          </w:p>
        </w:tc>
      </w:tr>
      <w:tr w:rsidR="00B3358A" w:rsidRPr="000A4F7E" w:rsidTr="00521FA3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0000C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orderNumber</w:t>
            </w:r>
          </w:p>
        </w:tc>
        <w:tc>
          <w:tcPr>
            <w:tcW w:w="226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387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vivo订单号</w:t>
            </w:r>
          </w:p>
        </w:tc>
      </w:tr>
      <w:tr w:rsidR="00B3358A" w:rsidRPr="000A4F7E" w:rsidTr="00521FA3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OLE_LINK1"/>
            <w:bookmarkStart w:id="11" w:name="OLE_LINK2"/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orderAmount</w:t>
            </w:r>
            <w:bookmarkEnd w:id="10"/>
            <w:bookmarkEnd w:id="11"/>
          </w:p>
        </w:tc>
        <w:tc>
          <w:tcPr>
            <w:tcW w:w="226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交易金额</w:t>
            </w:r>
          </w:p>
        </w:tc>
        <w:tc>
          <w:tcPr>
            <w:tcW w:w="3878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单位：</w:t>
            </w:r>
            <w:r w:rsidRPr="00F47DFD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分</w:t>
            </w: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，币种：人民币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，必须是整数</w:t>
            </w:r>
          </w:p>
        </w:tc>
      </w:tr>
    </w:tbl>
    <w:p w:rsidR="00B3358A" w:rsidRPr="00B3358A" w:rsidRDefault="00B3358A" w:rsidP="00B335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kern w:val="0"/>
          <w:szCs w:val="24"/>
        </w:rPr>
      </w:pPr>
      <w:r>
        <w:rPr>
          <w:rFonts w:asciiTheme="minorEastAsia" w:hAnsiTheme="minorEastAsia" w:cs="宋体" w:hint="eastAsia"/>
          <w:kern w:val="0"/>
          <w:szCs w:val="24"/>
          <w:lang w:val="zh-CN"/>
        </w:rPr>
        <w:t>正常响应内容</w:t>
      </w:r>
      <w:r w:rsidRPr="00B3358A">
        <w:rPr>
          <w:rFonts w:asciiTheme="minorEastAsia" w:hAnsiTheme="minorEastAsia" w:cs="宋体" w:hint="eastAsia"/>
          <w:kern w:val="0"/>
          <w:szCs w:val="24"/>
        </w:rPr>
        <w:t>：http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状态码为</w:t>
      </w:r>
      <w:r w:rsidRPr="00B3358A">
        <w:rPr>
          <w:rFonts w:asciiTheme="minorEastAsia" w:hAnsiTheme="minorEastAsia" w:cs="宋体" w:hint="eastAsia"/>
          <w:kern w:val="0"/>
          <w:szCs w:val="24"/>
        </w:rPr>
        <w:t>200，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且</w:t>
      </w:r>
      <w:r w:rsidRPr="00B3358A">
        <w:rPr>
          <w:rFonts w:asciiTheme="minorEastAsia" w:hAnsiTheme="minorEastAsia" w:cs="宋体" w:hint="eastAsia"/>
          <w:kern w:val="0"/>
          <w:szCs w:val="24"/>
        </w:rPr>
        <w:t>json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消息中</w:t>
      </w:r>
      <w:r w:rsidRPr="00B3358A">
        <w:rPr>
          <w:rFonts w:asciiTheme="minorEastAsia" w:hAnsiTheme="minorEastAsia" w:cs="宋体" w:hint="eastAsia"/>
          <w:kern w:val="0"/>
          <w:szCs w:val="24"/>
        </w:rPr>
        <w:t>，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字段</w:t>
      </w:r>
      <w:r w:rsidRPr="00B3358A">
        <w:rPr>
          <w:rFonts w:asciiTheme="minorEastAsia" w:hAnsiTheme="minorEastAsia" w:cs="宋体" w:hint="eastAsia"/>
          <w:kern w:val="0"/>
          <w:szCs w:val="24"/>
        </w:rPr>
        <w:t>respCode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的值为</w:t>
      </w:r>
      <w:r w:rsidRPr="00B3358A">
        <w:rPr>
          <w:rFonts w:asciiTheme="minorEastAsia" w:hAnsiTheme="minorEastAsia" w:cs="宋体" w:hint="eastAsia"/>
          <w:kern w:val="0"/>
          <w:szCs w:val="24"/>
        </w:rPr>
        <w:t>200；</w:t>
      </w:r>
    </w:p>
    <w:p w:rsidR="00B3358A" w:rsidRDefault="00B3358A" w:rsidP="00B335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>
        <w:rPr>
          <w:rFonts w:asciiTheme="minorEastAsia" w:hAnsiTheme="minorEastAsia" w:cs="宋体" w:hint="eastAsia"/>
          <w:kern w:val="0"/>
          <w:szCs w:val="24"/>
          <w:lang w:val="zh-CN"/>
        </w:rPr>
        <w:t>异常响应内容：</w:t>
      </w:r>
    </w:p>
    <w:p w:rsidR="00B3358A" w:rsidRPr="00FE6F4D" w:rsidRDefault="00B3358A" w:rsidP="00B3358A">
      <w:pPr>
        <w:pStyle w:val="a8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 w:rsidRPr="00C1592D">
        <w:rPr>
          <w:rFonts w:asciiTheme="minorEastAsia" w:hAnsiTheme="minorEastAsia" w:cs="宋体" w:hint="eastAsia"/>
          <w:kern w:val="0"/>
          <w:szCs w:val="24"/>
          <w:lang w:val="zh-CN"/>
        </w:rPr>
        <w:t>json消息中，字段respCode的值为非200，字段respMsg提示具体错误类型，错误类型见</w:t>
      </w:r>
      <w:hyperlink w:anchor="订单推送接口错误类型" w:history="1">
        <w:r w:rsidRPr="00C1592D">
          <w:rPr>
            <w:rStyle w:val="a5"/>
            <w:rFonts w:asciiTheme="minorEastAsia" w:hAnsiTheme="minorEastAsia" w:cs="宋体" w:hint="eastAsia"/>
            <w:kern w:val="0"/>
            <w:szCs w:val="24"/>
            <w:lang w:val="zh-CN"/>
          </w:rPr>
          <w:t>错误类型</w:t>
        </w:r>
      </w:hyperlink>
      <w:r w:rsidRPr="00C1592D">
        <w:rPr>
          <w:rFonts w:asciiTheme="minorEastAsia" w:hAnsiTheme="minorEastAsia" w:cs="宋体" w:hint="eastAsia"/>
          <w:kern w:val="0"/>
          <w:szCs w:val="24"/>
          <w:lang w:val="zh-CN"/>
        </w:rPr>
        <w:t>。</w:t>
      </w:r>
    </w:p>
    <w:p w:rsidR="00B3358A" w:rsidRPr="004A5E20" w:rsidRDefault="00B3358A" w:rsidP="00B335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color w:val="FF0000"/>
          <w:kern w:val="0"/>
          <w:szCs w:val="24"/>
          <w:lang w:val="zh-CN"/>
        </w:rPr>
      </w:pP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>CP在处理响应时，请按照标准流程处理，伪代码如下：</w:t>
      </w:r>
    </w:p>
    <w:p w:rsidR="00B3358A" w:rsidRPr="004A5E20" w:rsidRDefault="00B3358A" w:rsidP="00B335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color w:val="FF0000"/>
          <w:kern w:val="0"/>
          <w:szCs w:val="24"/>
          <w:lang w:val="zh-CN"/>
        </w:rPr>
      </w:pPr>
      <w:r w:rsidRPr="004A5E20">
        <w:rPr>
          <w:rFonts w:asciiTheme="minorEastAsia" w:hAnsiTheme="minorEastAsia" w:cs="宋体"/>
          <w:color w:val="FF0000"/>
          <w:kern w:val="0"/>
          <w:szCs w:val="24"/>
          <w:lang w:val="zh-CN"/>
        </w:rPr>
        <w:lastRenderedPageBreak/>
        <w:t>I</w:t>
      </w: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>f(HTTP状态码==200){</w:t>
      </w:r>
    </w:p>
    <w:p w:rsidR="00B3358A" w:rsidRPr="004A5E20" w:rsidRDefault="00B3358A" w:rsidP="00B335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color w:val="FF0000"/>
          <w:kern w:val="0"/>
          <w:szCs w:val="24"/>
          <w:lang w:val="zh-CN"/>
        </w:rPr>
      </w:pP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ab/>
        <w:t>解析返回的业务参数</w:t>
      </w:r>
    </w:p>
    <w:p w:rsidR="00B3358A" w:rsidRPr="004A5E20" w:rsidRDefault="00B3358A" w:rsidP="00B335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color w:val="FF0000"/>
          <w:kern w:val="0"/>
          <w:szCs w:val="24"/>
          <w:lang w:val="zh-CN"/>
        </w:rPr>
      </w:pP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>}else{</w:t>
      </w:r>
    </w:p>
    <w:p w:rsidR="00B3358A" w:rsidRPr="004A5E20" w:rsidRDefault="00B3358A" w:rsidP="00B335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color w:val="FF0000"/>
          <w:kern w:val="0"/>
          <w:szCs w:val="24"/>
          <w:lang w:val="zh-CN"/>
        </w:rPr>
      </w:pP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ab/>
        <w:t>非200时也会有错误信息的响应流，注意打印调试</w:t>
      </w:r>
    </w:p>
    <w:p w:rsidR="00B3358A" w:rsidRPr="004A5E20" w:rsidRDefault="00B3358A" w:rsidP="00B3358A">
      <w:pPr>
        <w:autoSpaceDE w:val="0"/>
        <w:autoSpaceDN w:val="0"/>
        <w:adjustRightInd w:val="0"/>
        <w:spacing w:line="360" w:lineRule="auto"/>
        <w:ind w:left="405"/>
        <w:jc w:val="left"/>
        <w:rPr>
          <w:rFonts w:asciiTheme="minorEastAsia" w:hAnsiTheme="minorEastAsia" w:cs="宋体"/>
          <w:color w:val="FF0000"/>
          <w:kern w:val="0"/>
          <w:szCs w:val="24"/>
          <w:lang w:val="zh-CN"/>
        </w:rPr>
      </w:pP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 xml:space="preserve">如：JAVA中HTTP200获取响应流为 </w:t>
      </w:r>
      <w:r w:rsidRPr="004A5E20">
        <w:rPr>
          <w:rFonts w:asciiTheme="minorEastAsia" w:hAnsiTheme="minorEastAsia" w:cs="宋体"/>
          <w:color w:val="FF0000"/>
          <w:kern w:val="0"/>
          <w:szCs w:val="24"/>
          <w:lang w:val="zh-CN"/>
        </w:rPr>
        <w:t>getInputStream</w:t>
      </w: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>（）方法，非200时获取响应流为</w:t>
      </w:r>
      <w:r w:rsidRPr="004A5E20">
        <w:rPr>
          <w:rFonts w:asciiTheme="minorEastAsia" w:hAnsiTheme="minorEastAsia" w:cs="宋体"/>
          <w:color w:val="FF0000"/>
          <w:kern w:val="0"/>
          <w:szCs w:val="24"/>
          <w:lang w:val="zh-CN"/>
        </w:rPr>
        <w:t>getErrorStream</w:t>
      </w: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>（）方法，其他语言如有类似，自行处理。</w:t>
      </w:r>
    </w:p>
    <w:p w:rsidR="00B3358A" w:rsidRPr="004A5E20" w:rsidRDefault="00B3358A" w:rsidP="00B335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宋体"/>
          <w:color w:val="FF0000"/>
          <w:kern w:val="0"/>
          <w:szCs w:val="24"/>
          <w:lang w:val="zh-CN"/>
        </w:rPr>
      </w:pPr>
      <w:r w:rsidRPr="004A5E20">
        <w:rPr>
          <w:rFonts w:asciiTheme="minorEastAsia" w:hAnsiTheme="minorEastAsia" w:cs="宋体" w:hint="eastAsia"/>
          <w:color w:val="FF0000"/>
          <w:kern w:val="0"/>
          <w:szCs w:val="24"/>
          <w:lang w:val="zh-CN"/>
        </w:rPr>
        <w:t>}</w:t>
      </w:r>
    </w:p>
    <w:p w:rsidR="00B3358A" w:rsidRPr="004E75C2" w:rsidRDefault="00B3358A" w:rsidP="00B3358A">
      <w:pPr>
        <w:pStyle w:val="4"/>
      </w:pPr>
      <w:bookmarkStart w:id="12" w:name="订单推送接口错误类型"/>
      <w:r>
        <w:rPr>
          <w:rFonts w:hint="eastAsia"/>
        </w:rPr>
        <w:t>错误类型</w:t>
      </w:r>
    </w:p>
    <w:tbl>
      <w:tblPr>
        <w:tblStyle w:val="a6"/>
        <w:tblW w:w="0" w:type="auto"/>
        <w:tblLook w:val="04A0"/>
      </w:tblPr>
      <w:tblGrid>
        <w:gridCol w:w="2943"/>
        <w:gridCol w:w="5579"/>
      </w:tblGrid>
      <w:tr w:rsidR="00B3358A" w:rsidRPr="000A4F7E" w:rsidTr="00521FA3">
        <w:tc>
          <w:tcPr>
            <w:tcW w:w="2943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bookmarkEnd w:id="12"/>
          <w:p w:rsidR="00B3358A" w:rsidRPr="000A4F7E" w:rsidRDefault="00B3358A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状态码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</w:tcPr>
          <w:p w:rsidR="00B3358A" w:rsidRPr="000A4F7E" w:rsidRDefault="00B3358A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状态描述</w:t>
            </w:r>
          </w:p>
        </w:tc>
      </w:tr>
      <w:tr w:rsidR="00B3358A" w:rsidRPr="000A4F7E" w:rsidTr="00521FA3">
        <w:trPr>
          <w:trHeight w:val="270"/>
        </w:trPr>
        <w:tc>
          <w:tcPr>
            <w:tcW w:w="8522" w:type="dxa"/>
            <w:gridSpan w:val="2"/>
            <w:shd w:val="clear" w:color="auto" w:fill="8DB3E2" w:themeFill="text2" w:themeFillTint="66"/>
            <w:noWrap/>
            <w:hideMark/>
          </w:tcPr>
          <w:p w:rsidR="00B3358A" w:rsidRPr="000A4F7E" w:rsidRDefault="00B3358A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成功</w:t>
            </w:r>
          </w:p>
        </w:tc>
      </w:tr>
      <w:tr w:rsidR="00B3358A" w:rsidRPr="000A4F7E" w:rsidTr="00521FA3">
        <w:trPr>
          <w:trHeight w:val="270"/>
        </w:trPr>
        <w:tc>
          <w:tcPr>
            <w:tcW w:w="2943" w:type="dxa"/>
            <w:tcBorders>
              <w:bottom w:val="single" w:sz="4" w:space="0" w:color="000000" w:themeColor="text1"/>
            </w:tcBorders>
            <w:noWrap/>
            <w:hideMark/>
          </w:tcPr>
          <w:p w:rsidR="00B3358A" w:rsidRPr="000A4F7E" w:rsidRDefault="00B3358A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200</w:t>
            </w:r>
          </w:p>
        </w:tc>
        <w:tc>
          <w:tcPr>
            <w:tcW w:w="5579" w:type="dxa"/>
            <w:tcBorders>
              <w:bottom w:val="single" w:sz="4" w:space="0" w:color="000000" w:themeColor="text1"/>
            </w:tcBorders>
            <w:noWrap/>
            <w:hideMark/>
          </w:tcPr>
          <w:p w:rsidR="00B3358A" w:rsidRPr="000A4F7E" w:rsidRDefault="00B3358A" w:rsidP="00521FA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成功</w:t>
            </w:r>
          </w:p>
        </w:tc>
      </w:tr>
      <w:tr w:rsidR="00B3358A" w:rsidRPr="000A4F7E" w:rsidTr="00521FA3">
        <w:trPr>
          <w:trHeight w:val="270"/>
        </w:trPr>
        <w:tc>
          <w:tcPr>
            <w:tcW w:w="8522" w:type="dxa"/>
            <w:gridSpan w:val="2"/>
            <w:shd w:val="clear" w:color="auto" w:fill="E5B8B7" w:themeFill="accent2" w:themeFillTint="66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失败</w:t>
            </w:r>
          </w:p>
        </w:tc>
      </w:tr>
      <w:tr w:rsidR="00B3358A" w:rsidRPr="000A4F7E" w:rsidTr="00521FA3">
        <w:trPr>
          <w:trHeight w:val="270"/>
        </w:trPr>
        <w:tc>
          <w:tcPr>
            <w:tcW w:w="2943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5579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参数为空或者格式不正确</w:t>
            </w:r>
          </w:p>
        </w:tc>
      </w:tr>
      <w:tr w:rsidR="00B3358A" w:rsidRPr="000A4F7E" w:rsidTr="00521FA3">
        <w:trPr>
          <w:trHeight w:val="270"/>
        </w:trPr>
        <w:tc>
          <w:tcPr>
            <w:tcW w:w="2943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5579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商户id非法，请检查</w:t>
            </w:r>
          </w:p>
        </w:tc>
      </w:tr>
      <w:tr w:rsidR="00B3358A" w:rsidRPr="000A4F7E" w:rsidTr="00521FA3">
        <w:trPr>
          <w:trHeight w:val="270"/>
        </w:trPr>
        <w:tc>
          <w:tcPr>
            <w:tcW w:w="2943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5579" w:type="dxa"/>
            <w:noWrap/>
            <w:hideMark/>
          </w:tcPr>
          <w:p w:rsidR="00B3358A" w:rsidRPr="004A3D07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验签失败，请检查</w:t>
            </w:r>
          </w:p>
        </w:tc>
      </w:tr>
      <w:tr w:rsidR="00B3358A" w:rsidRPr="000A4F7E" w:rsidTr="00521FA3">
        <w:trPr>
          <w:trHeight w:val="270"/>
        </w:trPr>
        <w:tc>
          <w:tcPr>
            <w:tcW w:w="2943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5579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A3D0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cp订单号不唯一</w:t>
            </w:r>
          </w:p>
        </w:tc>
      </w:tr>
      <w:tr w:rsidR="00B3358A" w:rsidRPr="000A4F7E" w:rsidTr="00521FA3">
        <w:trPr>
          <w:trHeight w:val="270"/>
        </w:trPr>
        <w:tc>
          <w:tcPr>
            <w:tcW w:w="2943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406</w:t>
            </w:r>
          </w:p>
        </w:tc>
        <w:tc>
          <w:tcPr>
            <w:tcW w:w="5579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appId非法，请检查</w:t>
            </w:r>
          </w:p>
        </w:tc>
      </w:tr>
      <w:tr w:rsidR="00B3358A" w:rsidRPr="000A4F7E" w:rsidTr="00521FA3">
        <w:trPr>
          <w:trHeight w:val="270"/>
        </w:trPr>
        <w:tc>
          <w:tcPr>
            <w:tcW w:w="2943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500</w:t>
            </w:r>
          </w:p>
        </w:tc>
        <w:tc>
          <w:tcPr>
            <w:tcW w:w="5579" w:type="dxa"/>
            <w:noWrap/>
            <w:hideMark/>
          </w:tcPr>
          <w:p w:rsidR="00B3358A" w:rsidRPr="000A4F7E" w:rsidRDefault="00B3358A" w:rsidP="00521FA3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服务器内部错误，请稍后再试</w:t>
            </w:r>
          </w:p>
        </w:tc>
      </w:tr>
    </w:tbl>
    <w:p w:rsidR="00B3358A" w:rsidRPr="00B3358A" w:rsidRDefault="00B3358A" w:rsidP="00397C86"/>
    <w:p w:rsidR="00397C86" w:rsidRDefault="00962EDF" w:rsidP="00962EDF">
      <w:pPr>
        <w:pStyle w:val="2"/>
      </w:pPr>
      <w:bookmarkStart w:id="13" w:name="_2订单查询接口"/>
      <w:bookmarkEnd w:id="13"/>
      <w:r>
        <w:rPr>
          <w:rFonts w:hint="eastAsia"/>
        </w:rPr>
        <w:t>2</w:t>
      </w:r>
      <w:r>
        <w:rPr>
          <w:rFonts w:hint="eastAsia"/>
        </w:rPr>
        <w:t>订单查询接口</w:t>
      </w:r>
    </w:p>
    <w:p w:rsidR="00962EDF" w:rsidRDefault="00962EDF" w:rsidP="00962EDF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描述</w:t>
      </w:r>
    </w:p>
    <w:p w:rsidR="00962EDF" w:rsidRDefault="00962EDF" w:rsidP="00962EDF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Theme="minorEastAsia" w:hAnsiTheme="minorEastAsia" w:cs="宋体"/>
          <w:kern w:val="0"/>
          <w:szCs w:val="24"/>
          <w:lang w:val="zh-CN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商户根据订单的订单号等信息，从vivo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服务器查询指定订单的支付情况。</w:t>
      </w:r>
    </w:p>
    <w:p w:rsidR="00962EDF" w:rsidRDefault="00962EDF" w:rsidP="00962EDF">
      <w:pPr>
        <w:pStyle w:val="3"/>
        <w:rPr>
          <w:kern w:val="0"/>
        </w:rPr>
      </w:pPr>
      <w:r>
        <w:rPr>
          <w:rFonts w:hint="eastAsia"/>
          <w:kern w:val="0"/>
        </w:rPr>
        <w:t>2.2</w:t>
      </w:r>
      <w:r>
        <w:rPr>
          <w:rFonts w:hint="eastAsia"/>
          <w:kern w:val="0"/>
        </w:rPr>
        <w:t>请求地址及方式</w:t>
      </w:r>
    </w:p>
    <w:p w:rsidR="00962EDF" w:rsidRDefault="00962EDF" w:rsidP="00962EDF">
      <w:pPr>
        <w:rPr>
          <w:rStyle w:val="a5"/>
        </w:rPr>
      </w:pPr>
      <w:r>
        <w:rPr>
          <w:rFonts w:hint="eastAsia"/>
        </w:rPr>
        <w:t>接口地址：</w:t>
      </w:r>
      <w:hyperlink r:id="rId14" w:history="1">
        <w:r w:rsidRPr="00D117E9">
          <w:rPr>
            <w:rStyle w:val="a5"/>
          </w:rPr>
          <w:t>https://pay.vivo.com.cn</w:t>
        </w:r>
        <w:r w:rsidRPr="00962EDF">
          <w:rPr>
            <w:rStyle w:val="a5"/>
            <w:rFonts w:hint="eastAsia"/>
          </w:rPr>
          <w:t>/vcoin/query</w:t>
        </w:r>
        <w:r w:rsidRPr="00962EDF">
          <w:rPr>
            <w:rStyle w:val="a5"/>
          </w:rPr>
          <w:t xml:space="preserve"> </w:t>
        </w:r>
      </w:hyperlink>
    </w:p>
    <w:p w:rsidR="00962EDF" w:rsidRDefault="00962EDF" w:rsidP="00962EDF">
      <w:r>
        <w:rPr>
          <w:rFonts w:hint="eastAsia"/>
        </w:rPr>
        <w:t>请求方式：</w:t>
      </w:r>
      <w:r>
        <w:rPr>
          <w:rFonts w:hint="eastAsia"/>
        </w:rPr>
        <w:t>http  post</w:t>
      </w:r>
      <w:r>
        <w:rPr>
          <w:rFonts w:hint="eastAsia"/>
        </w:rPr>
        <w:t>请求</w:t>
      </w:r>
    </w:p>
    <w:p w:rsidR="00962EDF" w:rsidRDefault="00962EDF" w:rsidP="00962EDF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参数</w:t>
      </w:r>
    </w:p>
    <w:p w:rsidR="00962EDF" w:rsidRDefault="00962EDF" w:rsidP="00962EDF">
      <w:pPr>
        <w:rPr>
          <w:b/>
          <w:color w:val="C00000"/>
        </w:rPr>
      </w:pPr>
      <w:r w:rsidRPr="001C5717">
        <w:rPr>
          <w:rFonts w:hint="eastAsia"/>
          <w:b/>
          <w:color w:val="C00000"/>
        </w:rPr>
        <w:t>注意</w:t>
      </w:r>
      <w:r w:rsidRPr="001C5717">
        <w:rPr>
          <w:rFonts w:hint="eastAsia"/>
          <w:b/>
          <w:color w:val="C00000"/>
        </w:rPr>
        <w:t>:http post</w:t>
      </w:r>
      <w:r w:rsidRPr="001C5717">
        <w:rPr>
          <w:rFonts w:hint="eastAsia"/>
          <w:b/>
          <w:color w:val="C00000"/>
        </w:rPr>
        <w:t>请求时传递参数中文要进行</w:t>
      </w:r>
      <w:r w:rsidRPr="001C5717">
        <w:rPr>
          <w:rFonts w:hint="eastAsia"/>
          <w:b/>
          <w:color w:val="C00000"/>
        </w:rPr>
        <w:t>url</w:t>
      </w:r>
      <w:r w:rsidRPr="001C5717">
        <w:rPr>
          <w:rFonts w:hint="eastAsia"/>
          <w:b/>
          <w:color w:val="C00000"/>
        </w:rPr>
        <w:t>编码</w:t>
      </w:r>
    </w:p>
    <w:p w:rsidR="00962EDF" w:rsidRPr="000A4F7E" w:rsidRDefault="00962EDF" w:rsidP="00962EDF">
      <w:pPr>
        <w:autoSpaceDE w:val="0"/>
        <w:autoSpaceDN w:val="0"/>
        <w:adjustRightInd w:val="0"/>
        <w:jc w:val="center"/>
        <w:rPr>
          <w:rFonts w:asciiTheme="minorEastAsia" w:hAnsiTheme="minorEastAsia"/>
          <w:szCs w:val="21"/>
        </w:rPr>
      </w:pPr>
      <w:r w:rsidRPr="000A4F7E">
        <w:rPr>
          <w:rFonts w:asciiTheme="minorEastAsia" w:hAnsiTheme="minorEastAsia" w:hint="eastAsia"/>
          <w:szCs w:val="21"/>
        </w:rPr>
        <w:lastRenderedPageBreak/>
        <w:t>表</w:t>
      </w:r>
      <w:r>
        <w:rPr>
          <w:rFonts w:asciiTheme="minorEastAsia" w:hAnsiTheme="minorEastAsia" w:hint="eastAsia"/>
          <w:szCs w:val="21"/>
        </w:rPr>
        <w:t>3</w:t>
      </w:r>
      <w:r w:rsidRPr="000A4F7E">
        <w:rPr>
          <w:rFonts w:asciiTheme="minorEastAsia" w:hAnsiTheme="minorEastAsia" w:hint="eastAsia"/>
          <w:szCs w:val="21"/>
        </w:rPr>
        <w:t xml:space="preserve"> 订单查询</w:t>
      </w:r>
      <w:r>
        <w:rPr>
          <w:rFonts w:asciiTheme="minorEastAsia" w:hAnsiTheme="minorEastAsia" w:hint="eastAsia"/>
          <w:szCs w:val="21"/>
        </w:rPr>
        <w:t>接口参数</w:t>
      </w:r>
    </w:p>
    <w:tbl>
      <w:tblPr>
        <w:tblStyle w:val="a6"/>
        <w:tblW w:w="0" w:type="auto"/>
        <w:jc w:val="center"/>
        <w:tblLook w:val="04A0"/>
      </w:tblPr>
      <w:tblGrid>
        <w:gridCol w:w="2093"/>
        <w:gridCol w:w="2410"/>
        <w:gridCol w:w="4019"/>
      </w:tblGrid>
      <w:tr w:rsidR="00962EDF" w:rsidRPr="000A4F7E" w:rsidTr="008E61B7">
        <w:trPr>
          <w:jc w:val="center"/>
        </w:trPr>
        <w:tc>
          <w:tcPr>
            <w:tcW w:w="20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62EDF" w:rsidRPr="000A4F7E" w:rsidRDefault="00962EDF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名称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62EDF" w:rsidRPr="000A4F7E" w:rsidRDefault="00962EDF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含义</w:t>
            </w:r>
          </w:p>
        </w:tc>
        <w:tc>
          <w:tcPr>
            <w:tcW w:w="401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62EDF" w:rsidRPr="000A4F7E" w:rsidRDefault="00962EDF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Cs w:val="21"/>
                <w:lang w:val="zh-CN"/>
              </w:rPr>
            </w:pPr>
            <w:r w:rsidRPr="000A4F7E">
              <w:rPr>
                <w:rFonts w:asciiTheme="minorEastAsia" w:hAnsiTheme="minorEastAsia" w:cs="宋体" w:hint="eastAsia"/>
                <w:kern w:val="0"/>
                <w:szCs w:val="21"/>
                <w:lang w:val="zh-CN"/>
              </w:rPr>
              <w:t>说明</w:t>
            </w:r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8522" w:type="dxa"/>
            <w:gridSpan w:val="3"/>
            <w:shd w:val="clear" w:color="auto" w:fill="8DB3E2" w:themeFill="text2" w:themeFillTint="66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公共参数</w:t>
            </w:r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version</w:t>
            </w:r>
          </w:p>
        </w:tc>
        <w:tc>
          <w:tcPr>
            <w:tcW w:w="2410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接口版本号</w:t>
            </w:r>
          </w:p>
        </w:tc>
        <w:tc>
          <w:tcPr>
            <w:tcW w:w="4019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方便接口升级，当前为：1.0.0</w:t>
            </w:r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2410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签名方法</w:t>
            </w:r>
          </w:p>
        </w:tc>
        <w:tc>
          <w:tcPr>
            <w:tcW w:w="4019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对关键信息进行签名的算法名称：MD5</w:t>
            </w:r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2093" w:type="dxa"/>
            <w:tcBorders>
              <w:bottom w:val="single" w:sz="4" w:space="0" w:color="000000" w:themeColor="text1"/>
            </w:tcBorders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2410" w:type="dxa"/>
            <w:tcBorders>
              <w:bottom w:val="single" w:sz="4" w:space="0" w:color="000000" w:themeColor="text1"/>
            </w:tcBorders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签名信息</w:t>
            </w:r>
          </w:p>
        </w:tc>
        <w:tc>
          <w:tcPr>
            <w:tcW w:w="4019" w:type="dxa"/>
            <w:tcBorders>
              <w:bottom w:val="single" w:sz="4" w:space="0" w:color="000000" w:themeColor="text1"/>
            </w:tcBorders>
            <w:noWrap/>
            <w:hideMark/>
          </w:tcPr>
          <w:p w:rsidR="00962EDF" w:rsidRPr="000A4F7E" w:rsidRDefault="00962EDF" w:rsidP="00962EDF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对关键信息签名后得到的字符串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 w:rsidRPr="00713438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签名规则请参考</w:t>
            </w:r>
            <w:hyperlink r:id="rId15" w:history="1">
              <w:r w:rsidRPr="00962EDF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签名计算说明</w:t>
              </w:r>
            </w:hyperlink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8522" w:type="dxa"/>
            <w:gridSpan w:val="3"/>
            <w:shd w:val="clear" w:color="auto" w:fill="8DB3E2" w:themeFill="text2" w:themeFillTint="66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业务参数</w:t>
            </w:r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cp</w:t>
            </w: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410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68286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Cp-id</w:t>
            </w:r>
          </w:p>
        </w:tc>
        <w:tc>
          <w:tcPr>
            <w:tcW w:w="4019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定长20位数字，由vivo分发的唯一识别码</w:t>
            </w:r>
            <w:r w:rsidR="00B2148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，获取方式见</w:t>
            </w:r>
            <w:hyperlink r:id="rId16" w:history="1">
              <w:r w:rsidR="00B21487" w:rsidRPr="00B21487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开发</w:t>
              </w:r>
              <w:r w:rsidR="00B21487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接入</w:t>
              </w:r>
              <w:r w:rsidR="00B21487" w:rsidRPr="00B21487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前准备</w:t>
              </w:r>
            </w:hyperlink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07B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cpOrderNumber</w:t>
            </w:r>
          </w:p>
        </w:tc>
        <w:tc>
          <w:tcPr>
            <w:tcW w:w="2410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商户自定义的订单号</w:t>
            </w:r>
          </w:p>
        </w:tc>
        <w:tc>
          <w:tcPr>
            <w:tcW w:w="4019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商户自定义，最长 64 位字母、数字和下划线组成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，必须唯一</w:t>
            </w:r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orderNumber</w:t>
            </w:r>
          </w:p>
        </w:tc>
        <w:tc>
          <w:tcPr>
            <w:tcW w:w="2410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4019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vivo订单号</w:t>
            </w:r>
          </w:p>
        </w:tc>
      </w:tr>
      <w:tr w:rsidR="00962EDF" w:rsidRPr="000A4F7E" w:rsidTr="008E61B7">
        <w:tblPrEx>
          <w:jc w:val="left"/>
        </w:tblPrEx>
        <w:trPr>
          <w:trHeight w:val="270"/>
        </w:trPr>
        <w:tc>
          <w:tcPr>
            <w:tcW w:w="2093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orderAmount</w:t>
            </w:r>
          </w:p>
        </w:tc>
        <w:tc>
          <w:tcPr>
            <w:tcW w:w="2410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交易金额</w:t>
            </w:r>
          </w:p>
        </w:tc>
        <w:tc>
          <w:tcPr>
            <w:tcW w:w="4019" w:type="dxa"/>
            <w:noWrap/>
            <w:hideMark/>
          </w:tcPr>
          <w:p w:rsidR="00962EDF" w:rsidRPr="000A4F7E" w:rsidRDefault="00962EDF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单位：</w:t>
            </w:r>
            <w:r w:rsidRPr="00F47DFD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分</w:t>
            </w:r>
            <w:r w:rsidRPr="000A4F7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，币种：人民币，必须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是整数</w:t>
            </w:r>
          </w:p>
        </w:tc>
      </w:tr>
    </w:tbl>
    <w:p w:rsidR="00962EDF" w:rsidRPr="00962EDF" w:rsidRDefault="00962EDF" w:rsidP="00962EDF">
      <w:pPr>
        <w:rPr>
          <w:b/>
          <w:color w:val="C00000"/>
        </w:rPr>
      </w:pPr>
    </w:p>
    <w:p w:rsidR="002C103A" w:rsidRPr="00397C86" w:rsidRDefault="002C103A" w:rsidP="002C103A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返回值</w:t>
      </w:r>
    </w:p>
    <w:p w:rsidR="002C103A" w:rsidRDefault="002C103A" w:rsidP="002C103A">
      <w:r>
        <w:rPr>
          <w:rFonts w:hint="eastAsia"/>
        </w:rPr>
        <w:t>返回格式：</w:t>
      </w:r>
      <w:r>
        <w:rPr>
          <w:rFonts w:hint="eastAsia"/>
        </w:rPr>
        <w:t>json</w:t>
      </w:r>
    </w:p>
    <w:p w:rsidR="002C103A" w:rsidRPr="002C103A" w:rsidRDefault="002C103A" w:rsidP="002C103A">
      <w:pPr>
        <w:autoSpaceDE w:val="0"/>
        <w:autoSpaceDN w:val="0"/>
        <w:adjustRightInd w:val="0"/>
        <w:rPr>
          <w:rFonts w:asciiTheme="minorEastAsia" w:hAnsiTheme="minorEastAsia"/>
          <w:b/>
          <w:color w:val="FF0000"/>
          <w:sz w:val="30"/>
          <w:szCs w:val="30"/>
        </w:rPr>
      </w:pPr>
      <w:r>
        <w:rPr>
          <w:rFonts w:asciiTheme="minorEastAsia" w:hAnsiTheme="minorEastAsia" w:hint="eastAsia"/>
          <w:b/>
          <w:color w:val="FF0000"/>
          <w:sz w:val="30"/>
          <w:szCs w:val="30"/>
        </w:rPr>
        <w:t>注意</w:t>
      </w:r>
      <w:r w:rsidRPr="002C103A">
        <w:rPr>
          <w:rFonts w:asciiTheme="minorEastAsia" w:hAnsiTheme="minorEastAsia" w:hint="eastAsia"/>
          <w:b/>
          <w:color w:val="FF0000"/>
          <w:sz w:val="30"/>
          <w:szCs w:val="30"/>
        </w:rPr>
        <w:t>：</w:t>
      </w:r>
      <w:r w:rsidRPr="002C103A">
        <w:rPr>
          <w:rFonts w:asciiTheme="minorEastAsia" w:hAnsiTheme="minorEastAsia" w:cs="宋体" w:hint="eastAsia"/>
          <w:b/>
          <w:color w:val="FF0000"/>
          <w:kern w:val="0"/>
          <w:sz w:val="30"/>
          <w:szCs w:val="30"/>
        </w:rPr>
        <w:t xml:space="preserve"> respCode=200并且</w:t>
      </w:r>
      <w:r w:rsidRPr="002C103A">
        <w:rPr>
          <w:rFonts w:asciiTheme="minorEastAsia" w:hAnsiTheme="minorEastAsia" w:cs="宋体"/>
          <w:b/>
          <w:color w:val="FF0000"/>
          <w:kern w:val="0"/>
          <w:sz w:val="30"/>
          <w:szCs w:val="30"/>
        </w:rPr>
        <w:t>tradeStatus</w:t>
      </w:r>
      <w:r w:rsidRPr="002C103A">
        <w:rPr>
          <w:rFonts w:asciiTheme="minorEastAsia" w:hAnsiTheme="minorEastAsia" w:cs="宋体" w:hint="eastAsia"/>
          <w:b/>
          <w:color w:val="FF0000"/>
          <w:kern w:val="0"/>
          <w:sz w:val="30"/>
          <w:szCs w:val="30"/>
        </w:rPr>
        <w:t>=0000时，订单交易成功。</w:t>
      </w:r>
    </w:p>
    <w:p w:rsidR="002C103A" w:rsidRDefault="002C103A" w:rsidP="002C103A">
      <w:pPr>
        <w:autoSpaceDE w:val="0"/>
        <w:autoSpaceDN w:val="0"/>
        <w:adjustRightInd w:val="0"/>
        <w:jc w:val="center"/>
        <w:rPr>
          <w:rFonts w:asciiTheme="minorEastAsia" w:hAnsiTheme="minorEastAsia"/>
          <w:sz w:val="18"/>
        </w:rPr>
      </w:pPr>
      <w:r w:rsidRPr="000A4F7E">
        <w:rPr>
          <w:rFonts w:asciiTheme="minorEastAsia" w:hAnsiTheme="minorEastAsia" w:hint="eastAsia"/>
          <w:sz w:val="18"/>
        </w:rPr>
        <w:t>表</w:t>
      </w:r>
      <w:r>
        <w:rPr>
          <w:rFonts w:asciiTheme="minorEastAsia" w:hAnsiTheme="minorEastAsia" w:hint="eastAsia"/>
          <w:sz w:val="18"/>
        </w:rPr>
        <w:t>4</w:t>
      </w:r>
      <w:r w:rsidRPr="000A4F7E">
        <w:rPr>
          <w:rFonts w:asciiTheme="minorEastAsia" w:hAnsiTheme="minorEastAsia" w:hint="eastAsia"/>
          <w:sz w:val="18"/>
        </w:rPr>
        <w:t xml:space="preserve"> vivo服务器返回消息</w:t>
      </w:r>
    </w:p>
    <w:tbl>
      <w:tblPr>
        <w:tblStyle w:val="a6"/>
        <w:tblW w:w="0" w:type="auto"/>
        <w:jc w:val="center"/>
        <w:tblLook w:val="04A0"/>
      </w:tblPr>
      <w:tblGrid>
        <w:gridCol w:w="2376"/>
        <w:gridCol w:w="2268"/>
        <w:gridCol w:w="3878"/>
      </w:tblGrid>
      <w:tr w:rsidR="002C103A" w:rsidRPr="00E90533" w:rsidTr="008E61B7">
        <w:trPr>
          <w:jc w:val="center"/>
        </w:trPr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C103A" w:rsidRPr="00E90533" w:rsidRDefault="002C103A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  <w:lang w:val="zh-CN"/>
              </w:rPr>
            </w:pPr>
            <w:r w:rsidRPr="00E90533">
              <w:rPr>
                <w:rFonts w:asciiTheme="minorEastAsia" w:hAnsiTheme="minorEastAsia" w:cs="宋体" w:hint="eastAsia"/>
                <w:kern w:val="0"/>
                <w:sz w:val="15"/>
                <w:szCs w:val="15"/>
                <w:lang w:val="zh-CN"/>
              </w:rPr>
              <w:t>名称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C103A" w:rsidRPr="00E90533" w:rsidRDefault="002C103A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  <w:lang w:val="zh-CN"/>
              </w:rPr>
            </w:pPr>
            <w:r w:rsidRPr="00E90533">
              <w:rPr>
                <w:rFonts w:asciiTheme="minorEastAsia" w:hAnsiTheme="minorEastAsia" w:cs="宋体" w:hint="eastAsia"/>
                <w:kern w:val="0"/>
                <w:sz w:val="15"/>
                <w:szCs w:val="15"/>
                <w:lang w:val="zh-CN"/>
              </w:rPr>
              <w:t>含义</w:t>
            </w:r>
          </w:p>
        </w:tc>
        <w:tc>
          <w:tcPr>
            <w:tcW w:w="387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C103A" w:rsidRPr="00E90533" w:rsidRDefault="002C103A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  <w:lang w:val="zh-CN"/>
              </w:rPr>
            </w:pPr>
            <w:r w:rsidRPr="00E90533">
              <w:rPr>
                <w:rFonts w:asciiTheme="minorEastAsia" w:hAnsiTheme="minorEastAsia" w:cs="宋体" w:hint="eastAsia"/>
                <w:kern w:val="0"/>
                <w:sz w:val="15"/>
                <w:szCs w:val="15"/>
                <w:lang w:val="zh-CN"/>
              </w:rPr>
              <w:t>说明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D34406" w:rsidRDefault="002C103A" w:rsidP="008E6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respCode</w:t>
            </w:r>
          </w:p>
        </w:tc>
        <w:tc>
          <w:tcPr>
            <w:tcW w:w="2268" w:type="dxa"/>
            <w:noWrap/>
            <w:hideMark/>
          </w:tcPr>
          <w:p w:rsidR="002C103A" w:rsidRPr="00FB3163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316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响应码</w:t>
            </w:r>
          </w:p>
        </w:tc>
        <w:tc>
          <w:tcPr>
            <w:tcW w:w="3878" w:type="dxa"/>
            <w:noWrap/>
            <w:hideMark/>
          </w:tcPr>
          <w:p w:rsidR="002C103A" w:rsidRPr="00FB3163" w:rsidRDefault="002C103A" w:rsidP="008E6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highlight w:val="yellow"/>
              </w:rPr>
            </w:pPr>
            <w:r w:rsidRPr="007B15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200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tcBorders>
              <w:bottom w:val="single" w:sz="4" w:space="0" w:color="000000" w:themeColor="text1"/>
            </w:tcBorders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respMsg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响应信息</w:t>
            </w:r>
          </w:p>
        </w:tc>
        <w:tc>
          <w:tcPr>
            <w:tcW w:w="3878" w:type="dxa"/>
            <w:tcBorders>
              <w:bottom w:val="single" w:sz="4" w:space="0" w:color="000000" w:themeColor="text1"/>
            </w:tcBorders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交易完成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签名方法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对关键信息进行签名的算法名称：MD5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签名信息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653D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对关键信息签名后得到的字符串1，用于商户验签签名规则请参考</w:t>
            </w:r>
            <w:hyperlink r:id="rId17" w:history="1">
              <w:r w:rsidR="00653D5D" w:rsidRPr="00653D5D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签名计算说明</w:t>
              </w:r>
            </w:hyperlink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D13C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tradeType</w:t>
            </w:r>
          </w:p>
        </w:tc>
        <w:tc>
          <w:tcPr>
            <w:tcW w:w="2268" w:type="dxa"/>
            <w:noWrap/>
            <w:hideMark/>
          </w:tcPr>
          <w:p w:rsidR="002C103A" w:rsidRPr="001F5D07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交易种类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目前固定01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253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tradeStatus</w:t>
            </w:r>
          </w:p>
        </w:tc>
        <w:tc>
          <w:tcPr>
            <w:tcW w:w="2268" w:type="dxa"/>
            <w:noWrap/>
            <w:hideMark/>
          </w:tcPr>
          <w:p w:rsidR="002C103A" w:rsidRPr="007B151B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B151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交易状态</w:t>
            </w:r>
          </w:p>
        </w:tc>
        <w:tc>
          <w:tcPr>
            <w:tcW w:w="3878" w:type="dxa"/>
            <w:noWrap/>
            <w:hideMark/>
          </w:tcPr>
          <w:p w:rsidR="002C103A" w:rsidRPr="007B151B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B151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0000，代表支付成功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cp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F5D0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Cp-id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定长20位数字，由vivo分发的唯一识别码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CA07BE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C3D7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appId</w:t>
            </w:r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C3D7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appId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应用ID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CA07BE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uid</w:t>
            </w:r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uid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用户在vivo这边的唯一标识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07B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cpOrderNumber</w:t>
            </w:r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商户自定义的订单号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商户自定义，最长 64 位字母、数字和下划线组成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OLE_LINK5"/>
            <w:bookmarkStart w:id="15" w:name="OLE_LINK6"/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orderNumber</w:t>
            </w:r>
            <w:bookmarkEnd w:id="14"/>
            <w:bookmarkEnd w:id="15"/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vivo订单号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orderAmount</w:t>
            </w:r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交易金额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单位：</w:t>
            </w:r>
            <w:r w:rsidRPr="00E51A39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分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，币种：人民币，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为长整型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，如：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01，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00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29A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extInfo</w:t>
            </w:r>
          </w:p>
        </w:tc>
        <w:tc>
          <w:tcPr>
            <w:tcW w:w="226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商户透传参数</w:t>
            </w:r>
          </w:p>
        </w:tc>
        <w:tc>
          <w:tcPr>
            <w:tcW w:w="3878" w:type="dxa"/>
            <w:noWrap/>
            <w:hideMark/>
          </w:tcPr>
          <w:p w:rsidR="002C103A" w:rsidRPr="00C73104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C00000"/>
                <w:kern w:val="0"/>
                <w:szCs w:val="21"/>
              </w:rPr>
            </w:pPr>
            <w:r w:rsidRPr="00C73104">
              <w:rPr>
                <w:rFonts w:asciiTheme="minorEastAsia" w:hAnsiTheme="minorEastAsia" w:cs="宋体" w:hint="eastAsia"/>
                <w:color w:val="C00000"/>
                <w:kern w:val="0"/>
                <w:szCs w:val="21"/>
              </w:rPr>
              <w:t>64位</w:t>
            </w:r>
          </w:p>
        </w:tc>
      </w:tr>
      <w:tr w:rsidR="002C103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2C103A" w:rsidRPr="00C129A0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53ED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2268" w:type="dxa"/>
            <w:noWrap/>
            <w:hideMark/>
          </w:tcPr>
          <w:p w:rsidR="002C103A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交易时间</w:t>
            </w:r>
          </w:p>
        </w:tc>
        <w:tc>
          <w:tcPr>
            <w:tcW w:w="3878" w:type="dxa"/>
            <w:noWrap/>
            <w:hideMark/>
          </w:tcPr>
          <w:p w:rsidR="002C103A" w:rsidRPr="00447AE6" w:rsidRDefault="002C103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D672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yyyyMMddHHmmss</w:t>
            </w:r>
          </w:p>
        </w:tc>
      </w:tr>
    </w:tbl>
    <w:p w:rsidR="00C510AB" w:rsidRDefault="00C510AB" w:rsidP="00C510A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充值结果异步通知回调接口</w:t>
      </w:r>
    </w:p>
    <w:p w:rsidR="00C510AB" w:rsidRDefault="00C510AB" w:rsidP="00C510AB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描述</w:t>
      </w:r>
    </w:p>
    <w:p w:rsidR="00C510AB" w:rsidRDefault="00C510AB" w:rsidP="00C510AB">
      <w:pPr>
        <w:spacing w:line="360" w:lineRule="auto"/>
        <w:ind w:firstLine="420"/>
        <w:rPr>
          <w:rFonts w:asciiTheme="minorEastAsia" w:hAnsiTheme="minorEastAsia" w:cs="宋体"/>
          <w:kern w:val="0"/>
          <w:szCs w:val="24"/>
          <w:lang w:val="zh-CN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支付完成后，vivo支付服务器会把交易结果通知到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调用订单推送接口时传递的url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：notifyUrl，建议商户根据异步通知结果修改订单交易状态。该异步通知，最多会发送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11次，直到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商户服务器返回http状态码为200为止。如果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11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次vivo服务器收到的http状态码都不是200，则不再发送通知，商户后续需要请求</w:t>
      </w:r>
      <w:hyperlink w:anchor="_2订单查询接口" w:history="1">
        <w:r>
          <w:rPr>
            <w:rStyle w:val="a5"/>
            <w:rFonts w:asciiTheme="minorEastAsia" w:hAnsiTheme="minorEastAsia" w:cs="宋体" w:hint="eastAsia"/>
            <w:kern w:val="0"/>
            <w:szCs w:val="24"/>
            <w:lang w:val="zh-CN"/>
          </w:rPr>
          <w:t>订单查询接口</w:t>
        </w:r>
      </w:hyperlink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来修正订单支付结果。</w:t>
      </w:r>
    </w:p>
    <w:p w:rsidR="00C510AB" w:rsidRDefault="009F7252" w:rsidP="00C510AB">
      <w:pPr>
        <w:pStyle w:val="3"/>
        <w:rPr>
          <w:kern w:val="0"/>
        </w:rPr>
      </w:pPr>
      <w:r>
        <w:rPr>
          <w:rFonts w:hint="eastAsia"/>
          <w:kern w:val="0"/>
        </w:rPr>
        <w:t>3</w:t>
      </w:r>
      <w:r w:rsidR="00C510AB">
        <w:rPr>
          <w:rFonts w:hint="eastAsia"/>
          <w:kern w:val="0"/>
        </w:rPr>
        <w:t>.2</w:t>
      </w:r>
      <w:r w:rsidR="00C510AB">
        <w:rPr>
          <w:rFonts w:hint="eastAsia"/>
          <w:kern w:val="0"/>
        </w:rPr>
        <w:t>请求地址及方式</w:t>
      </w:r>
    </w:p>
    <w:p w:rsidR="00C510AB" w:rsidRDefault="00C510AB" w:rsidP="00C510AB">
      <w:pPr>
        <w:rPr>
          <w:rStyle w:val="a5"/>
        </w:rPr>
      </w:pPr>
      <w:r>
        <w:rPr>
          <w:rFonts w:hint="eastAsia"/>
        </w:rPr>
        <w:t>接口地址：充值结果通知地址，在订单推送接口中通过参数</w:t>
      </w:r>
      <w:hyperlink w:anchor="notifyUrl" w:history="1">
        <w:r w:rsidRPr="001F17F7">
          <w:rPr>
            <w:rStyle w:val="a5"/>
            <w:rFonts w:hint="eastAsia"/>
          </w:rPr>
          <w:t>notifyUrl</w:t>
        </w:r>
      </w:hyperlink>
      <w:r>
        <w:rPr>
          <w:rFonts w:hint="eastAsia"/>
        </w:rPr>
        <w:t>传递。</w:t>
      </w:r>
    </w:p>
    <w:p w:rsidR="00C510AB" w:rsidRDefault="00C510AB" w:rsidP="00C510AB">
      <w:r>
        <w:rPr>
          <w:rFonts w:hint="eastAsia"/>
        </w:rPr>
        <w:t>请求方式：</w:t>
      </w:r>
      <w:r>
        <w:rPr>
          <w:rFonts w:hint="eastAsia"/>
        </w:rPr>
        <w:t>http  post</w:t>
      </w:r>
      <w:r>
        <w:rPr>
          <w:rFonts w:hint="eastAsia"/>
        </w:rPr>
        <w:t>请求</w:t>
      </w:r>
    </w:p>
    <w:p w:rsidR="0005100A" w:rsidRDefault="0005100A" w:rsidP="0005100A">
      <w:pPr>
        <w:pStyle w:val="3"/>
        <w:rPr>
          <w:rFonts w:asciiTheme="minorEastAsia" w:hAnsiTheme="minorEastAsia"/>
          <w:sz w:val="18"/>
        </w:rPr>
      </w:pPr>
      <w:r>
        <w:rPr>
          <w:rFonts w:hint="eastAsia"/>
        </w:rPr>
        <w:t>3</w:t>
      </w:r>
      <w:r w:rsidR="00C510AB">
        <w:rPr>
          <w:rFonts w:hint="eastAsia"/>
        </w:rPr>
        <w:t>.3</w:t>
      </w:r>
      <w:r w:rsidRPr="0005100A">
        <w:rPr>
          <w:rFonts w:hint="eastAsia"/>
        </w:rPr>
        <w:t>服务器异步通知的消息</w:t>
      </w:r>
    </w:p>
    <w:p w:rsidR="0005100A" w:rsidRPr="000A4F7E" w:rsidRDefault="0005100A" w:rsidP="0005100A">
      <w:pPr>
        <w:autoSpaceDE w:val="0"/>
        <w:autoSpaceDN w:val="0"/>
        <w:adjustRightInd w:val="0"/>
        <w:jc w:val="center"/>
        <w:rPr>
          <w:rFonts w:asciiTheme="minorEastAsia" w:hAnsiTheme="minorEastAsia"/>
          <w:sz w:val="18"/>
        </w:rPr>
      </w:pPr>
      <w:r w:rsidRPr="000A4F7E">
        <w:rPr>
          <w:rFonts w:asciiTheme="minorEastAsia" w:hAnsiTheme="minorEastAsia" w:hint="eastAsia"/>
          <w:sz w:val="18"/>
        </w:rPr>
        <w:t>表</w:t>
      </w:r>
      <w:r>
        <w:rPr>
          <w:rFonts w:asciiTheme="minorEastAsia" w:hAnsiTheme="minorEastAsia" w:hint="eastAsia"/>
          <w:sz w:val="18"/>
        </w:rPr>
        <w:t>5</w:t>
      </w:r>
      <w:r w:rsidRPr="000A4F7E">
        <w:rPr>
          <w:rFonts w:asciiTheme="minorEastAsia" w:hAnsiTheme="minorEastAsia" w:hint="eastAsia"/>
          <w:sz w:val="18"/>
        </w:rPr>
        <w:t xml:space="preserve"> vivo服务器异步通知的消息</w:t>
      </w:r>
    </w:p>
    <w:tbl>
      <w:tblPr>
        <w:tblStyle w:val="a6"/>
        <w:tblW w:w="0" w:type="auto"/>
        <w:jc w:val="center"/>
        <w:tblLook w:val="04A0"/>
      </w:tblPr>
      <w:tblGrid>
        <w:gridCol w:w="2376"/>
        <w:gridCol w:w="2268"/>
        <w:gridCol w:w="3878"/>
      </w:tblGrid>
      <w:tr w:rsidR="0005100A" w:rsidRPr="00E90533" w:rsidTr="008E61B7">
        <w:trPr>
          <w:jc w:val="center"/>
        </w:trPr>
        <w:tc>
          <w:tcPr>
            <w:tcW w:w="237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5100A" w:rsidRPr="00E90533" w:rsidRDefault="0005100A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  <w:lang w:val="zh-CN"/>
              </w:rPr>
            </w:pPr>
            <w:r w:rsidRPr="00E90533">
              <w:rPr>
                <w:rFonts w:asciiTheme="minorEastAsia" w:hAnsiTheme="minorEastAsia" w:cs="宋体" w:hint="eastAsia"/>
                <w:kern w:val="0"/>
                <w:sz w:val="15"/>
                <w:szCs w:val="15"/>
                <w:lang w:val="zh-CN"/>
              </w:rPr>
              <w:t>名称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5100A" w:rsidRPr="00E90533" w:rsidRDefault="0005100A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  <w:lang w:val="zh-CN"/>
              </w:rPr>
            </w:pPr>
            <w:r w:rsidRPr="00E90533">
              <w:rPr>
                <w:rFonts w:asciiTheme="minorEastAsia" w:hAnsiTheme="minorEastAsia" w:cs="宋体" w:hint="eastAsia"/>
                <w:kern w:val="0"/>
                <w:sz w:val="15"/>
                <w:szCs w:val="15"/>
                <w:lang w:val="zh-CN"/>
              </w:rPr>
              <w:t>含义</w:t>
            </w:r>
          </w:p>
        </w:tc>
        <w:tc>
          <w:tcPr>
            <w:tcW w:w="387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05100A" w:rsidRPr="00E90533" w:rsidRDefault="0005100A" w:rsidP="008E61B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kern w:val="0"/>
                <w:sz w:val="15"/>
                <w:szCs w:val="15"/>
                <w:lang w:val="zh-CN"/>
              </w:rPr>
            </w:pPr>
            <w:r w:rsidRPr="00E90533">
              <w:rPr>
                <w:rFonts w:asciiTheme="minorEastAsia" w:hAnsiTheme="minorEastAsia" w:cs="宋体" w:hint="eastAsia"/>
                <w:kern w:val="0"/>
                <w:sz w:val="15"/>
                <w:szCs w:val="15"/>
                <w:lang w:val="zh-CN"/>
              </w:rPr>
              <w:t>说明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D34406" w:rsidRDefault="0005100A" w:rsidP="008E6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bookmarkStart w:id="16" w:name="_Hlk388444995"/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respCode</w:t>
            </w:r>
          </w:p>
        </w:tc>
        <w:tc>
          <w:tcPr>
            <w:tcW w:w="2268" w:type="dxa"/>
            <w:noWrap/>
            <w:hideMark/>
          </w:tcPr>
          <w:p w:rsidR="0005100A" w:rsidRPr="00FB3163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FB3163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响应码</w:t>
            </w:r>
          </w:p>
        </w:tc>
        <w:tc>
          <w:tcPr>
            <w:tcW w:w="3878" w:type="dxa"/>
            <w:noWrap/>
            <w:hideMark/>
          </w:tcPr>
          <w:p w:rsidR="0005100A" w:rsidRPr="00FB3163" w:rsidRDefault="0005100A" w:rsidP="008E6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  <w:highlight w:val="yellow"/>
              </w:rPr>
            </w:pPr>
            <w:r w:rsidRPr="007B151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200</w:t>
            </w:r>
          </w:p>
        </w:tc>
      </w:tr>
      <w:bookmarkEnd w:id="16"/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tcBorders>
              <w:bottom w:val="single" w:sz="4" w:space="0" w:color="000000" w:themeColor="text1"/>
            </w:tcBorders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respMsg</w:t>
            </w:r>
          </w:p>
        </w:tc>
        <w:tc>
          <w:tcPr>
            <w:tcW w:w="2268" w:type="dxa"/>
            <w:tcBorders>
              <w:bottom w:val="single" w:sz="4" w:space="0" w:color="000000" w:themeColor="text1"/>
            </w:tcBorders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响应信息</w:t>
            </w:r>
          </w:p>
        </w:tc>
        <w:tc>
          <w:tcPr>
            <w:tcW w:w="3878" w:type="dxa"/>
            <w:tcBorders>
              <w:bottom w:val="single" w:sz="4" w:space="0" w:color="000000" w:themeColor="text1"/>
            </w:tcBorders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交易完成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signMethod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签名方法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对关键信息进行签名的算法名称：MD5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signature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签名信息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3D60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对关键信息签名后得到的字符串，用于商户验签签名规则请参考</w:t>
            </w:r>
            <w:hyperlink r:id="rId18" w:history="1">
              <w:r w:rsidR="0047114F" w:rsidRPr="0047114F">
                <w:rPr>
                  <w:rStyle w:val="a5"/>
                  <w:rFonts w:asciiTheme="minorEastAsia" w:hAnsiTheme="minorEastAsia" w:cs="宋体" w:hint="eastAsia"/>
                  <w:kern w:val="0"/>
                  <w:szCs w:val="21"/>
                </w:rPr>
                <w:t>签名计算说明</w:t>
              </w:r>
            </w:hyperlink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5D13C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tradeType</w:t>
            </w:r>
          </w:p>
        </w:tc>
        <w:tc>
          <w:tcPr>
            <w:tcW w:w="2268" w:type="dxa"/>
            <w:noWrap/>
            <w:hideMark/>
          </w:tcPr>
          <w:p w:rsidR="0005100A" w:rsidRPr="001F5D07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交易种类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目前固定01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6253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tradeStatus</w:t>
            </w:r>
          </w:p>
        </w:tc>
        <w:tc>
          <w:tcPr>
            <w:tcW w:w="2268" w:type="dxa"/>
            <w:noWrap/>
            <w:hideMark/>
          </w:tcPr>
          <w:p w:rsidR="0005100A" w:rsidRPr="001F5D07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交易状态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B151B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0000，代表支付成功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cp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Id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F5D0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Cp-id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定长20位数字，由vivo分发的唯一识别码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CA07BE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C3D7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appId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C3D7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appId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应用ID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CA07BE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uid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uid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用户在vivo这边的唯一标识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A07BE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cpOrderNumber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商户自定义的订单号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商户自定义，最长 64 位字母、数字和下划线组成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orderNumber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交易流水号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vivo订单号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orderAmount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交易金额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单位：</w:t>
            </w:r>
            <w:r w:rsidRPr="00F47DFD">
              <w:rPr>
                <w:rFonts w:asciiTheme="minorEastAsia" w:hAnsiTheme="minorEastAsia" w:cs="宋体" w:hint="eastAsia"/>
                <w:b/>
                <w:color w:val="FF0000"/>
                <w:kern w:val="0"/>
                <w:szCs w:val="21"/>
              </w:rPr>
              <w:t>分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，币种：人民币，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为长整型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，如：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01，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100</w:t>
            </w:r>
            <w:r w:rsidRPr="00447AE6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00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C129A0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extInfo</w:t>
            </w:r>
          </w:p>
        </w:tc>
        <w:tc>
          <w:tcPr>
            <w:tcW w:w="226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商户透传参数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64位</w:t>
            </w:r>
          </w:p>
        </w:tc>
      </w:tr>
      <w:tr w:rsidR="0005100A" w:rsidRPr="00D34406" w:rsidTr="008E61B7">
        <w:tblPrEx>
          <w:jc w:val="left"/>
        </w:tblPrEx>
        <w:trPr>
          <w:trHeight w:val="270"/>
        </w:trPr>
        <w:tc>
          <w:tcPr>
            <w:tcW w:w="2376" w:type="dxa"/>
            <w:noWrap/>
            <w:hideMark/>
          </w:tcPr>
          <w:p w:rsidR="0005100A" w:rsidRPr="00C129A0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453EDD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payTime</w:t>
            </w:r>
          </w:p>
        </w:tc>
        <w:tc>
          <w:tcPr>
            <w:tcW w:w="2268" w:type="dxa"/>
            <w:noWrap/>
            <w:hideMark/>
          </w:tcPr>
          <w:p w:rsidR="0005100A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交易时间</w:t>
            </w:r>
          </w:p>
        </w:tc>
        <w:tc>
          <w:tcPr>
            <w:tcW w:w="3878" w:type="dxa"/>
            <w:noWrap/>
            <w:hideMark/>
          </w:tcPr>
          <w:p w:rsidR="0005100A" w:rsidRPr="00447AE6" w:rsidRDefault="0005100A" w:rsidP="008E61B7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7D6724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yyyyMMddHHmmss</w:t>
            </w:r>
          </w:p>
        </w:tc>
      </w:tr>
    </w:tbl>
    <w:p w:rsidR="00F628C1" w:rsidRDefault="00F628C1" w:rsidP="0005100A">
      <w:pPr>
        <w:spacing w:line="360" w:lineRule="auto"/>
        <w:rPr>
          <w:rFonts w:asciiTheme="minorEastAsia" w:hAnsiTheme="minorEastAsia" w:cs="宋体"/>
          <w:b/>
          <w:color w:val="FF0000"/>
          <w:kern w:val="0"/>
          <w:szCs w:val="24"/>
        </w:rPr>
      </w:pPr>
      <w:r w:rsidRPr="00F628C1">
        <w:rPr>
          <w:rFonts w:asciiTheme="minorEastAsia" w:hAnsiTheme="minorEastAsia" w:cs="宋体"/>
          <w:b/>
          <w:color w:val="FF0000"/>
          <w:kern w:val="0"/>
          <w:szCs w:val="24"/>
        </w:rPr>
        <w:t>S</w:t>
      </w:r>
      <w:r w:rsidRPr="00F628C1">
        <w:rPr>
          <w:rFonts w:asciiTheme="minorEastAsia" w:hAnsiTheme="minorEastAsia" w:cs="宋体" w:hint="eastAsia"/>
          <w:b/>
          <w:color w:val="FF0000"/>
          <w:kern w:val="0"/>
          <w:szCs w:val="24"/>
        </w:rPr>
        <w:t>ignature计算示例：</w:t>
      </w:r>
    </w:p>
    <w:p w:rsidR="00F628C1" w:rsidRPr="000544CC" w:rsidRDefault="00F628C1" w:rsidP="00F628C1">
      <w:pPr>
        <w:rPr>
          <w:b/>
          <w:color w:val="984806" w:themeColor="accent6" w:themeShade="80"/>
          <w:sz w:val="18"/>
          <w:szCs w:val="18"/>
        </w:rPr>
      </w:pPr>
      <w:r w:rsidRPr="000544CC">
        <w:rPr>
          <w:b/>
          <w:color w:val="984806" w:themeColor="accent6" w:themeShade="80"/>
          <w:sz w:val="18"/>
          <w:szCs w:val="18"/>
        </w:rPr>
        <w:t>signature=to_lower_case(md5_hex(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>appId=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&amp;cpId=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&amp;cpOrderNumber=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&amp;extInfo=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lastRenderedPageBreak/>
        <w:t xml:space="preserve">&amp;orderAmount=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&amp;orderNumber=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&amp;payTime=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&amp;respCode=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&amp;respMsg=</w:t>
      </w:r>
      <w:r w:rsidR="0035110E" w:rsidRPr="0035110E">
        <w:rPr>
          <w:rFonts w:hint="eastAsia"/>
          <w:b/>
          <w:color w:val="984806" w:themeColor="accent6" w:themeShade="80"/>
          <w:sz w:val="18"/>
          <w:szCs w:val="18"/>
        </w:rPr>
        <w:t xml:space="preserve"> </w:t>
      </w:r>
      <w:r w:rsidR="0035110E"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="0035110E"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&amp;tradeStatus=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&amp;tradeType=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&amp;uid= </w:t>
      </w:r>
      <w:r>
        <w:rPr>
          <w:rFonts w:hint="eastAsia"/>
          <w:b/>
          <w:color w:val="984806" w:themeColor="accent6" w:themeShade="80"/>
          <w:sz w:val="18"/>
          <w:szCs w:val="18"/>
        </w:rPr>
        <w:t>XXX</w:t>
      </w:r>
      <w:r w:rsidRPr="00F628C1">
        <w:rPr>
          <w:rFonts w:hint="eastAsia"/>
          <w:b/>
          <w:color w:val="984806" w:themeColor="accent6" w:themeShade="80"/>
          <w:sz w:val="18"/>
          <w:szCs w:val="18"/>
        </w:rPr>
        <w:t xml:space="preserve"> </w:t>
      </w:r>
      <w:r w:rsidRPr="00F628C1">
        <w:rPr>
          <w:b/>
          <w:color w:val="984806" w:themeColor="accent6" w:themeShade="80"/>
          <w:sz w:val="18"/>
          <w:szCs w:val="18"/>
        </w:rPr>
        <w:t xml:space="preserve">&amp; </w:t>
      </w:r>
      <w:r w:rsidRPr="000544CC">
        <w:rPr>
          <w:b/>
          <w:color w:val="984806" w:themeColor="accent6" w:themeShade="80"/>
          <w:sz w:val="18"/>
          <w:szCs w:val="18"/>
        </w:rPr>
        <w:t>to_lower_case(md5_hex(</w:t>
      </w:r>
      <w:r w:rsidRPr="000544CC">
        <w:rPr>
          <w:rFonts w:hint="eastAsia"/>
          <w:b/>
          <w:color w:val="984806" w:themeColor="accent6" w:themeShade="80"/>
          <w:sz w:val="18"/>
          <w:szCs w:val="18"/>
        </w:rPr>
        <w:t>Cp-</w:t>
      </w:r>
      <w:r w:rsidRPr="000544CC">
        <w:rPr>
          <w:b/>
          <w:color w:val="984806" w:themeColor="accent6" w:themeShade="80"/>
          <w:sz w:val="18"/>
          <w:szCs w:val="18"/>
        </w:rPr>
        <w:t>key))))</w:t>
      </w:r>
    </w:p>
    <w:p w:rsidR="00F628C1" w:rsidRPr="00F628C1" w:rsidRDefault="00F628C1" w:rsidP="0005100A">
      <w:pPr>
        <w:spacing w:line="360" w:lineRule="auto"/>
        <w:rPr>
          <w:rFonts w:asciiTheme="minorEastAsia" w:hAnsiTheme="minorEastAsia" w:cs="宋体"/>
          <w:b/>
          <w:color w:val="FF0000"/>
          <w:kern w:val="0"/>
          <w:szCs w:val="24"/>
        </w:rPr>
      </w:pPr>
    </w:p>
    <w:p w:rsidR="0005100A" w:rsidRPr="00F628C1" w:rsidRDefault="0005100A" w:rsidP="0005100A">
      <w:pPr>
        <w:spacing w:line="360" w:lineRule="auto"/>
        <w:ind w:firstLine="420"/>
        <w:rPr>
          <w:rFonts w:asciiTheme="minorEastAsia" w:hAnsiTheme="minorEastAsia" w:cs="宋体"/>
          <w:kern w:val="0"/>
          <w:szCs w:val="24"/>
        </w:rPr>
      </w:pP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该异步通知消息只有订单完成支付后</w:t>
      </w:r>
      <w:r w:rsidRPr="00F628C1">
        <w:rPr>
          <w:rFonts w:asciiTheme="minorEastAsia" w:hAnsiTheme="minorEastAsia" w:cs="宋体" w:hint="eastAsia"/>
          <w:kern w:val="0"/>
          <w:szCs w:val="24"/>
        </w:rPr>
        <w:t>，</w:t>
      </w:r>
      <w:r w:rsidRPr="000A4F7E">
        <w:rPr>
          <w:rFonts w:asciiTheme="minorEastAsia" w:hAnsiTheme="minorEastAsia" w:cs="宋体" w:hint="eastAsia"/>
          <w:kern w:val="0"/>
          <w:szCs w:val="24"/>
          <w:lang w:val="zh-CN"/>
        </w:rPr>
        <w:t>才会发出。</w:t>
      </w:r>
      <w:r>
        <w:rPr>
          <w:rFonts w:asciiTheme="minorEastAsia" w:hAnsiTheme="minorEastAsia" w:cs="宋体" w:hint="eastAsia"/>
          <w:kern w:val="0"/>
          <w:szCs w:val="24"/>
          <w:lang w:val="zh-CN"/>
        </w:rPr>
        <w:t>消息格式为键值对格式的字符串</w:t>
      </w:r>
      <w:r w:rsidRPr="00F628C1">
        <w:rPr>
          <w:rFonts w:asciiTheme="minorEastAsia" w:hAnsiTheme="minorEastAsia" w:cs="宋体" w:hint="eastAsia"/>
          <w:kern w:val="0"/>
          <w:szCs w:val="24"/>
        </w:rPr>
        <w:t>：key1=value1&amp;key2=value2</w:t>
      </w:r>
      <w:r w:rsidRPr="00F628C1">
        <w:rPr>
          <w:rFonts w:asciiTheme="minorEastAsia" w:hAnsiTheme="minorEastAsia" w:cs="宋体"/>
          <w:kern w:val="0"/>
          <w:szCs w:val="24"/>
        </w:rPr>
        <w:t>……</w:t>
      </w:r>
    </w:p>
    <w:p w:rsidR="00962EDF" w:rsidRPr="002C103A" w:rsidRDefault="00962EDF" w:rsidP="0005100A">
      <w:pPr>
        <w:autoSpaceDE w:val="0"/>
        <w:autoSpaceDN w:val="0"/>
        <w:adjustRightInd w:val="0"/>
        <w:jc w:val="center"/>
      </w:pPr>
    </w:p>
    <w:sectPr w:rsidR="00962EDF" w:rsidRPr="002C103A" w:rsidSect="00286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3EC1" w:rsidRDefault="00BE3EC1" w:rsidP="00397C86">
      <w:r>
        <w:separator/>
      </w:r>
    </w:p>
  </w:endnote>
  <w:endnote w:type="continuationSeparator" w:id="1">
    <w:p w:rsidR="00BE3EC1" w:rsidRDefault="00BE3EC1" w:rsidP="00397C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3EC1" w:rsidRDefault="00BE3EC1" w:rsidP="00397C86">
      <w:r>
        <w:separator/>
      </w:r>
    </w:p>
  </w:footnote>
  <w:footnote w:type="continuationSeparator" w:id="1">
    <w:p w:rsidR="00BE3EC1" w:rsidRDefault="00BE3EC1" w:rsidP="00397C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D58F2"/>
    <w:multiLevelType w:val="hybridMultilevel"/>
    <w:tmpl w:val="39AE5B4C"/>
    <w:lvl w:ilvl="0" w:tplc="07C2E596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64B46"/>
    <w:multiLevelType w:val="hybridMultilevel"/>
    <w:tmpl w:val="22A8F3AE"/>
    <w:lvl w:ilvl="0" w:tplc="19B0DF2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1E6B70"/>
    <w:multiLevelType w:val="hybridMultilevel"/>
    <w:tmpl w:val="C818F23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9622151"/>
    <w:multiLevelType w:val="hybridMultilevel"/>
    <w:tmpl w:val="3446C52A"/>
    <w:lvl w:ilvl="0" w:tplc="88A258BA">
      <w:start w:val="1"/>
      <w:numFmt w:val="upperLetter"/>
      <w:lvlText w:val="%1、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7C86"/>
    <w:rsid w:val="0005100A"/>
    <w:rsid w:val="00093CFE"/>
    <w:rsid w:val="00191304"/>
    <w:rsid w:val="001C5717"/>
    <w:rsid w:val="001F17F7"/>
    <w:rsid w:val="0028604C"/>
    <w:rsid w:val="002C103A"/>
    <w:rsid w:val="0035110E"/>
    <w:rsid w:val="00357A5A"/>
    <w:rsid w:val="00397C86"/>
    <w:rsid w:val="003B51D9"/>
    <w:rsid w:val="003D6008"/>
    <w:rsid w:val="004571DE"/>
    <w:rsid w:val="0047114F"/>
    <w:rsid w:val="00484534"/>
    <w:rsid w:val="00500FCE"/>
    <w:rsid w:val="0052660B"/>
    <w:rsid w:val="00552AAB"/>
    <w:rsid w:val="00564864"/>
    <w:rsid w:val="005A0DA8"/>
    <w:rsid w:val="005E4313"/>
    <w:rsid w:val="00623913"/>
    <w:rsid w:val="00632212"/>
    <w:rsid w:val="006358CE"/>
    <w:rsid w:val="00653D5D"/>
    <w:rsid w:val="006D4DEC"/>
    <w:rsid w:val="00752E17"/>
    <w:rsid w:val="00835435"/>
    <w:rsid w:val="00924AEC"/>
    <w:rsid w:val="00962EDF"/>
    <w:rsid w:val="009B6E42"/>
    <w:rsid w:val="009F7252"/>
    <w:rsid w:val="00A2221F"/>
    <w:rsid w:val="00A57B9F"/>
    <w:rsid w:val="00A637D2"/>
    <w:rsid w:val="00AC5753"/>
    <w:rsid w:val="00B21487"/>
    <w:rsid w:val="00B3358A"/>
    <w:rsid w:val="00BE3EC1"/>
    <w:rsid w:val="00C510AB"/>
    <w:rsid w:val="00C73104"/>
    <w:rsid w:val="00D776D3"/>
    <w:rsid w:val="00F262C9"/>
    <w:rsid w:val="00F628C1"/>
    <w:rsid w:val="00FC0FA4"/>
    <w:rsid w:val="00FC411D"/>
    <w:rsid w:val="00FF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0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7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7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C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7C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7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7C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7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7C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7C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7C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7C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7C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397C8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397C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B3358A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3358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vivo.com.cn/vcoin/trade" TargetMode="External"/><Relationship Id="rId13" Type="http://schemas.openxmlformats.org/officeDocument/2006/relationships/hyperlink" Target="&#31614;&#21517;&#35745;&#31639;&#35828;&#26126;.docx" TargetMode="External"/><Relationship Id="rId18" Type="http://schemas.openxmlformats.org/officeDocument/2006/relationships/hyperlink" Target="&#31614;&#21517;&#35745;&#31639;&#35828;&#26126;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y.vivo.com.cn/vcoin/trade" TargetMode="External"/><Relationship Id="rId12" Type="http://schemas.openxmlformats.org/officeDocument/2006/relationships/hyperlink" Target="../01%20&#24320;&#21457;&#21069;&#20934;&#22791;/&#24320;&#21457;&#25509;&#20837;&#21069;&#20934;&#22791;&#65288;&#33719;&#21462;&#25509;&#20837;&#24517;&#35201;&#30340;&#21442;&#25968;&#65289;.docx" TargetMode="External"/><Relationship Id="rId17" Type="http://schemas.openxmlformats.org/officeDocument/2006/relationships/hyperlink" Target="&#31614;&#21517;&#35745;&#31639;&#35828;&#26126;.docx" TargetMode="External"/><Relationship Id="rId2" Type="http://schemas.openxmlformats.org/officeDocument/2006/relationships/styles" Target="styles.xml"/><Relationship Id="rId16" Type="http://schemas.openxmlformats.org/officeDocument/2006/relationships/hyperlink" Target="../01%20&#24320;&#21457;&#21069;&#20934;&#22791;/&#24320;&#21457;&#25509;&#20837;&#21069;&#20934;&#22791;&#65288;&#33719;&#21462;&#25509;&#20837;&#24517;&#35201;&#30340;&#21442;&#25968;&#65289;.doc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01%20&#24320;&#21457;&#21069;&#20934;&#22791;/&#24320;&#21457;&#25509;&#20837;&#21069;&#20934;&#22791;&#65288;&#33719;&#21462;&#25509;&#20837;&#24517;&#35201;&#30340;&#21442;&#25968;&#65289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&#31614;&#21517;&#35745;&#31639;&#35828;&#26126;.docx" TargetMode="External"/><Relationship Id="rId10" Type="http://schemas.openxmlformats.org/officeDocument/2006/relationships/hyperlink" Target="&#31614;&#21517;&#35745;&#31639;&#35828;&#26126;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.vivo.com.cn/vcoin/trade" TargetMode="External"/><Relationship Id="rId14" Type="http://schemas.openxmlformats.org/officeDocument/2006/relationships/hyperlink" Target="https://pay.vivo.com.cn/vcoin/tra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8</Pages>
  <Words>719</Words>
  <Characters>4104</Characters>
  <Application>Microsoft Office Word</Application>
  <DocSecurity>0</DocSecurity>
  <Lines>34</Lines>
  <Paragraphs>9</Paragraphs>
  <ScaleCrop>false</ScaleCrop>
  <Company>Microsoft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20</cp:revision>
  <dcterms:created xsi:type="dcterms:W3CDTF">2015-04-06T09:50:00Z</dcterms:created>
  <dcterms:modified xsi:type="dcterms:W3CDTF">2015-10-23T07:37:00Z</dcterms:modified>
</cp:coreProperties>
</file>