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CHECKURL说明文档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首先查看配置文件，找到想要检测的语言的配置文件是否存在；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双击checkurl.exe软件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第一个参数填写配置文件的文件路径：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例如：检测uzs_Uzbek.conf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则可以填写uzs_Uzbek.conf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填写无误后按回车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第二个参数填写语言对应的信息，按照提示信息找到要过滤的语言，把内容抄写下来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例如：uzs_Uzbek.conf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查找到对应的信息，圆括号倒数第一个信息和配置文件的名称相同</w:t>
      </w:r>
    </w:p>
    <w:p>
      <w:r>
        <w:drawing>
          <wp:inline distT="0" distB="0" distL="114300" distR="114300">
            <wp:extent cx="5271770" cy="111823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然后手动抄写在第二个提示后面</w:t>
      </w:r>
    </w:p>
    <w:p>
      <w:r>
        <w:drawing>
          <wp:inline distT="0" distB="0" distL="114300" distR="114300">
            <wp:extent cx="5270500" cy="39814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查看配置文件的目录，即</w:t>
      </w:r>
      <w:r>
        <w:rPr>
          <w:rFonts w:hint="eastAsia"/>
          <w:lang w:val="en-US" w:eastAsia="zh-CN"/>
        </w:rPr>
        <w:t>conf文件夹里面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会出现分别以right.conf,error.conf,wrong.conf结尾的文件，当程序执行完毕时取出文件uzs_Uzbek.conf-right.conf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把文件名改成原先的名称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如uzs_Uzbek.conf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复制过来的名称是uzs_Uzbek.conf-right</w:t>
      </w:r>
      <w:bookmarkStart w:id="0" w:name="_GoBack"/>
      <w:bookmarkEnd w:id="0"/>
      <w:r>
        <w:rPr>
          <w:rFonts w:hint="eastAsia"/>
          <w:lang w:val="en-US" w:eastAsia="zh-CN"/>
        </w:rPr>
        <w:t>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改写成uzs_Uzbek.conf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到现在配置文件的url都是可用的url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执行清洗数据的软件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D4E8A"/>
    <w:rsid w:val="31D1420B"/>
    <w:rsid w:val="3F864E8A"/>
    <w:rsid w:val="57540E7E"/>
    <w:rsid w:val="610E62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kunwen</dc:creator>
  <cp:lastModifiedBy>kunwen</cp:lastModifiedBy>
  <dcterms:modified xsi:type="dcterms:W3CDTF">2017-05-09T05:35:39Z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