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A90D4" w14:textId="77777777" w:rsidR="004E677A" w:rsidRPr="00502281" w:rsidRDefault="004E677A">
      <w:pPr>
        <w:rPr>
          <w:u w:val="none"/>
        </w:rPr>
      </w:pPr>
    </w:p>
    <w:p w14:paraId="5B1E72BD" w14:textId="53D438B8" w:rsidR="00D555B6" w:rsidRDefault="00502281" w:rsidP="008C3008">
      <w:pPr>
        <w:spacing w:line="480" w:lineRule="auto"/>
        <w:ind w:firstLine="720"/>
        <w:rPr>
          <w:u w:val="none"/>
        </w:rPr>
      </w:pPr>
      <w:r w:rsidRPr="00502281">
        <w:rPr>
          <w:u w:val="none"/>
        </w:rPr>
        <w:t>Throughout my time in the computer science program at Southern New Hampshire University</w:t>
      </w:r>
      <w:r>
        <w:rPr>
          <w:u w:val="none"/>
        </w:rPr>
        <w:t xml:space="preserve">, </w:t>
      </w:r>
      <w:r w:rsidRPr="00502281">
        <w:rPr>
          <w:u w:val="none"/>
        </w:rPr>
        <w:t xml:space="preserve">and while putting together this </w:t>
      </w:r>
      <w:proofErr w:type="spellStart"/>
      <w:r w:rsidR="008C3008">
        <w:rPr>
          <w:u w:val="none"/>
        </w:rPr>
        <w:t>eP</w:t>
      </w:r>
      <w:r w:rsidR="008C3008" w:rsidRPr="00502281">
        <w:rPr>
          <w:u w:val="none"/>
        </w:rPr>
        <w:t>ortfolio</w:t>
      </w:r>
      <w:proofErr w:type="spellEnd"/>
      <w:r>
        <w:rPr>
          <w:u w:val="none"/>
        </w:rPr>
        <w:t xml:space="preserve">, </w:t>
      </w:r>
      <w:r w:rsidRPr="00502281">
        <w:rPr>
          <w:u w:val="none"/>
        </w:rPr>
        <w:t>I’ve grown a lot, both technically and professionally. Between the coursework and my internship at Compotech in Orono, Maine, I’ve been able to build the skills I need to move toward a career as a full-stack software engineer.</w:t>
      </w:r>
      <w:r w:rsidR="00D555B6">
        <w:rPr>
          <w:u w:val="none"/>
        </w:rPr>
        <w:tab/>
      </w:r>
    </w:p>
    <w:p w14:paraId="47C03860" w14:textId="6F0C29FC" w:rsidR="00502281" w:rsidRDefault="00502281" w:rsidP="008C3008">
      <w:pPr>
        <w:spacing w:line="480" w:lineRule="auto"/>
        <w:ind w:firstLine="720"/>
        <w:rPr>
          <w:u w:val="none"/>
        </w:rPr>
      </w:pPr>
      <w:r w:rsidRPr="00502281">
        <w:rPr>
          <w:u w:val="none"/>
        </w:rPr>
        <w:t xml:space="preserve">One of the biggest areas of growth for me has been learning how to work well with others in a team setting. At Compotech, I’ve been collaborating with a group of twelve engineers who all bring different levels of experience to the </w:t>
      </w:r>
      <w:r>
        <w:rPr>
          <w:u w:val="none"/>
        </w:rPr>
        <w:t>group</w:t>
      </w:r>
      <w:r w:rsidRPr="00502281">
        <w:rPr>
          <w:u w:val="none"/>
        </w:rPr>
        <w:t>. Through meetings, planning sessions, and code reviews, I’ve learned how to give and receive feedback in a way that helps the whole team improve. Working on real projects together has helped me understand how to meet client expectations as part of a larger development process</w:t>
      </w:r>
      <w:r>
        <w:rPr>
          <w:u w:val="none"/>
        </w:rPr>
        <w:t xml:space="preserve"> as well. </w:t>
      </w:r>
    </w:p>
    <w:p w14:paraId="36A599FD" w14:textId="5F1967E9" w:rsidR="00502281" w:rsidRDefault="00502281" w:rsidP="008C3008">
      <w:pPr>
        <w:spacing w:line="480" w:lineRule="auto"/>
        <w:ind w:firstLine="720"/>
        <w:rPr>
          <w:u w:val="none"/>
        </w:rPr>
      </w:pPr>
      <w:r w:rsidRPr="00502281">
        <w:rPr>
          <w:u w:val="none"/>
        </w:rPr>
        <w:t xml:space="preserve">I’ve also gotten better at communicating with clients and </w:t>
      </w:r>
      <w:r w:rsidRPr="00502281">
        <w:rPr>
          <w:u w:val="none"/>
        </w:rPr>
        <w:t>stakeholders,</w:t>
      </w:r>
      <w:r>
        <w:rPr>
          <w:u w:val="none"/>
        </w:rPr>
        <w:t xml:space="preserve"> </w:t>
      </w:r>
      <w:r w:rsidRPr="00502281">
        <w:rPr>
          <w:u w:val="none"/>
        </w:rPr>
        <w:t>especially those who aren’t technical.</w:t>
      </w:r>
      <w:r>
        <w:rPr>
          <w:u w:val="none"/>
        </w:rPr>
        <w:t xml:space="preserve"> My course work at Southern New Hampshire University prepared me for this as well.</w:t>
      </w:r>
      <w:r w:rsidRPr="00502281">
        <w:rPr>
          <w:u w:val="none"/>
        </w:rPr>
        <w:t xml:space="preserve"> Part of my job has involved taking what the client wants and turning it into something we can</w:t>
      </w:r>
      <w:r>
        <w:rPr>
          <w:u w:val="none"/>
        </w:rPr>
        <w:t xml:space="preserve"> create</w:t>
      </w:r>
      <w:r w:rsidRPr="00502281">
        <w:rPr>
          <w:u w:val="none"/>
        </w:rPr>
        <w:t>. That means finding the balance between what’s technically possible and what’s going to make sense for the user</w:t>
      </w:r>
      <w:r>
        <w:rPr>
          <w:u w:val="none"/>
        </w:rPr>
        <w:t>, which is a concept I learned in my course work and have applied to my internship.</w:t>
      </w:r>
      <w:r w:rsidRPr="00502281">
        <w:rPr>
          <w:u w:val="none"/>
        </w:rPr>
        <w:t xml:space="preserve"> It’s been a great experience for</w:t>
      </w:r>
      <w:r>
        <w:rPr>
          <w:u w:val="none"/>
        </w:rPr>
        <w:t xml:space="preserve"> me to</w:t>
      </w:r>
      <w:r w:rsidRPr="00502281">
        <w:rPr>
          <w:u w:val="none"/>
        </w:rPr>
        <w:t xml:space="preserve"> understan</w:t>
      </w:r>
      <w:r>
        <w:rPr>
          <w:u w:val="none"/>
        </w:rPr>
        <w:t xml:space="preserve">d </w:t>
      </w:r>
      <w:r w:rsidRPr="00502281">
        <w:rPr>
          <w:u w:val="none"/>
        </w:rPr>
        <w:t xml:space="preserve">how software </w:t>
      </w:r>
      <w:r w:rsidRPr="00675CC9">
        <w:rPr>
          <w:u w:val="none"/>
        </w:rPr>
        <w:t>development works outside of just writing code.</w:t>
      </w:r>
    </w:p>
    <w:p w14:paraId="4B1DF6BD" w14:textId="77777777" w:rsidR="008C3008" w:rsidRDefault="00675CC9" w:rsidP="008C3008">
      <w:pPr>
        <w:spacing w:line="480" w:lineRule="auto"/>
        <w:ind w:firstLine="720"/>
        <w:rPr>
          <w:u w:val="none"/>
        </w:rPr>
      </w:pPr>
      <w:r>
        <w:rPr>
          <w:u w:val="none"/>
        </w:rPr>
        <w:t xml:space="preserve">Another area that has become important to me throughout this program is security. Early on, I did not always think about how vulnerable software can be if it is not written with security in mind. As I progressed through my </w:t>
      </w:r>
      <w:r w:rsidR="008C3008">
        <w:rPr>
          <w:u w:val="none"/>
        </w:rPr>
        <w:t>course’s</w:t>
      </w:r>
      <w:r>
        <w:rPr>
          <w:u w:val="none"/>
        </w:rPr>
        <w:t xml:space="preserve"> security was a concept that came up often, in multiple classes. I now understand just how critical things like input validation and error </w:t>
      </w:r>
    </w:p>
    <w:p w14:paraId="2D057B80" w14:textId="77777777" w:rsidR="008C3008" w:rsidRDefault="008C3008" w:rsidP="008C3008">
      <w:pPr>
        <w:spacing w:line="480" w:lineRule="auto"/>
        <w:rPr>
          <w:u w:val="none"/>
        </w:rPr>
      </w:pPr>
    </w:p>
    <w:p w14:paraId="79E506C4" w14:textId="5C8B8A02" w:rsidR="00675CC9" w:rsidRPr="00675CC9" w:rsidRDefault="00675CC9" w:rsidP="008C3008">
      <w:pPr>
        <w:spacing w:line="480" w:lineRule="auto"/>
        <w:rPr>
          <w:u w:val="none"/>
        </w:rPr>
      </w:pPr>
      <w:r>
        <w:rPr>
          <w:u w:val="none"/>
        </w:rPr>
        <w:t xml:space="preserve">handling </w:t>
      </w:r>
      <w:r w:rsidR="008C3008">
        <w:rPr>
          <w:u w:val="none"/>
        </w:rPr>
        <w:t>is</w:t>
      </w:r>
      <w:r>
        <w:rPr>
          <w:u w:val="none"/>
        </w:rPr>
        <w:t xml:space="preserve">. </w:t>
      </w:r>
      <w:r w:rsidR="008C3008">
        <w:rPr>
          <w:u w:val="none"/>
        </w:rPr>
        <w:t xml:space="preserve">In my final artifact, I made sure all my input was properly validated before being stored into the database. I have learned throughout my course work that writing secure code is not just about avoiding logic bugs, but also about protecting user data and it is something I have made a real effort to incorporate into my work. </w:t>
      </w:r>
    </w:p>
    <w:p w14:paraId="4B99595B" w14:textId="7A4C7A20" w:rsidR="00675CC9" w:rsidRPr="00675CC9" w:rsidRDefault="00675CC9" w:rsidP="008C3008">
      <w:pPr>
        <w:spacing w:line="480" w:lineRule="auto"/>
        <w:ind w:firstLine="720"/>
        <w:rPr>
          <w:u w:val="none"/>
        </w:rPr>
      </w:pPr>
      <w:r w:rsidRPr="00675CC9">
        <w:rPr>
          <w:u w:val="none"/>
        </w:rPr>
        <w:t xml:space="preserve">This </w:t>
      </w:r>
      <w:proofErr w:type="spellStart"/>
      <w:r w:rsidR="008C3008">
        <w:rPr>
          <w:u w:val="none"/>
        </w:rPr>
        <w:t>e</w:t>
      </w:r>
      <w:r w:rsidR="008C3008" w:rsidRPr="00675CC9">
        <w:rPr>
          <w:u w:val="none"/>
        </w:rPr>
        <w:t>Portfolio</w:t>
      </w:r>
      <w:proofErr w:type="spellEnd"/>
      <w:r w:rsidRPr="00675CC9">
        <w:rPr>
          <w:u w:val="none"/>
        </w:rPr>
        <w:t xml:space="preserve"> is a collection of work I have done to show my skills that I have developed throughout this program. It includes three artifact enhancements to one project showcasing my full stack</w:t>
      </w:r>
      <w:r>
        <w:rPr>
          <w:u w:val="none"/>
        </w:rPr>
        <w:t xml:space="preserve"> skills</w:t>
      </w:r>
      <w:r w:rsidRPr="00675CC9">
        <w:rPr>
          <w:u w:val="none"/>
        </w:rPr>
        <w:t xml:space="preserve">. </w:t>
      </w:r>
      <w:r w:rsidRPr="00675CC9">
        <w:rPr>
          <w:u w:val="none"/>
        </w:rPr>
        <w:t>The original project was a simple Java-based appointment manager with limited functionality and no persistent data storage.</w:t>
      </w:r>
      <w:r w:rsidR="008C3008">
        <w:rPr>
          <w:u w:val="none"/>
        </w:rPr>
        <w:t xml:space="preserve"> T</w:t>
      </w:r>
      <w:r w:rsidRPr="00675CC9">
        <w:rPr>
          <w:u w:val="none"/>
        </w:rPr>
        <w:t>he program at S</w:t>
      </w:r>
      <w:r w:rsidR="008C3008">
        <w:rPr>
          <w:u w:val="none"/>
        </w:rPr>
        <w:t>outhern New Hampshire University</w:t>
      </w:r>
      <w:r>
        <w:rPr>
          <w:u w:val="none"/>
        </w:rPr>
        <w:t xml:space="preserve"> has given</w:t>
      </w:r>
      <w:r w:rsidRPr="00675CC9">
        <w:rPr>
          <w:u w:val="none"/>
        </w:rPr>
        <w:t xml:space="preserve"> me a strong foundation in data structures, algorithms, and software design principles</w:t>
      </w:r>
      <w:r w:rsidR="008C3008">
        <w:rPr>
          <w:u w:val="none"/>
        </w:rPr>
        <w:t xml:space="preserve"> and </w:t>
      </w:r>
      <w:r w:rsidRPr="00675CC9">
        <w:rPr>
          <w:u w:val="none"/>
        </w:rPr>
        <w:t xml:space="preserve">I applied that knowledge when I improved </w:t>
      </w:r>
      <w:r w:rsidRPr="00675CC9">
        <w:rPr>
          <w:u w:val="none"/>
        </w:rPr>
        <w:t>two</w:t>
      </w:r>
      <w:r w:rsidRPr="00675CC9">
        <w:rPr>
          <w:u w:val="none"/>
        </w:rPr>
        <w:t xml:space="preserve"> of my artifacts by</w:t>
      </w:r>
      <w:r w:rsidRPr="00675CC9">
        <w:rPr>
          <w:u w:val="none"/>
        </w:rPr>
        <w:t xml:space="preserve"> creating a graphical user interface and</w:t>
      </w:r>
      <w:r w:rsidRPr="00675CC9">
        <w:rPr>
          <w:u w:val="none"/>
        </w:rPr>
        <w:t xml:space="preserve"> building a searchable interface for user data.</w:t>
      </w:r>
      <w:r w:rsidRPr="00675CC9">
        <w:rPr>
          <w:u w:val="none"/>
        </w:rPr>
        <w:t xml:space="preserve"> </w:t>
      </w:r>
      <w:r w:rsidRPr="00675CC9">
        <w:rPr>
          <w:u w:val="none"/>
        </w:rPr>
        <w:t>I’ve also had the chance to work with databases more</w:t>
      </w:r>
      <w:r w:rsidR="008C3008">
        <w:rPr>
          <w:u w:val="none"/>
        </w:rPr>
        <w:t xml:space="preserve"> and i</w:t>
      </w:r>
      <w:r w:rsidRPr="00675CC9">
        <w:rPr>
          <w:u w:val="none"/>
        </w:rPr>
        <w:t xml:space="preserve">n </w:t>
      </w:r>
      <w:r>
        <w:rPr>
          <w:u w:val="none"/>
        </w:rPr>
        <w:t>my final artifact</w:t>
      </w:r>
      <w:r w:rsidRPr="00675CC9">
        <w:rPr>
          <w:u w:val="none"/>
        </w:rPr>
        <w:t>, I redesigned the appointment manager to use SQLite and separated out the database logic into a dedicated class structure.</w:t>
      </w:r>
      <w:r w:rsidR="008C3008">
        <w:rPr>
          <w:u w:val="none"/>
        </w:rPr>
        <w:t xml:space="preserve"> Overall, these artifact enhancements show the growth I’ve accomplished in my degree as well as my abilities as a full stack engineer. </w:t>
      </w:r>
    </w:p>
    <w:p w14:paraId="4782FDBE" w14:textId="0DD80B97" w:rsidR="00502281" w:rsidRPr="00502281" w:rsidRDefault="00502281" w:rsidP="008C3008">
      <w:pPr>
        <w:spacing w:line="480" w:lineRule="auto"/>
        <w:ind w:firstLine="720"/>
        <w:rPr>
          <w:u w:val="none"/>
        </w:rPr>
      </w:pPr>
    </w:p>
    <w:sectPr w:rsidR="00502281" w:rsidRPr="005022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EFAE7" w14:textId="77777777" w:rsidR="003C2C03" w:rsidRDefault="003C2C03" w:rsidP="0083438F">
      <w:pPr>
        <w:spacing w:after="0" w:line="240" w:lineRule="auto"/>
      </w:pPr>
      <w:r>
        <w:separator/>
      </w:r>
    </w:p>
  </w:endnote>
  <w:endnote w:type="continuationSeparator" w:id="0">
    <w:p w14:paraId="610BFD61" w14:textId="77777777" w:rsidR="003C2C03" w:rsidRDefault="003C2C03" w:rsidP="0083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F33B9" w14:textId="77777777" w:rsidR="003C2C03" w:rsidRDefault="003C2C03" w:rsidP="0083438F">
      <w:pPr>
        <w:spacing w:after="0" w:line="240" w:lineRule="auto"/>
      </w:pPr>
      <w:r>
        <w:separator/>
      </w:r>
    </w:p>
  </w:footnote>
  <w:footnote w:type="continuationSeparator" w:id="0">
    <w:p w14:paraId="570C64ED" w14:textId="77777777" w:rsidR="003C2C03" w:rsidRDefault="003C2C03" w:rsidP="0083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E9836" w14:textId="27312579" w:rsidR="0083438F" w:rsidRDefault="0083438F" w:rsidP="0083438F">
    <w:pPr>
      <w:pStyle w:val="Header"/>
      <w:jc w:val="right"/>
      <w:rPr>
        <w:u w:val="none"/>
      </w:rPr>
    </w:pPr>
    <w:r>
      <w:rPr>
        <w:u w:val="none"/>
      </w:rPr>
      <w:t>Ally Miller</w:t>
    </w:r>
  </w:p>
  <w:p w14:paraId="347683BC" w14:textId="40EE4765" w:rsidR="0083438F" w:rsidRDefault="0083438F" w:rsidP="0083438F">
    <w:pPr>
      <w:pStyle w:val="Header"/>
      <w:jc w:val="right"/>
      <w:rPr>
        <w:u w:val="none"/>
      </w:rPr>
    </w:pPr>
    <w:r>
      <w:rPr>
        <w:u w:val="none"/>
      </w:rPr>
      <w:t>Professional Self-Assessment</w:t>
    </w:r>
  </w:p>
  <w:p w14:paraId="794308F0" w14:textId="38689D64" w:rsidR="0083438F" w:rsidRDefault="0083438F" w:rsidP="0083438F">
    <w:pPr>
      <w:pStyle w:val="Header"/>
      <w:jc w:val="right"/>
      <w:rPr>
        <w:u w:val="none"/>
      </w:rPr>
    </w:pPr>
    <w:r>
      <w:rPr>
        <w:u w:val="none"/>
      </w:rPr>
      <w:t>CS-499</w:t>
    </w:r>
  </w:p>
  <w:p w14:paraId="3EA72A4D" w14:textId="294CF1CE" w:rsidR="0083438F" w:rsidRPr="0083438F" w:rsidRDefault="0083438F" w:rsidP="0083438F">
    <w:pPr>
      <w:pStyle w:val="Header"/>
      <w:jc w:val="right"/>
      <w:rPr>
        <w:u w:val="none"/>
      </w:rPr>
    </w:pPr>
    <w:r>
      <w:rPr>
        <w:u w:val="none"/>
      </w:rPr>
      <w:t>6/9/2025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8F"/>
    <w:rsid w:val="003373DE"/>
    <w:rsid w:val="00364842"/>
    <w:rsid w:val="003B0085"/>
    <w:rsid w:val="003C2C03"/>
    <w:rsid w:val="004E677A"/>
    <w:rsid w:val="00502281"/>
    <w:rsid w:val="00566117"/>
    <w:rsid w:val="00675CC9"/>
    <w:rsid w:val="0083438F"/>
    <w:rsid w:val="008C3008"/>
    <w:rsid w:val="00D5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97CB"/>
  <w15:chartTrackingRefBased/>
  <w15:docId w15:val="{01B97005-0DAA-4537-99D8-A346F04D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u w:val="single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3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3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3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3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3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3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3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38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38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3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38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3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38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3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3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3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38F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4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38F"/>
  </w:style>
  <w:style w:type="paragraph" w:styleId="Footer">
    <w:name w:val="footer"/>
    <w:basedOn w:val="Normal"/>
    <w:link w:val="FooterChar"/>
    <w:uiPriority w:val="99"/>
    <w:unhideWhenUsed/>
    <w:rsid w:val="00834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Alacia</dc:creator>
  <cp:keywords/>
  <dc:description/>
  <cp:lastModifiedBy>Miller, Alacia</cp:lastModifiedBy>
  <cp:revision>1</cp:revision>
  <dcterms:created xsi:type="dcterms:W3CDTF">2025-06-09T18:53:00Z</dcterms:created>
  <dcterms:modified xsi:type="dcterms:W3CDTF">2025-06-09T19:43:00Z</dcterms:modified>
</cp:coreProperties>
</file>