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6BC14848" w14:textId="0F67357F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Pr="00FB324B">
        <w:rPr>
          <w:rFonts w:ascii="Titillium Web SemiBold" w:hAnsi="Titillium Web SemiBold"/>
          <w:b/>
          <w:bCs/>
          <w:i/>
          <w:iCs/>
          <w:color w:val="162235"/>
        </w:rPr>
        <w:t>RFS001 – ACESSO NA PLATAFORMA MICROSOFT TEAMS</w:t>
      </w:r>
    </w:p>
    <w:p w14:paraId="70FEE252" w14:textId="77777777" w:rsidR="00E562B5" w:rsidRPr="00E562B5" w:rsidRDefault="00E562B5" w:rsidP="00E562B5">
      <w:pPr>
        <w:rPr>
          <w:rFonts w:ascii="Arial" w:hAnsi="Arial" w:cs="Arial"/>
        </w:rPr>
      </w:pPr>
    </w:p>
    <w:p w14:paraId="7D3D60D7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Aceitação:</w:t>
      </w:r>
    </w:p>
    <w:p w14:paraId="058407E7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5EC7A6C" w14:textId="77777777" w:rsidR="00E562B5" w:rsidRPr="00E562B5" w:rsidRDefault="00E562B5" w:rsidP="00E562B5">
      <w:pPr>
        <w:pStyle w:val="PargrafodaLista"/>
        <w:numPr>
          <w:ilvl w:val="0"/>
          <w:numId w:val="2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ser acessível através da plataforma do Microsoft Teams.</w:t>
      </w:r>
    </w:p>
    <w:p w14:paraId="4C2146EB" w14:textId="77777777" w:rsidR="00E562B5" w:rsidRPr="00E562B5" w:rsidRDefault="00E562B5" w:rsidP="00E562B5">
      <w:pPr>
        <w:pStyle w:val="PargrafodaLista"/>
        <w:numPr>
          <w:ilvl w:val="0"/>
          <w:numId w:val="2"/>
        </w:num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Os usuários devem conseguir fazer login e utilizar o sistema dentro do ambiente do Microsoft Teams.</w:t>
      </w:r>
    </w:p>
    <w:p w14:paraId="7BCE493C" w14:textId="33AA7C5D" w:rsidR="00E562B5" w:rsidRPr="00E562B5" w:rsidRDefault="00E562B5" w:rsidP="00E562B5">
      <w:pPr>
        <w:pStyle w:val="PargrafodaLista"/>
        <w:numPr>
          <w:ilvl w:val="0"/>
          <w:numId w:val="2"/>
        </w:numPr>
        <w:rPr>
          <w:rStyle w:val="nfase"/>
          <w:rFonts w:ascii="Arial" w:hAnsi="Arial" w:cs="Arial"/>
          <w:i w:val="0"/>
          <w:iCs w:val="0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As funcionalidades do sistema devem estar disponíveis e acessíveis na interface do Microsoft Teams.</w:t>
      </w:r>
    </w:p>
    <w:p w14:paraId="5B8E32DF" w14:textId="77777777" w:rsidR="00E562B5" w:rsidRPr="00E562B5" w:rsidRDefault="00E562B5" w:rsidP="00E562B5">
      <w:pPr>
        <w:pStyle w:val="PargrafodaLista"/>
        <w:rPr>
          <w:rFonts w:ascii="Arial" w:hAnsi="Arial" w:cs="Arial"/>
        </w:rPr>
      </w:pPr>
    </w:p>
    <w:p w14:paraId="2003D16D" w14:textId="6C0C4861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:</w:t>
      </w:r>
    </w:p>
    <w:p w14:paraId="77AABDB4" w14:textId="77777777" w:rsidR="00E562B5" w:rsidRPr="00E562B5" w:rsidRDefault="00E562B5" w:rsidP="00E562B5">
      <w:pPr>
        <w:rPr>
          <w:rFonts w:ascii="Arial" w:hAnsi="Arial" w:cs="Arial"/>
        </w:rPr>
      </w:pPr>
    </w:p>
    <w:p w14:paraId="4D8617F1" w14:textId="76F0B5CC" w:rsidR="00E562B5" w:rsidRPr="00E562B5" w:rsidRDefault="000C6ED9" w:rsidP="00E562B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A1434D" wp14:editId="3B2AE06E">
            <wp:extent cx="5745480" cy="3063240"/>
            <wp:effectExtent l="0" t="0" r="7620" b="3810"/>
            <wp:docPr id="1760779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76DED8B3" w:rsidR="00E562B5" w:rsidRPr="00637D09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ao acesso na plataforma do Microsoft Teams.</w:t>
      </w:r>
    </w:p>
    <w:p w14:paraId="61A2C6F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</w:rPr>
      </w:pPr>
    </w:p>
    <w:p w14:paraId="6AC5A562" w14:textId="77777777" w:rsidR="00637D09" w:rsidRPr="00E562B5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7CBCFA1" w14:textId="77777777" w:rsidR="00E562B5" w:rsidRPr="00E562B5" w:rsidRDefault="00E562B5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7F2D85F9" w14:textId="52A1772A" w:rsidR="00637D09" w:rsidRPr="00637D09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Após a análise dos critérios de aceitação, feedback dos stakeholders, revisão de requisitos e validação com casos de uso, conclui-se que o requisito </w:t>
      </w:r>
      <w:r w:rsidRPr="00637D09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RFS001 – ACESSO NA PLATAFORMA MICROSOFT TEAMS</w:t>
      </w: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 O acesso ao sistema através do Microsoft Teams </w:t>
      </w: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ser implementado</w:t>
      </w: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com sucesso e atende às expectativas dos usuários.</w:t>
      </w:r>
    </w:p>
    <w:p w14:paraId="3573BB04" w14:textId="6A43B6D7" w:rsidR="004E084B" w:rsidRPr="00F109FB" w:rsidRDefault="004E084B" w:rsidP="00E562B5">
      <w:pPr>
        <w:rPr>
          <w:rFonts w:ascii="Arial" w:hAnsi="Arial" w:cs="Arial"/>
        </w:rPr>
      </w:pPr>
    </w:p>
    <w:sectPr w:rsidR="004E084B" w:rsidRPr="00F109FB" w:rsidSect="00070656">
      <w:headerReference w:type="default" r:id="rId12"/>
      <w:footerReference w:type="default" r:id="rId13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BDEE" w14:textId="77777777" w:rsidR="00E562B5" w:rsidRDefault="00E562B5" w:rsidP="009E1D3D">
      <w:r>
        <w:separator/>
      </w:r>
    </w:p>
  </w:endnote>
  <w:endnote w:type="continuationSeparator" w:id="0">
    <w:p w14:paraId="36033619" w14:textId="77777777" w:rsidR="00E562B5" w:rsidRDefault="00E562B5" w:rsidP="009E1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5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58FFF4" id="Agrupar 25" o:spid="_x0000_s1026" style="position:absolute;margin-left:-91.5pt;margin-top:-8.25pt;width:595.25pt;height:56.7pt;z-index:251659264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A4DFD" w14:textId="77777777" w:rsidR="00E562B5" w:rsidRDefault="00E562B5" w:rsidP="009E1D3D">
      <w:r>
        <w:separator/>
      </w:r>
    </w:p>
  </w:footnote>
  <w:footnote w:type="continuationSeparator" w:id="0">
    <w:p w14:paraId="57480064" w14:textId="77777777" w:rsidR="00E562B5" w:rsidRDefault="00E562B5" w:rsidP="009E1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6BB87C3" id="Agrupar 17" o:spid="_x0000_s1026" style="position:absolute;margin-left:0;margin-top:-9.65pt;width:595.25pt;height:85.05pt;z-index:251656704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70656"/>
    <w:rsid w:val="000C0662"/>
    <w:rsid w:val="000C6ED9"/>
    <w:rsid w:val="00101A44"/>
    <w:rsid w:val="00337ECA"/>
    <w:rsid w:val="00346CC9"/>
    <w:rsid w:val="00353BD8"/>
    <w:rsid w:val="003B4FA0"/>
    <w:rsid w:val="00402DE3"/>
    <w:rsid w:val="004E084B"/>
    <w:rsid w:val="00632D4A"/>
    <w:rsid w:val="00637D09"/>
    <w:rsid w:val="00682B22"/>
    <w:rsid w:val="00751EC0"/>
    <w:rsid w:val="007D7811"/>
    <w:rsid w:val="008A685B"/>
    <w:rsid w:val="008D4118"/>
    <w:rsid w:val="009417AF"/>
    <w:rsid w:val="00957C6A"/>
    <w:rsid w:val="009B155C"/>
    <w:rsid w:val="009E1D3D"/>
    <w:rsid w:val="00B13BB7"/>
    <w:rsid w:val="00C25CE9"/>
    <w:rsid w:val="00D34DB4"/>
    <w:rsid w:val="00E562B5"/>
    <w:rsid w:val="00F109FB"/>
    <w:rsid w:val="00F31071"/>
    <w:rsid w:val="00F37352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B47BE027-14EF-4E6F-812F-A0C05D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purl.org/dc/elements/1.1/"/>
    <ds:schemaRef ds:uri="041e79b4-5ccb-42cd-8985-4d712bfbed28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37e914e7-41cb-42e8-978d-2433094235f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26</TotalTime>
  <Pages>2</Pages>
  <Words>164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1</cp:revision>
  <cp:lastPrinted>2022-11-21T21:43:00Z</cp:lastPrinted>
  <dcterms:created xsi:type="dcterms:W3CDTF">2023-07-31T18:37:00Z</dcterms:created>
  <dcterms:modified xsi:type="dcterms:W3CDTF">2023-07-31T19:05:00Z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