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/>
        <w:jc w:val="center"/>
      </w:pPr>
      <w:r>
        <w:rPr>
          <w:b/>
          <w:bCs/>
          <w:color w:val="2E75B6"/>
          <w:sz w:val="48"/>
          <w:szCs w:val="48"/>
        </w:rPr>
        <w:t xml:space="preserve">QuickServe Restaurants LLC</w:t>
      </w:r>
    </w:p>
    <w:p>
      <w:pPr>
        <w:spacing w:after="720"/>
        <w:jc w:val="center"/>
      </w:pPr>
      <w:r>
        <w:rPr>
          <w:b/>
          <w:bCs/>
          <w:sz w:val="36"/>
          <w:szCs w:val="36"/>
        </w:rPr>
        <w:t xml:space="preserve">Executive Team Roster</w:t>
      </w:r>
    </w:p>
    <w:p>
      <w:pPr>
        <w:spacing w:after="240"/>
        <w:jc w:val="center"/>
      </w:pPr>
      <w:r>
        <w:rPr>
          <w:sz w:val="24"/>
          <w:szCs w:val="24"/>
        </w:rPr>
        <w:t xml:space="preserve">Organization Type: Financial Data Processing &amp; Multi-Brand Restaurant Operations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Document Classification: Internal - Confidential</w:t>
      </w:r>
    </w:p>
    <w:p>
      <w:pPr>
        <w:spacing w:after="240"/>
        <w:jc w:val="center"/>
      </w:pPr>
      <w:r>
        <w:rPr>
          <w:sz w:val="24"/>
          <w:szCs w:val="24"/>
        </w:rPr>
        <w:t xml:space="preserve">Last Updated: May 5, 2026</w:t>
      </w:r>
    </w:p>
    <w:p>
      <w:pPr>
        <w:jc w:val="center"/>
      </w:pPr>
      <w:r>
        <w:rPr>
          <w:sz w:val="24"/>
          <w:szCs w:val="24"/>
        </w:rPr>
        <w:t xml:space="preserve">ISO 27001 Asset Classification: Medium Sensitivity</w:t>
      </w:r>
    </w:p>
    <w:p>
      <w:r>
        <w:br w:type="page"/>
      </w:r>
    </w:p>
    <w:p>
      <w:pPr>
        <w:pStyle w:val="Heading1"/>
      </w:pPr>
      <w:r>
        <w:t xml:space="preserve">C-Suite Executives</w:t>
      </w:r>
    </w:p>
    <w:p>
      <w:pPr>
        <w:pStyle w:val="Heading2"/>
      </w:pPr>
      <w:r>
        <w:t xml:space="preserve">Chief Executive Officer (CEO)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Sarah Chen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Chief Executive Officer &amp; President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QSR-EXEC-001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sarah.chen@quickserve.com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 (604) 555-0101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Office Location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Vancouver HQ - Executive Suite 12A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March 15, 2019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Reports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Board of Directors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Security Clearance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ISO 27001 Role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Ultimate accountability for ISMS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20+ years experience in restaurant and hospitality technology</w:t>
            </w:r>
          </w:p>
          <w:p>
            <w:r>
              <w:t xml:space="preserve">• Former COO of major payment processing company</w:t>
            </w:r>
          </w:p>
          <w:p>
            <w:r>
              <w:t xml:space="preserve">• MBA from Stanford Graduate School of Business</w:t>
            </w:r>
          </w:p>
          <w:p>
            <w:r>
              <w:t xml:space="preserve">• Responsible for overall strategic direction and ISMS policy approval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Chief Financial Officer (CFO)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Michael Rodriguez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Chief Financial Officer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QSR-EXEC-002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michael.rodriguez@quickserve.com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 (604) 555-0102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Office Location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Vancouver HQ - Executive Suite 12B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July 1, 2020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Reports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Sarah Chen (CEO)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Security Clearance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ISO 27001 Role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Financial controls oversight, budget approval for security investments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18 years experience in financial services and fintech</w:t>
            </w:r>
          </w:p>
          <w:p>
            <w:r>
              <w:t xml:space="preserve">• CPA, CFA designation</w:t>
            </w:r>
          </w:p>
          <w:p>
            <w:r>
              <w:t xml:space="preserve">• Former VP Finance at payment processor</w:t>
            </w:r>
          </w:p>
          <w:p>
            <w:r>
              <w:t xml:space="preserve">• Oversees financial data processing operations and compliance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Chief Information Officer (CIO)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Dr. Priya Sharma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Chief Information Officer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QSR-EXEC-003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priya.sharma@quickserve.com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 (604) 555-0103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Office Location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Vancouver HQ - Technology Wing 5C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January 10, 2021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Reports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Sarah Chen (CEO)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Security Clearance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ISO 27001 Role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infrastructure oversight, technology strategy alignment with ISMS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PhD in Computer Science from MIT</w:t>
            </w:r>
          </w:p>
          <w:p>
            <w:r>
              <w:t xml:space="preserve">• 15 years in enterprise technology leadership</w:t>
            </w:r>
          </w:p>
          <w:p>
            <w:r>
              <w:t xml:space="preserve">• Former CTO of cloud services provider</w:t>
            </w:r>
          </w:p>
          <w:p>
            <w:r>
              <w:t xml:space="preserve">• Manages all technology infrastructure and data center operations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Chief Information Security Officer (CISO)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James Patterson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Chief Information Security Officer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QSR-EXEC-004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james.patterson@quickserve.com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 (604) 555-0104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Office Location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Vancouver HQ - Security Operations Center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September 1, 2021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Reports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Sarah Chen (CEO)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Security Clearance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ISO 27001 Role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ISMS Owner, Information Security Management oversight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CISSP, CISM, ISO 27001 Lead Implementer certified</w:t>
            </w:r>
          </w:p>
          <w:p>
            <w:r>
              <w:t xml:space="preserve">• 20 years in cybersecurity and risk management</w:t>
            </w:r>
          </w:p>
          <w:p>
            <w:r>
              <w:t xml:space="preserve">• Former CISO at major financial institution</w:t>
            </w:r>
          </w:p>
          <w:p>
            <w:r>
              <w:t xml:space="preserve">• Direct responsibility for ISO 27001 implementation and maintenance</w:t>
            </w:r>
          </w:p>
          <w:p>
            <w:r>
              <w:t xml:space="preserve">• Chairs Information Security Steering Committee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Chief Operating Officer (COO)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Amanda Foster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Chief Operating Officer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QSR-EXEC-005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amanda.foster@quickserve.com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 (604) 555-0105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Office Location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Vancouver HQ - Operations Center 8A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May 15, 2020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Reports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Sarah Chen (CEO)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Security Clearance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ISO 27001 Role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Operational controls implementation, business continuity planning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22 years experience in multi-unit restaurant operations</w:t>
            </w:r>
          </w:p>
          <w:p>
            <w:r>
              <w:t xml:space="preserve">• Former SVP Operations at national restaurant chain</w:t>
            </w:r>
          </w:p>
          <w:p>
            <w:r>
              <w:t xml:space="preserve">• Six Sigma Black Belt certification</w:t>
            </w:r>
          </w:p>
          <w:p>
            <w:r>
              <w:t xml:space="preserve">• Oversees 487 restaurant locations across 5 brands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Senior Vice Presidents</w:t>
      </w:r>
    </w:p>
    <w:p>
      <w:pPr>
        <w:pStyle w:val="Heading2"/>
      </w:pPr>
      <w:r>
        <w:t xml:space="preserve">General Counsel &amp; Chief Legal Officer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Robert Kim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Senior Vice President, General Counsel &amp; Chief Legal Officer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QSR-EXEC-006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robert.kim@quickserve.com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 (604) 555-0106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Office Location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Vancouver HQ - Legal Department 7B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November 1, 2019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Reports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Sarah Chen (CEO)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Security Clearance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ISO 27001 Role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 and regulatory compliance, contract review for security requirements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JD from Harvard Law School</w:t>
            </w:r>
          </w:p>
          <w:p>
            <w:r>
              <w:t xml:space="preserve">• 16 years corporate law experience</w:t>
            </w:r>
          </w:p>
          <w:p>
            <w:r>
              <w:t xml:space="preserve">• Specialization in data privacy law (GDPR, CCPA, PIPEDA)</w:t>
            </w:r>
          </w:p>
          <w:p>
            <w:r>
              <w:t xml:space="preserve">• Oversees all legal compliance including data protection regulations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Chief Human Resources Officer (CHRO)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Linda Thompson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Senior Vice President, Human Resources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QSR-EXEC-007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linda.thompson@quickserve.com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 (604) 555-0107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Office Location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Vancouver HQ - HR Department 6A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February 1, 2020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Reports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Sarah Chen (CEO)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Security Clearance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ISO 27001 Role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Personnel security, security awareness training, background checks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19 years HR leadership experience</w:t>
            </w:r>
          </w:p>
          <w:p>
            <w:r>
              <w:t xml:space="preserve">• SHRM-SCP certification</w:t>
            </w:r>
          </w:p>
          <w:p>
            <w:r>
              <w:t xml:space="preserve">• Former VP HR at technology company</w:t>
            </w:r>
          </w:p>
          <w:p>
            <w:r>
              <w:t xml:space="preserve">• Manages 3,200+ employees across corporate and restaurant locations</w:t>
            </w:r>
          </w:p>
          <w:p>
            <w:r>
              <w:t xml:space="preserve">• Responsible for security awareness training programs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Chief Technology Officer (CTO)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David Liu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Senior Vice President, Chief Technology Officer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QSR-EXEC-008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david.liu@quickserve.com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 (604) 555-0108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Office Location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Vancouver HQ - Technology Wing 5A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March 20, 2021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Reports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Dr. Priya Sharma (CIO)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Security Clearance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ISO 27001 Role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Secure software development, technology risk assessment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17 years software engineering and architecture experience</w:t>
            </w:r>
          </w:p>
          <w:p>
            <w:r>
              <w:t xml:space="preserve">• Former VP Engineering at fintech startup</w:t>
            </w:r>
          </w:p>
          <w:p>
            <w:r>
              <w:t xml:space="preserve">• Leads development of proprietary payment processing platform</w:t>
            </w:r>
          </w:p>
          <w:p>
            <w:r>
              <w:t xml:space="preserve">• Oversees DevSecOps implementation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Vice Presidents</w:t>
      </w:r>
    </w:p>
    <w:p>
      <w:pPr>
        <w:pStyle w:val="Heading2"/>
      </w:pPr>
      <w:r>
        <w:t xml:space="preserve">VP of Information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Maria Gonzalez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Vice President, Information Security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QSR-EXEC-009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maria.gonzalez@quickserve.com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 (604) 555-0109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Office Location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Vancouver HQ - Security Operations Center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October 15, 2021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Reports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James Patterson (CISO)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Security Clearance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ISO 27001 Role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Day-to-day ISMS operations, internal audit coordination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CISSP, CISA, ISO 27001 Lead Auditor certified</w:t>
            </w:r>
          </w:p>
          <w:p>
            <w:r>
              <w:t xml:space="preserve">• 14 years information security experience</w:t>
            </w:r>
          </w:p>
          <w:p>
            <w:r>
              <w:t xml:space="preserve">• Manages security operations team of 12 professionals</w:t>
            </w:r>
          </w:p>
          <w:p>
            <w:r>
              <w:t xml:space="preserve">• Coordinates quarterly internal ISO 27001 audits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VP of Financial Data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Thomas Wright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Vice President, Financial Data Operations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QSR-EXEC-010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thomas.wright@quickserve.com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 (604) 555-0110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Office Location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Vancouver HQ - Data Center 3B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June 1, 2020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Reports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Michael Rodriguez (CFO)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Security Clearance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ISO 27001 Role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classification, secure data processing procedures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16 years in payment processing and financial data management</w:t>
            </w:r>
          </w:p>
          <w:p>
            <w:r>
              <w:t xml:space="preserve">• PCI-DSS expertise</w:t>
            </w:r>
          </w:p>
          <w:p>
            <w:r>
              <w:t xml:space="preserve">• Oversees processing of 2.3M transactions daily</w:t>
            </w:r>
          </w:p>
          <w:p>
            <w:r>
              <w:t xml:space="preserve">• Manages data center operations and disaster recovery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VP of Compliance &amp; Risk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Jennifer Martinez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Vice President, Compliance &amp; Risk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QSR-EXEC-011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jennifer.martinez@quickserve.com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 (604) 555-0111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Office Location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Vancouver HQ - Compliance Office 7C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August 1, 2021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Reports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Robert Kim (General Counsel)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Security Clearance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ISO 27001 Role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 assessment coordination, compliance monitoring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Certified Risk Management Professional (CRMP)</w:t>
            </w:r>
          </w:p>
          <w:p>
            <w:r>
              <w:t xml:space="preserve">• ISO 31000 Risk Management certification</w:t>
            </w:r>
          </w:p>
          <w:p>
            <w:r>
              <w:t xml:space="preserve">• 13 years compliance and risk experience</w:t>
            </w:r>
          </w:p>
          <w:p>
            <w:r>
              <w:t xml:space="preserve">• Manages enterprise risk management program</w:t>
            </w:r>
          </w:p>
          <w:p>
            <w:r>
              <w:t xml:space="preserve">• Coordinates annual ISO 27001 certification audits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VP of Restaurant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Carlos Santos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Vice President, Restaurant Operations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QSR-EXEC-012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carlos.santos@quickserve.com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 (604) 555-0112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Office Location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Vancouver HQ - Operations Center 8B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April 1, 2019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Reports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Amanda Foster (COO)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Security Clearance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ISO 27001 Role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Physical security at restaurant locations, POS security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21 years restaurant operations management</w:t>
            </w:r>
          </w:p>
          <w:p>
            <w:r>
              <w:t xml:space="preserve">• Oversees regional operations directors for 487 locations</w:t>
            </w:r>
          </w:p>
          <w:p>
            <w:r>
              <w:t xml:space="preserve">• Responsible for physical security and access control at locations</w:t>
            </w:r>
          </w:p>
          <w:p>
            <w:r>
              <w:t xml:space="preserve">• Implements security policies for point-of-sale systems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VP of Business Continuity &amp; Facilities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Rachel Anderson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Vice President, Business Continuity &amp; Facilities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QSR-EXEC-013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rachel.anderson@quickserve.com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 (604) 555-0113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Office Location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Vancouver HQ - Facilities Management 2A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December 1, 2020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Reports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Amanda Foster (COO)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Security Clearance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ISO 27001 Role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continuity planning, disaster recovery, physical security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CBCP (Certified Business Continuity Professional)</w:t>
            </w:r>
          </w:p>
          <w:p>
            <w:r>
              <w:t xml:space="preserve">• 15 years experience in business continuity and facility management</w:t>
            </w:r>
          </w:p>
          <w:p>
            <w:r>
              <w:t xml:space="preserve">• Manages corporate facilities and data center physical security</w:t>
            </w:r>
          </w:p>
          <w:p>
            <w:r>
              <w:t xml:space="preserve">• Oversees annual business continuity tests and disaster recovery drills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VP of Internal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Kevin O'Brien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Vice President, Internal Audit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QSR-EXEC-014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kevin.obrien@quickserve.com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 (604) 555-0114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Office Location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Vancouver HQ - Audit Department 7A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January 15, 2020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Reports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Michael Rodriguez (CFO) &amp; Audit Committee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Security Clearance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ISO 27001 Role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Independent internal audit, ISMS effectiveness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CIA (Certified Internal Auditor), CISA certified</w:t>
            </w:r>
          </w:p>
          <w:p>
            <w:r>
              <w:t xml:space="preserve">• 18 years internal audit experience</w:t>
            </w:r>
          </w:p>
          <w:p>
            <w:r>
              <w:t xml:space="preserve">• Former audit manager at Big 4 accounting firm</w:t>
            </w:r>
          </w:p>
          <w:p>
            <w:r>
              <w:t xml:space="preserve">• Conducts independent reviews of ISMS controls</w:t>
            </w:r>
          </w:p>
          <w:p>
            <w:r>
              <w:t xml:space="preserve">• Reports to Board Audit Committee on security matters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Information Security Steering Committee</w:t>
      </w:r>
    </w:p>
    <w:p>
      <w:r>
        <w:t xml:space="preserve">The following executives comprise the Information Security Steering Committee, which meets quarterly to review ISMS performance and approve security initiatives: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4680"/>
        <w:gridCol w:w="2808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Committee Role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Sarah Chen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Committee Chair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James Patterson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Committee Secretary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Michael Rodriguez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Dr. Priya Sharma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General Counsel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Robert Kim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Amanda Foster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VP Info 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Maria Gonzalez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VP Compliance &amp; 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Jennifer Martinez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Linda Thompson, CHRO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Information Security Classification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- Confidential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Retention Period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+ 7 years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Quarterly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Next Review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August 5,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ISO 27001 Controls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A.5.1 (Policies), A.6.1 (Security roles and responsibilities)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 Resources Department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Sarah Chen, CEO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Approval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May 5,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2026-05-05T21:00:43.461Z</dcterms:created>
  <dcterms:modified xsi:type="dcterms:W3CDTF">2026-05-05T21:00:43.461Z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