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7A41" w14:textId="77777777" w:rsidR="00C03ED2" w:rsidRDefault="00000000">
      <w:pPr>
        <w:spacing w:before="2880" w:after="480"/>
        <w:jc w:val="center"/>
      </w:pPr>
      <w:r>
        <w:rPr>
          <w:b/>
          <w:bCs/>
          <w:sz w:val="36"/>
          <w:szCs w:val="36"/>
        </w:rPr>
        <w:t>INCIDENT RESPONSE REPORT</w:t>
      </w:r>
    </w:p>
    <w:p w14:paraId="7901D9F0" w14:textId="77777777" w:rsidR="00C03ED2" w:rsidRDefault="00000000">
      <w:pPr>
        <w:spacing w:after="240"/>
        <w:jc w:val="center"/>
      </w:pPr>
      <w:r>
        <w:rPr>
          <w:b/>
          <w:bCs/>
          <w:sz w:val="28"/>
          <w:szCs w:val="28"/>
        </w:rPr>
        <w:t>LockBit 3.0 Ransomware Attack</w:t>
      </w:r>
    </w:p>
    <w:p w14:paraId="5712D395" w14:textId="77777777" w:rsidR="00C03ED2" w:rsidRDefault="00000000">
      <w:pPr>
        <w:spacing w:after="240"/>
        <w:jc w:val="center"/>
      </w:pPr>
      <w:r>
        <w:t>Incident ID: INC-2025-001</w:t>
      </w:r>
    </w:p>
    <w:p w14:paraId="084BDDAA" w14:textId="77777777" w:rsidR="00C03ED2" w:rsidRDefault="00000000">
      <w:pPr>
        <w:spacing w:after="1440"/>
        <w:jc w:val="center"/>
      </w:pPr>
      <w:r>
        <w:rPr>
          <w:i/>
          <w:iCs/>
        </w:rPr>
        <w:t>November 2025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C03ED2" w14:paraId="65067B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8370C3" w14:textId="77777777" w:rsidR="00C03ED2" w:rsidRDefault="00000000">
            <w:r>
              <w:rPr>
                <w:b/>
                <w:bCs/>
              </w:rPr>
              <w:t>Version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9D6EA" w14:textId="77777777" w:rsidR="00C03ED2" w:rsidRDefault="00000000">
            <w:r>
              <w:t>1.0 - Final</w:t>
            </w:r>
          </w:p>
        </w:tc>
      </w:tr>
      <w:tr w:rsidR="00C03ED2" w14:paraId="228366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CE8BF8" w14:textId="77777777" w:rsidR="00C03ED2" w:rsidRDefault="00000000">
            <w:r>
              <w:rPr>
                <w:b/>
                <w:bCs/>
              </w:rPr>
              <w:t>Report Date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C8FBF" w14:textId="77777777" w:rsidR="00C03ED2" w:rsidRDefault="00000000">
            <w:r>
              <w:t>December 15, 2025</w:t>
            </w:r>
          </w:p>
        </w:tc>
      </w:tr>
      <w:tr w:rsidR="00C03ED2" w14:paraId="19D938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FB88D5" w14:textId="77777777" w:rsidR="00C03ED2" w:rsidRDefault="00000000">
            <w:r>
              <w:rPr>
                <w:b/>
                <w:bCs/>
              </w:rPr>
              <w:t>Classification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D14F1" w14:textId="77777777" w:rsidR="00C03ED2" w:rsidRDefault="00000000">
            <w:r>
              <w:rPr>
                <w:b/>
                <w:bCs/>
              </w:rPr>
              <w:t>CONFIDENTIAL - Internal Use Only</w:t>
            </w:r>
          </w:p>
        </w:tc>
      </w:tr>
      <w:tr w:rsidR="00C03ED2" w14:paraId="44672D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696145" w14:textId="77777777" w:rsidR="00C03ED2" w:rsidRDefault="00000000">
            <w:r>
              <w:rPr>
                <w:b/>
                <w:bCs/>
              </w:rPr>
              <w:t>Report Owner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55C00" w14:textId="77777777" w:rsidR="00C03ED2" w:rsidRDefault="00000000">
            <w:r>
              <w:t>Sarah Johnson, Chief Information Security Officer (CISO)</w:t>
            </w:r>
          </w:p>
        </w:tc>
      </w:tr>
      <w:tr w:rsidR="00C03ED2" w14:paraId="5F924F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74429" w14:textId="77777777" w:rsidR="00C03ED2" w:rsidRDefault="00000000">
            <w:r>
              <w:rPr>
                <w:b/>
                <w:bCs/>
              </w:rPr>
              <w:t>Approved By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C0AC" w14:textId="77777777" w:rsidR="00C03ED2" w:rsidRDefault="00000000">
            <w:r>
              <w:t>James Byrne, Chief Executive Officer (CEO)</w:t>
            </w:r>
          </w:p>
        </w:tc>
      </w:tr>
    </w:tbl>
    <w:p w14:paraId="0B109E26" w14:textId="77777777" w:rsidR="00C03ED2" w:rsidRDefault="00000000">
      <w:r>
        <w:br w:type="page"/>
      </w:r>
    </w:p>
    <w:sdt>
      <w:sdtPr>
        <w:alias w:val="Table of Contents"/>
        <w:id w:val="294801043"/>
      </w:sdtPr>
      <w:sdtContent>
        <w:p w14:paraId="178FDEFD" w14:textId="77777777" w:rsidR="002473EB" w:rsidRDefault="00000000">
          <w:pPr>
            <w:pStyle w:val="TOC1"/>
            <w:tabs>
              <w:tab w:val="right" w:leader="dot" w:pos="9350"/>
            </w:tabs>
            <w:rPr>
              <w:noProof/>
            </w:rPr>
          </w:pPr>
          <w:r>
            <w:fldChar w:fldCharType="begin"/>
          </w:r>
          <w:r>
            <w:instrText>TOC \h \o "1-3"</w:instrText>
          </w:r>
          <w:r>
            <w:fldChar w:fldCharType="separate"/>
          </w:r>
          <w:hyperlink w:anchor="_Toc219373275" w:history="1">
            <w:r w:rsidR="002473EB" w:rsidRPr="00BE023F">
              <w:rPr>
                <w:rStyle w:val="Hyperlink"/>
                <w:noProof/>
              </w:rPr>
              <w:t>1. Executive Summary</w:t>
            </w:r>
            <w:r w:rsidR="002473EB">
              <w:rPr>
                <w:noProof/>
              </w:rPr>
              <w:tab/>
            </w:r>
            <w:r w:rsidR="002473EB">
              <w:rPr>
                <w:noProof/>
              </w:rPr>
              <w:fldChar w:fldCharType="begin"/>
            </w:r>
            <w:r w:rsidR="002473EB">
              <w:rPr>
                <w:noProof/>
              </w:rPr>
              <w:instrText xml:space="preserve"> PAGEREF _Toc219373275 \h </w:instrText>
            </w:r>
            <w:r w:rsidR="002473EB">
              <w:rPr>
                <w:noProof/>
              </w:rPr>
            </w:r>
            <w:r w:rsidR="002473EB">
              <w:rPr>
                <w:noProof/>
              </w:rPr>
              <w:fldChar w:fldCharType="separate"/>
            </w:r>
            <w:r w:rsidR="002473EB">
              <w:rPr>
                <w:noProof/>
              </w:rPr>
              <w:t>3</w:t>
            </w:r>
            <w:r w:rsidR="002473EB">
              <w:rPr>
                <w:noProof/>
              </w:rPr>
              <w:fldChar w:fldCharType="end"/>
            </w:r>
          </w:hyperlink>
        </w:p>
        <w:p w14:paraId="056A58D2" w14:textId="77777777" w:rsidR="002473EB" w:rsidRDefault="002473EB">
          <w:pPr>
            <w:pStyle w:val="TOC1"/>
            <w:tabs>
              <w:tab w:val="right" w:leader="dot" w:pos="9350"/>
            </w:tabs>
            <w:rPr>
              <w:noProof/>
            </w:rPr>
          </w:pPr>
          <w:hyperlink w:anchor="_Toc219373276" w:history="1">
            <w:r w:rsidRPr="00BE023F">
              <w:rPr>
                <w:rStyle w:val="Hyperlink"/>
                <w:noProof/>
              </w:rPr>
              <w:t>2. Incident Detection and Analysis</w:t>
            </w:r>
            <w:r>
              <w:rPr>
                <w:noProof/>
              </w:rPr>
              <w:tab/>
            </w:r>
            <w:r>
              <w:rPr>
                <w:noProof/>
              </w:rPr>
              <w:fldChar w:fldCharType="begin"/>
            </w:r>
            <w:r>
              <w:rPr>
                <w:noProof/>
              </w:rPr>
              <w:instrText xml:space="preserve"> PAGEREF _Toc219373276 \h </w:instrText>
            </w:r>
            <w:r>
              <w:rPr>
                <w:noProof/>
              </w:rPr>
            </w:r>
            <w:r>
              <w:rPr>
                <w:noProof/>
              </w:rPr>
              <w:fldChar w:fldCharType="separate"/>
            </w:r>
            <w:r>
              <w:rPr>
                <w:noProof/>
              </w:rPr>
              <w:t>4</w:t>
            </w:r>
            <w:r>
              <w:rPr>
                <w:noProof/>
              </w:rPr>
              <w:fldChar w:fldCharType="end"/>
            </w:r>
          </w:hyperlink>
        </w:p>
        <w:p w14:paraId="5BDE19A6" w14:textId="77777777" w:rsidR="002473EB" w:rsidRDefault="002473EB">
          <w:pPr>
            <w:pStyle w:val="TOC2"/>
            <w:tabs>
              <w:tab w:val="right" w:leader="dot" w:pos="9350"/>
            </w:tabs>
            <w:rPr>
              <w:noProof/>
            </w:rPr>
          </w:pPr>
          <w:hyperlink w:anchor="_Toc219373277" w:history="1">
            <w:r w:rsidRPr="00BE023F">
              <w:rPr>
                <w:rStyle w:val="Hyperlink"/>
                <w:noProof/>
              </w:rPr>
              <w:t>2.1 Initial Detection</w:t>
            </w:r>
            <w:r>
              <w:rPr>
                <w:noProof/>
              </w:rPr>
              <w:tab/>
            </w:r>
            <w:r>
              <w:rPr>
                <w:noProof/>
              </w:rPr>
              <w:fldChar w:fldCharType="begin"/>
            </w:r>
            <w:r>
              <w:rPr>
                <w:noProof/>
              </w:rPr>
              <w:instrText xml:space="preserve"> PAGEREF _Toc219373277 \h </w:instrText>
            </w:r>
            <w:r>
              <w:rPr>
                <w:noProof/>
              </w:rPr>
            </w:r>
            <w:r>
              <w:rPr>
                <w:noProof/>
              </w:rPr>
              <w:fldChar w:fldCharType="separate"/>
            </w:r>
            <w:r>
              <w:rPr>
                <w:noProof/>
              </w:rPr>
              <w:t>4</w:t>
            </w:r>
            <w:r>
              <w:rPr>
                <w:noProof/>
              </w:rPr>
              <w:fldChar w:fldCharType="end"/>
            </w:r>
          </w:hyperlink>
        </w:p>
        <w:p w14:paraId="728AD955" w14:textId="77777777" w:rsidR="002473EB" w:rsidRDefault="002473EB">
          <w:pPr>
            <w:pStyle w:val="TOC2"/>
            <w:tabs>
              <w:tab w:val="right" w:leader="dot" w:pos="9350"/>
            </w:tabs>
            <w:rPr>
              <w:noProof/>
            </w:rPr>
          </w:pPr>
          <w:hyperlink w:anchor="_Toc219373278" w:history="1">
            <w:r w:rsidRPr="00BE023F">
              <w:rPr>
                <w:rStyle w:val="Hyperlink"/>
                <w:noProof/>
              </w:rPr>
              <w:t>2.2 Incident Classification and Severity Assessment</w:t>
            </w:r>
            <w:r>
              <w:rPr>
                <w:noProof/>
              </w:rPr>
              <w:tab/>
            </w:r>
            <w:r>
              <w:rPr>
                <w:noProof/>
              </w:rPr>
              <w:fldChar w:fldCharType="begin"/>
            </w:r>
            <w:r>
              <w:rPr>
                <w:noProof/>
              </w:rPr>
              <w:instrText xml:space="preserve"> PAGEREF _Toc219373278 \h </w:instrText>
            </w:r>
            <w:r>
              <w:rPr>
                <w:noProof/>
              </w:rPr>
            </w:r>
            <w:r>
              <w:rPr>
                <w:noProof/>
              </w:rPr>
              <w:fldChar w:fldCharType="separate"/>
            </w:r>
            <w:r>
              <w:rPr>
                <w:noProof/>
              </w:rPr>
              <w:t>4</w:t>
            </w:r>
            <w:r>
              <w:rPr>
                <w:noProof/>
              </w:rPr>
              <w:fldChar w:fldCharType="end"/>
            </w:r>
          </w:hyperlink>
        </w:p>
        <w:p w14:paraId="53C07E86" w14:textId="77777777" w:rsidR="002473EB" w:rsidRDefault="002473EB">
          <w:pPr>
            <w:pStyle w:val="TOC2"/>
            <w:tabs>
              <w:tab w:val="right" w:leader="dot" w:pos="9350"/>
            </w:tabs>
            <w:rPr>
              <w:noProof/>
            </w:rPr>
          </w:pPr>
          <w:hyperlink w:anchor="_Toc219373279" w:history="1">
            <w:r w:rsidRPr="00BE023F">
              <w:rPr>
                <w:rStyle w:val="Hyperlink"/>
                <w:noProof/>
              </w:rPr>
              <w:t>2.3 Scope Determination</w:t>
            </w:r>
            <w:r>
              <w:rPr>
                <w:noProof/>
              </w:rPr>
              <w:tab/>
            </w:r>
            <w:r>
              <w:rPr>
                <w:noProof/>
              </w:rPr>
              <w:fldChar w:fldCharType="begin"/>
            </w:r>
            <w:r>
              <w:rPr>
                <w:noProof/>
              </w:rPr>
              <w:instrText xml:space="preserve"> PAGEREF _Toc219373279 \h </w:instrText>
            </w:r>
            <w:r>
              <w:rPr>
                <w:noProof/>
              </w:rPr>
            </w:r>
            <w:r>
              <w:rPr>
                <w:noProof/>
              </w:rPr>
              <w:fldChar w:fldCharType="separate"/>
            </w:r>
            <w:r>
              <w:rPr>
                <w:noProof/>
              </w:rPr>
              <w:t>4</w:t>
            </w:r>
            <w:r>
              <w:rPr>
                <w:noProof/>
              </w:rPr>
              <w:fldChar w:fldCharType="end"/>
            </w:r>
          </w:hyperlink>
        </w:p>
        <w:p w14:paraId="1AC2C335" w14:textId="77777777" w:rsidR="002473EB" w:rsidRDefault="002473EB">
          <w:pPr>
            <w:pStyle w:val="TOC2"/>
            <w:tabs>
              <w:tab w:val="right" w:leader="dot" w:pos="9350"/>
            </w:tabs>
            <w:rPr>
              <w:noProof/>
            </w:rPr>
          </w:pPr>
          <w:hyperlink w:anchor="_Toc219373280" w:history="1">
            <w:r w:rsidRPr="00BE023F">
              <w:rPr>
                <w:rStyle w:val="Hyperlink"/>
                <w:noProof/>
              </w:rPr>
              <w:t>2.4 Threat Actor Analysis</w:t>
            </w:r>
            <w:r>
              <w:rPr>
                <w:noProof/>
              </w:rPr>
              <w:tab/>
            </w:r>
            <w:r>
              <w:rPr>
                <w:noProof/>
              </w:rPr>
              <w:fldChar w:fldCharType="begin"/>
            </w:r>
            <w:r>
              <w:rPr>
                <w:noProof/>
              </w:rPr>
              <w:instrText xml:space="preserve"> PAGEREF _Toc219373280 \h </w:instrText>
            </w:r>
            <w:r>
              <w:rPr>
                <w:noProof/>
              </w:rPr>
            </w:r>
            <w:r>
              <w:rPr>
                <w:noProof/>
              </w:rPr>
              <w:fldChar w:fldCharType="separate"/>
            </w:r>
            <w:r>
              <w:rPr>
                <w:noProof/>
              </w:rPr>
              <w:t>5</w:t>
            </w:r>
            <w:r>
              <w:rPr>
                <w:noProof/>
              </w:rPr>
              <w:fldChar w:fldCharType="end"/>
            </w:r>
          </w:hyperlink>
        </w:p>
        <w:p w14:paraId="3CC78AA4" w14:textId="77777777" w:rsidR="002473EB" w:rsidRDefault="002473EB">
          <w:pPr>
            <w:pStyle w:val="TOC2"/>
            <w:tabs>
              <w:tab w:val="right" w:leader="dot" w:pos="9350"/>
            </w:tabs>
            <w:rPr>
              <w:noProof/>
            </w:rPr>
          </w:pPr>
          <w:hyperlink w:anchor="_Toc219373281" w:history="1">
            <w:r w:rsidRPr="00BE023F">
              <w:rPr>
                <w:rStyle w:val="Hyperlink"/>
                <w:noProof/>
              </w:rPr>
              <w:t>2.5 Root Cause Analysis</w:t>
            </w:r>
            <w:r>
              <w:rPr>
                <w:noProof/>
              </w:rPr>
              <w:tab/>
            </w:r>
            <w:r>
              <w:rPr>
                <w:noProof/>
              </w:rPr>
              <w:fldChar w:fldCharType="begin"/>
            </w:r>
            <w:r>
              <w:rPr>
                <w:noProof/>
              </w:rPr>
              <w:instrText xml:space="preserve"> PAGEREF _Toc219373281 \h </w:instrText>
            </w:r>
            <w:r>
              <w:rPr>
                <w:noProof/>
              </w:rPr>
            </w:r>
            <w:r>
              <w:rPr>
                <w:noProof/>
              </w:rPr>
              <w:fldChar w:fldCharType="separate"/>
            </w:r>
            <w:r>
              <w:rPr>
                <w:noProof/>
              </w:rPr>
              <w:t>5</w:t>
            </w:r>
            <w:r>
              <w:rPr>
                <w:noProof/>
              </w:rPr>
              <w:fldChar w:fldCharType="end"/>
            </w:r>
          </w:hyperlink>
        </w:p>
        <w:p w14:paraId="4E1E8CDE" w14:textId="77777777" w:rsidR="002473EB" w:rsidRDefault="002473EB">
          <w:pPr>
            <w:pStyle w:val="TOC1"/>
            <w:tabs>
              <w:tab w:val="right" w:leader="dot" w:pos="9350"/>
            </w:tabs>
            <w:rPr>
              <w:noProof/>
            </w:rPr>
          </w:pPr>
          <w:hyperlink w:anchor="_Toc219373282" w:history="1">
            <w:r w:rsidRPr="00BE023F">
              <w:rPr>
                <w:rStyle w:val="Hyperlink"/>
                <w:noProof/>
              </w:rPr>
              <w:t>3. Incident Response Actions</w:t>
            </w:r>
            <w:r>
              <w:rPr>
                <w:noProof/>
              </w:rPr>
              <w:tab/>
            </w:r>
            <w:r>
              <w:rPr>
                <w:noProof/>
              </w:rPr>
              <w:fldChar w:fldCharType="begin"/>
            </w:r>
            <w:r>
              <w:rPr>
                <w:noProof/>
              </w:rPr>
              <w:instrText xml:space="preserve"> PAGEREF _Toc219373282 \h </w:instrText>
            </w:r>
            <w:r>
              <w:rPr>
                <w:noProof/>
              </w:rPr>
            </w:r>
            <w:r>
              <w:rPr>
                <w:noProof/>
              </w:rPr>
              <w:fldChar w:fldCharType="separate"/>
            </w:r>
            <w:r>
              <w:rPr>
                <w:noProof/>
              </w:rPr>
              <w:t>6</w:t>
            </w:r>
            <w:r>
              <w:rPr>
                <w:noProof/>
              </w:rPr>
              <w:fldChar w:fldCharType="end"/>
            </w:r>
          </w:hyperlink>
        </w:p>
        <w:p w14:paraId="050F11F2" w14:textId="77777777" w:rsidR="002473EB" w:rsidRDefault="002473EB">
          <w:pPr>
            <w:pStyle w:val="TOC2"/>
            <w:tabs>
              <w:tab w:val="right" w:leader="dot" w:pos="9350"/>
            </w:tabs>
            <w:rPr>
              <w:noProof/>
            </w:rPr>
          </w:pPr>
          <w:hyperlink w:anchor="_Toc219373283" w:history="1">
            <w:r w:rsidRPr="00BE023F">
              <w:rPr>
                <w:rStyle w:val="Hyperlink"/>
                <w:noProof/>
              </w:rPr>
              <w:t>3.1 Containment Actions</w:t>
            </w:r>
            <w:r>
              <w:rPr>
                <w:noProof/>
              </w:rPr>
              <w:tab/>
            </w:r>
            <w:r>
              <w:rPr>
                <w:noProof/>
              </w:rPr>
              <w:fldChar w:fldCharType="begin"/>
            </w:r>
            <w:r>
              <w:rPr>
                <w:noProof/>
              </w:rPr>
              <w:instrText xml:space="preserve"> PAGEREF _Toc219373283 \h </w:instrText>
            </w:r>
            <w:r>
              <w:rPr>
                <w:noProof/>
              </w:rPr>
            </w:r>
            <w:r>
              <w:rPr>
                <w:noProof/>
              </w:rPr>
              <w:fldChar w:fldCharType="separate"/>
            </w:r>
            <w:r>
              <w:rPr>
                <w:noProof/>
              </w:rPr>
              <w:t>6</w:t>
            </w:r>
            <w:r>
              <w:rPr>
                <w:noProof/>
              </w:rPr>
              <w:fldChar w:fldCharType="end"/>
            </w:r>
          </w:hyperlink>
        </w:p>
        <w:p w14:paraId="2E30169B" w14:textId="77777777" w:rsidR="002473EB" w:rsidRDefault="002473EB">
          <w:pPr>
            <w:pStyle w:val="TOC2"/>
            <w:tabs>
              <w:tab w:val="right" w:leader="dot" w:pos="9350"/>
            </w:tabs>
            <w:rPr>
              <w:noProof/>
            </w:rPr>
          </w:pPr>
          <w:hyperlink w:anchor="_Toc219373284" w:history="1">
            <w:r w:rsidRPr="00BE023F">
              <w:rPr>
                <w:rStyle w:val="Hyperlink"/>
                <w:noProof/>
              </w:rPr>
              <w:t>3.2 Eradication Actions</w:t>
            </w:r>
            <w:r>
              <w:rPr>
                <w:noProof/>
              </w:rPr>
              <w:tab/>
            </w:r>
            <w:r>
              <w:rPr>
                <w:noProof/>
              </w:rPr>
              <w:fldChar w:fldCharType="begin"/>
            </w:r>
            <w:r>
              <w:rPr>
                <w:noProof/>
              </w:rPr>
              <w:instrText xml:space="preserve"> PAGEREF _Toc219373284 \h </w:instrText>
            </w:r>
            <w:r>
              <w:rPr>
                <w:noProof/>
              </w:rPr>
            </w:r>
            <w:r>
              <w:rPr>
                <w:noProof/>
              </w:rPr>
              <w:fldChar w:fldCharType="separate"/>
            </w:r>
            <w:r>
              <w:rPr>
                <w:noProof/>
              </w:rPr>
              <w:t>6</w:t>
            </w:r>
            <w:r>
              <w:rPr>
                <w:noProof/>
              </w:rPr>
              <w:fldChar w:fldCharType="end"/>
            </w:r>
          </w:hyperlink>
        </w:p>
        <w:p w14:paraId="05DFF9CD" w14:textId="77777777" w:rsidR="002473EB" w:rsidRDefault="002473EB">
          <w:pPr>
            <w:pStyle w:val="TOC2"/>
            <w:tabs>
              <w:tab w:val="right" w:leader="dot" w:pos="9350"/>
            </w:tabs>
            <w:rPr>
              <w:noProof/>
            </w:rPr>
          </w:pPr>
          <w:hyperlink w:anchor="_Toc219373285" w:history="1">
            <w:r w:rsidRPr="00BE023F">
              <w:rPr>
                <w:rStyle w:val="Hyperlink"/>
                <w:noProof/>
              </w:rPr>
              <w:t>3.3 Recovery Actions</w:t>
            </w:r>
            <w:r>
              <w:rPr>
                <w:noProof/>
              </w:rPr>
              <w:tab/>
            </w:r>
            <w:r>
              <w:rPr>
                <w:noProof/>
              </w:rPr>
              <w:fldChar w:fldCharType="begin"/>
            </w:r>
            <w:r>
              <w:rPr>
                <w:noProof/>
              </w:rPr>
              <w:instrText xml:space="preserve"> PAGEREF _Toc219373285 \h </w:instrText>
            </w:r>
            <w:r>
              <w:rPr>
                <w:noProof/>
              </w:rPr>
            </w:r>
            <w:r>
              <w:rPr>
                <w:noProof/>
              </w:rPr>
              <w:fldChar w:fldCharType="separate"/>
            </w:r>
            <w:r>
              <w:rPr>
                <w:noProof/>
              </w:rPr>
              <w:t>8</w:t>
            </w:r>
            <w:r>
              <w:rPr>
                <w:noProof/>
              </w:rPr>
              <w:fldChar w:fldCharType="end"/>
            </w:r>
          </w:hyperlink>
        </w:p>
        <w:p w14:paraId="7C7ED781" w14:textId="77777777" w:rsidR="002473EB" w:rsidRDefault="002473EB">
          <w:pPr>
            <w:pStyle w:val="TOC1"/>
            <w:tabs>
              <w:tab w:val="right" w:leader="dot" w:pos="9350"/>
            </w:tabs>
            <w:rPr>
              <w:noProof/>
            </w:rPr>
          </w:pPr>
          <w:hyperlink w:anchor="_Toc219373286" w:history="1">
            <w:r w:rsidRPr="00BE023F">
              <w:rPr>
                <w:rStyle w:val="Hyperlink"/>
                <w:noProof/>
              </w:rPr>
              <w:t>4. Communication and Notification</w:t>
            </w:r>
            <w:r>
              <w:rPr>
                <w:noProof/>
              </w:rPr>
              <w:tab/>
            </w:r>
            <w:r>
              <w:rPr>
                <w:noProof/>
              </w:rPr>
              <w:fldChar w:fldCharType="begin"/>
            </w:r>
            <w:r>
              <w:rPr>
                <w:noProof/>
              </w:rPr>
              <w:instrText xml:space="preserve"> PAGEREF _Toc219373286 \h </w:instrText>
            </w:r>
            <w:r>
              <w:rPr>
                <w:noProof/>
              </w:rPr>
            </w:r>
            <w:r>
              <w:rPr>
                <w:noProof/>
              </w:rPr>
              <w:fldChar w:fldCharType="separate"/>
            </w:r>
            <w:r>
              <w:rPr>
                <w:noProof/>
              </w:rPr>
              <w:t>9</w:t>
            </w:r>
            <w:r>
              <w:rPr>
                <w:noProof/>
              </w:rPr>
              <w:fldChar w:fldCharType="end"/>
            </w:r>
          </w:hyperlink>
        </w:p>
        <w:p w14:paraId="291E6C3F" w14:textId="77777777" w:rsidR="002473EB" w:rsidRDefault="002473EB">
          <w:pPr>
            <w:pStyle w:val="TOC2"/>
            <w:tabs>
              <w:tab w:val="right" w:leader="dot" w:pos="9350"/>
            </w:tabs>
            <w:rPr>
              <w:noProof/>
            </w:rPr>
          </w:pPr>
          <w:hyperlink w:anchor="_Toc219373287" w:history="1">
            <w:r w:rsidRPr="00BE023F">
              <w:rPr>
                <w:rStyle w:val="Hyperlink"/>
                <w:noProof/>
              </w:rPr>
              <w:t>4.1 Internal Communication</w:t>
            </w:r>
            <w:r>
              <w:rPr>
                <w:noProof/>
              </w:rPr>
              <w:tab/>
            </w:r>
            <w:r>
              <w:rPr>
                <w:noProof/>
              </w:rPr>
              <w:fldChar w:fldCharType="begin"/>
            </w:r>
            <w:r>
              <w:rPr>
                <w:noProof/>
              </w:rPr>
              <w:instrText xml:space="preserve"> PAGEREF _Toc219373287 \h </w:instrText>
            </w:r>
            <w:r>
              <w:rPr>
                <w:noProof/>
              </w:rPr>
            </w:r>
            <w:r>
              <w:rPr>
                <w:noProof/>
              </w:rPr>
              <w:fldChar w:fldCharType="separate"/>
            </w:r>
            <w:r>
              <w:rPr>
                <w:noProof/>
              </w:rPr>
              <w:t>9</w:t>
            </w:r>
            <w:r>
              <w:rPr>
                <w:noProof/>
              </w:rPr>
              <w:fldChar w:fldCharType="end"/>
            </w:r>
          </w:hyperlink>
        </w:p>
        <w:p w14:paraId="0F2B7472" w14:textId="77777777" w:rsidR="002473EB" w:rsidRDefault="002473EB">
          <w:pPr>
            <w:pStyle w:val="TOC2"/>
            <w:tabs>
              <w:tab w:val="right" w:leader="dot" w:pos="9350"/>
            </w:tabs>
            <w:rPr>
              <w:noProof/>
            </w:rPr>
          </w:pPr>
          <w:hyperlink w:anchor="_Toc219373288" w:history="1">
            <w:r w:rsidRPr="00BE023F">
              <w:rPr>
                <w:rStyle w:val="Hyperlink"/>
                <w:noProof/>
              </w:rPr>
              <w:t>4.2 External Notification</w:t>
            </w:r>
            <w:r>
              <w:rPr>
                <w:noProof/>
              </w:rPr>
              <w:tab/>
            </w:r>
            <w:r>
              <w:rPr>
                <w:noProof/>
              </w:rPr>
              <w:fldChar w:fldCharType="begin"/>
            </w:r>
            <w:r>
              <w:rPr>
                <w:noProof/>
              </w:rPr>
              <w:instrText xml:space="preserve"> PAGEREF _Toc219373288 \h </w:instrText>
            </w:r>
            <w:r>
              <w:rPr>
                <w:noProof/>
              </w:rPr>
            </w:r>
            <w:r>
              <w:rPr>
                <w:noProof/>
              </w:rPr>
              <w:fldChar w:fldCharType="separate"/>
            </w:r>
            <w:r>
              <w:rPr>
                <w:noProof/>
              </w:rPr>
              <w:t>9</w:t>
            </w:r>
            <w:r>
              <w:rPr>
                <w:noProof/>
              </w:rPr>
              <w:fldChar w:fldCharType="end"/>
            </w:r>
          </w:hyperlink>
        </w:p>
        <w:p w14:paraId="111EFECD" w14:textId="77777777" w:rsidR="002473EB" w:rsidRDefault="002473EB">
          <w:pPr>
            <w:pStyle w:val="TOC1"/>
            <w:tabs>
              <w:tab w:val="right" w:leader="dot" w:pos="9350"/>
            </w:tabs>
            <w:rPr>
              <w:noProof/>
            </w:rPr>
          </w:pPr>
          <w:hyperlink w:anchor="_Toc219373289" w:history="1">
            <w:r w:rsidRPr="00BE023F">
              <w:rPr>
                <w:rStyle w:val="Hyperlink"/>
                <w:noProof/>
              </w:rPr>
              <w:t>5. Evidence Collection and Preservation</w:t>
            </w:r>
            <w:r>
              <w:rPr>
                <w:noProof/>
              </w:rPr>
              <w:tab/>
            </w:r>
            <w:r>
              <w:rPr>
                <w:noProof/>
              </w:rPr>
              <w:fldChar w:fldCharType="begin"/>
            </w:r>
            <w:r>
              <w:rPr>
                <w:noProof/>
              </w:rPr>
              <w:instrText xml:space="preserve"> PAGEREF _Toc219373289 \h </w:instrText>
            </w:r>
            <w:r>
              <w:rPr>
                <w:noProof/>
              </w:rPr>
            </w:r>
            <w:r>
              <w:rPr>
                <w:noProof/>
              </w:rPr>
              <w:fldChar w:fldCharType="separate"/>
            </w:r>
            <w:r>
              <w:rPr>
                <w:noProof/>
              </w:rPr>
              <w:t>10</w:t>
            </w:r>
            <w:r>
              <w:rPr>
                <w:noProof/>
              </w:rPr>
              <w:fldChar w:fldCharType="end"/>
            </w:r>
          </w:hyperlink>
        </w:p>
        <w:p w14:paraId="6D21B997" w14:textId="77777777" w:rsidR="002473EB" w:rsidRDefault="002473EB">
          <w:pPr>
            <w:pStyle w:val="TOC1"/>
            <w:tabs>
              <w:tab w:val="right" w:leader="dot" w:pos="9350"/>
            </w:tabs>
            <w:rPr>
              <w:noProof/>
            </w:rPr>
          </w:pPr>
          <w:hyperlink w:anchor="_Toc219373290" w:history="1">
            <w:r w:rsidRPr="00BE023F">
              <w:rPr>
                <w:rStyle w:val="Hyperlink"/>
                <w:noProof/>
              </w:rPr>
              <w:t>6. Business Impact Assessment</w:t>
            </w:r>
            <w:r>
              <w:rPr>
                <w:noProof/>
              </w:rPr>
              <w:tab/>
            </w:r>
            <w:r>
              <w:rPr>
                <w:noProof/>
              </w:rPr>
              <w:fldChar w:fldCharType="begin"/>
            </w:r>
            <w:r>
              <w:rPr>
                <w:noProof/>
              </w:rPr>
              <w:instrText xml:space="preserve"> PAGEREF _Toc219373290 \h </w:instrText>
            </w:r>
            <w:r>
              <w:rPr>
                <w:noProof/>
              </w:rPr>
            </w:r>
            <w:r>
              <w:rPr>
                <w:noProof/>
              </w:rPr>
              <w:fldChar w:fldCharType="separate"/>
            </w:r>
            <w:r>
              <w:rPr>
                <w:noProof/>
              </w:rPr>
              <w:t>11</w:t>
            </w:r>
            <w:r>
              <w:rPr>
                <w:noProof/>
              </w:rPr>
              <w:fldChar w:fldCharType="end"/>
            </w:r>
          </w:hyperlink>
        </w:p>
        <w:p w14:paraId="41D9BBC2" w14:textId="77777777" w:rsidR="002473EB" w:rsidRDefault="002473EB">
          <w:pPr>
            <w:pStyle w:val="TOC1"/>
            <w:tabs>
              <w:tab w:val="right" w:leader="dot" w:pos="9350"/>
            </w:tabs>
            <w:rPr>
              <w:noProof/>
            </w:rPr>
          </w:pPr>
          <w:hyperlink w:anchor="_Toc219373291" w:history="1">
            <w:r w:rsidRPr="00BE023F">
              <w:rPr>
                <w:rStyle w:val="Hyperlink"/>
                <w:noProof/>
              </w:rPr>
              <w:t>7. Lessons Learned and Corrective Actions</w:t>
            </w:r>
            <w:r>
              <w:rPr>
                <w:noProof/>
              </w:rPr>
              <w:tab/>
            </w:r>
            <w:r>
              <w:rPr>
                <w:noProof/>
              </w:rPr>
              <w:fldChar w:fldCharType="begin"/>
            </w:r>
            <w:r>
              <w:rPr>
                <w:noProof/>
              </w:rPr>
              <w:instrText xml:space="preserve"> PAGEREF _Toc219373291 \h </w:instrText>
            </w:r>
            <w:r>
              <w:rPr>
                <w:noProof/>
              </w:rPr>
            </w:r>
            <w:r>
              <w:rPr>
                <w:noProof/>
              </w:rPr>
              <w:fldChar w:fldCharType="separate"/>
            </w:r>
            <w:r>
              <w:rPr>
                <w:noProof/>
              </w:rPr>
              <w:t>12</w:t>
            </w:r>
            <w:r>
              <w:rPr>
                <w:noProof/>
              </w:rPr>
              <w:fldChar w:fldCharType="end"/>
            </w:r>
          </w:hyperlink>
        </w:p>
        <w:p w14:paraId="5904DC83" w14:textId="77777777" w:rsidR="002473EB" w:rsidRDefault="002473EB">
          <w:pPr>
            <w:pStyle w:val="TOC2"/>
            <w:tabs>
              <w:tab w:val="right" w:leader="dot" w:pos="9350"/>
            </w:tabs>
            <w:rPr>
              <w:noProof/>
            </w:rPr>
          </w:pPr>
          <w:hyperlink w:anchor="_Toc219373292" w:history="1">
            <w:r w:rsidRPr="00BE023F">
              <w:rPr>
                <w:rStyle w:val="Hyperlink"/>
                <w:noProof/>
              </w:rPr>
              <w:t>7.1 Post-Incident Review Meeting</w:t>
            </w:r>
            <w:r>
              <w:rPr>
                <w:noProof/>
              </w:rPr>
              <w:tab/>
            </w:r>
            <w:r>
              <w:rPr>
                <w:noProof/>
              </w:rPr>
              <w:fldChar w:fldCharType="begin"/>
            </w:r>
            <w:r>
              <w:rPr>
                <w:noProof/>
              </w:rPr>
              <w:instrText xml:space="preserve"> PAGEREF _Toc219373292 \h </w:instrText>
            </w:r>
            <w:r>
              <w:rPr>
                <w:noProof/>
              </w:rPr>
            </w:r>
            <w:r>
              <w:rPr>
                <w:noProof/>
              </w:rPr>
              <w:fldChar w:fldCharType="separate"/>
            </w:r>
            <w:r>
              <w:rPr>
                <w:noProof/>
              </w:rPr>
              <w:t>12</w:t>
            </w:r>
            <w:r>
              <w:rPr>
                <w:noProof/>
              </w:rPr>
              <w:fldChar w:fldCharType="end"/>
            </w:r>
          </w:hyperlink>
        </w:p>
        <w:p w14:paraId="2A8C8208" w14:textId="77777777" w:rsidR="002473EB" w:rsidRDefault="002473EB">
          <w:pPr>
            <w:pStyle w:val="TOC2"/>
            <w:tabs>
              <w:tab w:val="right" w:leader="dot" w:pos="9350"/>
            </w:tabs>
            <w:rPr>
              <w:noProof/>
            </w:rPr>
          </w:pPr>
          <w:hyperlink w:anchor="_Toc219373293" w:history="1">
            <w:r w:rsidRPr="00BE023F">
              <w:rPr>
                <w:rStyle w:val="Hyperlink"/>
                <w:noProof/>
              </w:rPr>
              <w:t>7.2 Key Findings</w:t>
            </w:r>
            <w:r>
              <w:rPr>
                <w:noProof/>
              </w:rPr>
              <w:tab/>
            </w:r>
            <w:r>
              <w:rPr>
                <w:noProof/>
              </w:rPr>
              <w:fldChar w:fldCharType="begin"/>
            </w:r>
            <w:r>
              <w:rPr>
                <w:noProof/>
              </w:rPr>
              <w:instrText xml:space="preserve"> PAGEREF _Toc219373293 \h </w:instrText>
            </w:r>
            <w:r>
              <w:rPr>
                <w:noProof/>
              </w:rPr>
            </w:r>
            <w:r>
              <w:rPr>
                <w:noProof/>
              </w:rPr>
              <w:fldChar w:fldCharType="separate"/>
            </w:r>
            <w:r>
              <w:rPr>
                <w:noProof/>
              </w:rPr>
              <w:t>12</w:t>
            </w:r>
            <w:r>
              <w:rPr>
                <w:noProof/>
              </w:rPr>
              <w:fldChar w:fldCharType="end"/>
            </w:r>
          </w:hyperlink>
        </w:p>
        <w:p w14:paraId="6B652AB8" w14:textId="77777777" w:rsidR="002473EB" w:rsidRDefault="002473EB">
          <w:pPr>
            <w:pStyle w:val="TOC3"/>
            <w:tabs>
              <w:tab w:val="right" w:leader="dot" w:pos="9350"/>
            </w:tabs>
            <w:rPr>
              <w:noProof/>
            </w:rPr>
          </w:pPr>
          <w:hyperlink w:anchor="_Toc219373294" w:history="1">
            <w:r w:rsidRPr="00BE023F">
              <w:rPr>
                <w:rStyle w:val="Hyperlink"/>
                <w:noProof/>
              </w:rPr>
              <w:t>What Worked Well</w:t>
            </w:r>
            <w:r>
              <w:rPr>
                <w:noProof/>
              </w:rPr>
              <w:tab/>
            </w:r>
            <w:r>
              <w:rPr>
                <w:noProof/>
              </w:rPr>
              <w:fldChar w:fldCharType="begin"/>
            </w:r>
            <w:r>
              <w:rPr>
                <w:noProof/>
              </w:rPr>
              <w:instrText xml:space="preserve"> PAGEREF _Toc219373294 \h </w:instrText>
            </w:r>
            <w:r>
              <w:rPr>
                <w:noProof/>
              </w:rPr>
            </w:r>
            <w:r>
              <w:rPr>
                <w:noProof/>
              </w:rPr>
              <w:fldChar w:fldCharType="separate"/>
            </w:r>
            <w:r>
              <w:rPr>
                <w:noProof/>
              </w:rPr>
              <w:t>12</w:t>
            </w:r>
            <w:r>
              <w:rPr>
                <w:noProof/>
              </w:rPr>
              <w:fldChar w:fldCharType="end"/>
            </w:r>
          </w:hyperlink>
        </w:p>
        <w:p w14:paraId="2324CF6E" w14:textId="77777777" w:rsidR="002473EB" w:rsidRDefault="002473EB">
          <w:pPr>
            <w:pStyle w:val="TOC3"/>
            <w:tabs>
              <w:tab w:val="right" w:leader="dot" w:pos="9350"/>
            </w:tabs>
            <w:rPr>
              <w:noProof/>
            </w:rPr>
          </w:pPr>
          <w:hyperlink w:anchor="_Toc219373295" w:history="1">
            <w:r w:rsidRPr="00BE023F">
              <w:rPr>
                <w:rStyle w:val="Hyperlink"/>
                <w:noProof/>
              </w:rPr>
              <w:t>Areas for Improvement</w:t>
            </w:r>
            <w:r>
              <w:rPr>
                <w:noProof/>
              </w:rPr>
              <w:tab/>
            </w:r>
            <w:r>
              <w:rPr>
                <w:noProof/>
              </w:rPr>
              <w:fldChar w:fldCharType="begin"/>
            </w:r>
            <w:r>
              <w:rPr>
                <w:noProof/>
              </w:rPr>
              <w:instrText xml:space="preserve"> PAGEREF _Toc219373295 \h </w:instrText>
            </w:r>
            <w:r>
              <w:rPr>
                <w:noProof/>
              </w:rPr>
            </w:r>
            <w:r>
              <w:rPr>
                <w:noProof/>
              </w:rPr>
              <w:fldChar w:fldCharType="separate"/>
            </w:r>
            <w:r>
              <w:rPr>
                <w:noProof/>
              </w:rPr>
              <w:t>12</w:t>
            </w:r>
            <w:r>
              <w:rPr>
                <w:noProof/>
              </w:rPr>
              <w:fldChar w:fldCharType="end"/>
            </w:r>
          </w:hyperlink>
        </w:p>
        <w:p w14:paraId="563668BB" w14:textId="77777777" w:rsidR="002473EB" w:rsidRDefault="002473EB">
          <w:pPr>
            <w:pStyle w:val="TOC2"/>
            <w:tabs>
              <w:tab w:val="right" w:leader="dot" w:pos="9350"/>
            </w:tabs>
            <w:rPr>
              <w:noProof/>
            </w:rPr>
          </w:pPr>
          <w:hyperlink w:anchor="_Toc219373296" w:history="1">
            <w:r w:rsidRPr="00BE023F">
              <w:rPr>
                <w:rStyle w:val="Hyperlink"/>
                <w:noProof/>
              </w:rPr>
              <w:t>7.3 Corrective Actions Implemented</w:t>
            </w:r>
            <w:r>
              <w:rPr>
                <w:noProof/>
              </w:rPr>
              <w:tab/>
            </w:r>
            <w:r>
              <w:rPr>
                <w:noProof/>
              </w:rPr>
              <w:fldChar w:fldCharType="begin"/>
            </w:r>
            <w:r>
              <w:rPr>
                <w:noProof/>
              </w:rPr>
              <w:instrText xml:space="preserve"> PAGEREF _Toc219373296 \h </w:instrText>
            </w:r>
            <w:r>
              <w:rPr>
                <w:noProof/>
              </w:rPr>
            </w:r>
            <w:r>
              <w:rPr>
                <w:noProof/>
              </w:rPr>
              <w:fldChar w:fldCharType="separate"/>
            </w:r>
            <w:r>
              <w:rPr>
                <w:noProof/>
              </w:rPr>
              <w:t>12</w:t>
            </w:r>
            <w:r>
              <w:rPr>
                <w:noProof/>
              </w:rPr>
              <w:fldChar w:fldCharType="end"/>
            </w:r>
          </w:hyperlink>
        </w:p>
        <w:p w14:paraId="005CA980" w14:textId="77777777" w:rsidR="002473EB" w:rsidRDefault="002473EB">
          <w:pPr>
            <w:pStyle w:val="TOC1"/>
            <w:tabs>
              <w:tab w:val="right" w:leader="dot" w:pos="9350"/>
            </w:tabs>
            <w:rPr>
              <w:noProof/>
            </w:rPr>
          </w:pPr>
          <w:hyperlink w:anchor="_Toc219373297" w:history="1">
            <w:r w:rsidRPr="00BE023F">
              <w:rPr>
                <w:rStyle w:val="Hyperlink"/>
                <w:noProof/>
              </w:rPr>
              <w:t>8. Compliance and Standards Alignment</w:t>
            </w:r>
            <w:r>
              <w:rPr>
                <w:noProof/>
              </w:rPr>
              <w:tab/>
            </w:r>
            <w:r>
              <w:rPr>
                <w:noProof/>
              </w:rPr>
              <w:fldChar w:fldCharType="begin"/>
            </w:r>
            <w:r>
              <w:rPr>
                <w:noProof/>
              </w:rPr>
              <w:instrText xml:space="preserve"> PAGEREF _Toc219373297 \h </w:instrText>
            </w:r>
            <w:r>
              <w:rPr>
                <w:noProof/>
              </w:rPr>
            </w:r>
            <w:r>
              <w:rPr>
                <w:noProof/>
              </w:rPr>
              <w:fldChar w:fldCharType="separate"/>
            </w:r>
            <w:r>
              <w:rPr>
                <w:noProof/>
              </w:rPr>
              <w:t>14</w:t>
            </w:r>
            <w:r>
              <w:rPr>
                <w:noProof/>
              </w:rPr>
              <w:fldChar w:fldCharType="end"/>
            </w:r>
          </w:hyperlink>
        </w:p>
        <w:p w14:paraId="7DDF45A0" w14:textId="77777777" w:rsidR="002473EB" w:rsidRDefault="002473EB">
          <w:pPr>
            <w:pStyle w:val="TOC1"/>
            <w:tabs>
              <w:tab w:val="right" w:leader="dot" w:pos="9350"/>
            </w:tabs>
            <w:rPr>
              <w:noProof/>
            </w:rPr>
          </w:pPr>
          <w:hyperlink w:anchor="_Toc219373298" w:history="1">
            <w:r w:rsidRPr="00BE023F">
              <w:rPr>
                <w:rStyle w:val="Hyperlink"/>
                <w:noProof/>
              </w:rPr>
              <w:t>9. Conclusion</w:t>
            </w:r>
            <w:r>
              <w:rPr>
                <w:noProof/>
              </w:rPr>
              <w:tab/>
            </w:r>
            <w:r>
              <w:rPr>
                <w:noProof/>
              </w:rPr>
              <w:fldChar w:fldCharType="begin"/>
            </w:r>
            <w:r>
              <w:rPr>
                <w:noProof/>
              </w:rPr>
              <w:instrText xml:space="preserve"> PAGEREF _Toc219373298 \h </w:instrText>
            </w:r>
            <w:r>
              <w:rPr>
                <w:noProof/>
              </w:rPr>
            </w:r>
            <w:r>
              <w:rPr>
                <w:noProof/>
              </w:rPr>
              <w:fldChar w:fldCharType="separate"/>
            </w:r>
            <w:r>
              <w:rPr>
                <w:noProof/>
              </w:rPr>
              <w:t>15</w:t>
            </w:r>
            <w:r>
              <w:rPr>
                <w:noProof/>
              </w:rPr>
              <w:fldChar w:fldCharType="end"/>
            </w:r>
          </w:hyperlink>
        </w:p>
        <w:p w14:paraId="797EF8D1" w14:textId="77777777" w:rsidR="002473EB" w:rsidRDefault="002473EB">
          <w:pPr>
            <w:pStyle w:val="TOC1"/>
            <w:tabs>
              <w:tab w:val="right" w:leader="dot" w:pos="9350"/>
            </w:tabs>
            <w:rPr>
              <w:noProof/>
            </w:rPr>
          </w:pPr>
          <w:hyperlink w:anchor="_Toc219373299" w:history="1">
            <w:r w:rsidRPr="00BE023F">
              <w:rPr>
                <w:rStyle w:val="Hyperlink"/>
                <w:noProof/>
              </w:rPr>
              <w:t>10. Appendices</w:t>
            </w:r>
            <w:r>
              <w:rPr>
                <w:noProof/>
              </w:rPr>
              <w:tab/>
            </w:r>
            <w:r>
              <w:rPr>
                <w:noProof/>
              </w:rPr>
              <w:fldChar w:fldCharType="begin"/>
            </w:r>
            <w:r>
              <w:rPr>
                <w:noProof/>
              </w:rPr>
              <w:instrText xml:space="preserve"> PAGEREF _Toc219373299 \h </w:instrText>
            </w:r>
            <w:r>
              <w:rPr>
                <w:noProof/>
              </w:rPr>
            </w:r>
            <w:r>
              <w:rPr>
                <w:noProof/>
              </w:rPr>
              <w:fldChar w:fldCharType="separate"/>
            </w:r>
            <w:r>
              <w:rPr>
                <w:noProof/>
              </w:rPr>
              <w:t>16</w:t>
            </w:r>
            <w:r>
              <w:rPr>
                <w:noProof/>
              </w:rPr>
              <w:fldChar w:fldCharType="end"/>
            </w:r>
          </w:hyperlink>
        </w:p>
        <w:p w14:paraId="171C7585" w14:textId="77777777" w:rsidR="002473EB" w:rsidRDefault="002473EB">
          <w:pPr>
            <w:pStyle w:val="TOC2"/>
            <w:tabs>
              <w:tab w:val="right" w:leader="dot" w:pos="9350"/>
            </w:tabs>
            <w:rPr>
              <w:noProof/>
            </w:rPr>
          </w:pPr>
          <w:hyperlink w:anchor="_Toc219373300" w:history="1">
            <w:r w:rsidRPr="00BE023F">
              <w:rPr>
                <w:rStyle w:val="Hyperlink"/>
                <w:noProof/>
              </w:rPr>
              <w:t>Appendix A: Incident Timeline</w:t>
            </w:r>
            <w:r>
              <w:rPr>
                <w:noProof/>
              </w:rPr>
              <w:tab/>
            </w:r>
            <w:r>
              <w:rPr>
                <w:noProof/>
              </w:rPr>
              <w:fldChar w:fldCharType="begin"/>
            </w:r>
            <w:r>
              <w:rPr>
                <w:noProof/>
              </w:rPr>
              <w:instrText xml:space="preserve"> PAGEREF _Toc219373300 \h </w:instrText>
            </w:r>
            <w:r>
              <w:rPr>
                <w:noProof/>
              </w:rPr>
            </w:r>
            <w:r>
              <w:rPr>
                <w:noProof/>
              </w:rPr>
              <w:fldChar w:fldCharType="separate"/>
            </w:r>
            <w:r>
              <w:rPr>
                <w:noProof/>
              </w:rPr>
              <w:t>16</w:t>
            </w:r>
            <w:r>
              <w:rPr>
                <w:noProof/>
              </w:rPr>
              <w:fldChar w:fldCharType="end"/>
            </w:r>
          </w:hyperlink>
        </w:p>
        <w:p w14:paraId="39D53214" w14:textId="77777777" w:rsidR="002473EB" w:rsidRDefault="002473EB">
          <w:pPr>
            <w:pStyle w:val="TOC2"/>
            <w:tabs>
              <w:tab w:val="right" w:leader="dot" w:pos="9350"/>
            </w:tabs>
            <w:rPr>
              <w:noProof/>
            </w:rPr>
          </w:pPr>
          <w:hyperlink w:anchor="_Toc219373301" w:history="1">
            <w:r w:rsidRPr="00BE023F">
              <w:rPr>
                <w:rStyle w:val="Hyperlink"/>
                <w:noProof/>
              </w:rPr>
              <w:t>Appendix B: Indicators of Compromise (IOCs)</w:t>
            </w:r>
            <w:r>
              <w:rPr>
                <w:noProof/>
              </w:rPr>
              <w:tab/>
            </w:r>
            <w:r>
              <w:rPr>
                <w:noProof/>
              </w:rPr>
              <w:fldChar w:fldCharType="begin"/>
            </w:r>
            <w:r>
              <w:rPr>
                <w:noProof/>
              </w:rPr>
              <w:instrText xml:space="preserve"> PAGEREF _Toc219373301 \h </w:instrText>
            </w:r>
            <w:r>
              <w:rPr>
                <w:noProof/>
              </w:rPr>
            </w:r>
            <w:r>
              <w:rPr>
                <w:noProof/>
              </w:rPr>
              <w:fldChar w:fldCharType="separate"/>
            </w:r>
            <w:r>
              <w:rPr>
                <w:noProof/>
              </w:rPr>
              <w:t>16</w:t>
            </w:r>
            <w:r>
              <w:rPr>
                <w:noProof/>
              </w:rPr>
              <w:fldChar w:fldCharType="end"/>
            </w:r>
          </w:hyperlink>
        </w:p>
        <w:p w14:paraId="42EEFD09" w14:textId="77777777" w:rsidR="002473EB" w:rsidRDefault="002473EB">
          <w:pPr>
            <w:pStyle w:val="TOC2"/>
            <w:tabs>
              <w:tab w:val="right" w:leader="dot" w:pos="9350"/>
            </w:tabs>
            <w:rPr>
              <w:noProof/>
            </w:rPr>
          </w:pPr>
          <w:hyperlink w:anchor="_Toc219373302" w:history="1">
            <w:r w:rsidRPr="00BE023F">
              <w:rPr>
                <w:rStyle w:val="Hyperlink"/>
                <w:noProof/>
              </w:rPr>
              <w:t>Appendix C: Digital Forensics Report</w:t>
            </w:r>
            <w:r>
              <w:rPr>
                <w:noProof/>
              </w:rPr>
              <w:tab/>
            </w:r>
            <w:r>
              <w:rPr>
                <w:noProof/>
              </w:rPr>
              <w:fldChar w:fldCharType="begin"/>
            </w:r>
            <w:r>
              <w:rPr>
                <w:noProof/>
              </w:rPr>
              <w:instrText xml:space="preserve"> PAGEREF _Toc219373302 \h </w:instrText>
            </w:r>
            <w:r>
              <w:rPr>
                <w:noProof/>
              </w:rPr>
            </w:r>
            <w:r>
              <w:rPr>
                <w:noProof/>
              </w:rPr>
              <w:fldChar w:fldCharType="separate"/>
            </w:r>
            <w:r>
              <w:rPr>
                <w:noProof/>
              </w:rPr>
              <w:t>16</w:t>
            </w:r>
            <w:r>
              <w:rPr>
                <w:noProof/>
              </w:rPr>
              <w:fldChar w:fldCharType="end"/>
            </w:r>
          </w:hyperlink>
        </w:p>
        <w:p w14:paraId="656E1EF4" w14:textId="77777777" w:rsidR="002473EB" w:rsidRDefault="002473EB">
          <w:pPr>
            <w:pStyle w:val="TOC2"/>
            <w:tabs>
              <w:tab w:val="right" w:leader="dot" w:pos="9350"/>
            </w:tabs>
            <w:rPr>
              <w:noProof/>
            </w:rPr>
          </w:pPr>
          <w:hyperlink w:anchor="_Toc219373303" w:history="1">
            <w:r w:rsidRPr="00BE023F">
              <w:rPr>
                <w:rStyle w:val="Hyperlink"/>
                <w:noProof/>
              </w:rPr>
              <w:t>Appendix D: Communication Records</w:t>
            </w:r>
            <w:r>
              <w:rPr>
                <w:noProof/>
              </w:rPr>
              <w:tab/>
            </w:r>
            <w:r>
              <w:rPr>
                <w:noProof/>
              </w:rPr>
              <w:fldChar w:fldCharType="begin"/>
            </w:r>
            <w:r>
              <w:rPr>
                <w:noProof/>
              </w:rPr>
              <w:instrText xml:space="preserve"> PAGEREF _Toc219373303 \h </w:instrText>
            </w:r>
            <w:r>
              <w:rPr>
                <w:noProof/>
              </w:rPr>
            </w:r>
            <w:r>
              <w:rPr>
                <w:noProof/>
              </w:rPr>
              <w:fldChar w:fldCharType="separate"/>
            </w:r>
            <w:r>
              <w:rPr>
                <w:noProof/>
              </w:rPr>
              <w:t>16</w:t>
            </w:r>
            <w:r>
              <w:rPr>
                <w:noProof/>
              </w:rPr>
              <w:fldChar w:fldCharType="end"/>
            </w:r>
          </w:hyperlink>
        </w:p>
        <w:p w14:paraId="4CA66AEE" w14:textId="77777777" w:rsidR="002473EB" w:rsidRDefault="002473EB">
          <w:pPr>
            <w:pStyle w:val="TOC2"/>
            <w:tabs>
              <w:tab w:val="right" w:leader="dot" w:pos="9350"/>
            </w:tabs>
            <w:rPr>
              <w:noProof/>
            </w:rPr>
          </w:pPr>
          <w:hyperlink w:anchor="_Toc219373304" w:history="1">
            <w:r w:rsidRPr="00BE023F">
              <w:rPr>
                <w:rStyle w:val="Hyperlink"/>
                <w:noProof/>
              </w:rPr>
              <w:t>Appendix E: Evidence Inventory</w:t>
            </w:r>
            <w:r>
              <w:rPr>
                <w:noProof/>
              </w:rPr>
              <w:tab/>
            </w:r>
            <w:r>
              <w:rPr>
                <w:noProof/>
              </w:rPr>
              <w:fldChar w:fldCharType="begin"/>
            </w:r>
            <w:r>
              <w:rPr>
                <w:noProof/>
              </w:rPr>
              <w:instrText xml:space="preserve"> PAGEREF _Toc219373304 \h </w:instrText>
            </w:r>
            <w:r>
              <w:rPr>
                <w:noProof/>
              </w:rPr>
            </w:r>
            <w:r>
              <w:rPr>
                <w:noProof/>
              </w:rPr>
              <w:fldChar w:fldCharType="separate"/>
            </w:r>
            <w:r>
              <w:rPr>
                <w:noProof/>
              </w:rPr>
              <w:t>16</w:t>
            </w:r>
            <w:r>
              <w:rPr>
                <w:noProof/>
              </w:rPr>
              <w:fldChar w:fldCharType="end"/>
            </w:r>
          </w:hyperlink>
        </w:p>
        <w:p w14:paraId="276102B5" w14:textId="77777777" w:rsidR="00C03ED2" w:rsidRDefault="00000000">
          <w:r>
            <w:fldChar w:fldCharType="end"/>
          </w:r>
        </w:p>
      </w:sdtContent>
    </w:sdt>
    <w:p w14:paraId="4FB18FDA" w14:textId="77777777" w:rsidR="00C03ED2" w:rsidRDefault="00000000">
      <w:r>
        <w:br w:type="page"/>
      </w:r>
    </w:p>
    <w:p w14:paraId="69E87D94" w14:textId="77777777" w:rsidR="00C03ED2" w:rsidRDefault="00000000">
      <w:pPr>
        <w:pStyle w:val="Heading1"/>
      </w:pPr>
      <w:bookmarkStart w:id="0" w:name="_Toc219373275"/>
      <w:r>
        <w:lastRenderedPageBreak/>
        <w:t>1. Executive Summary</w:t>
      </w:r>
      <w:bookmarkEnd w:id="0"/>
    </w:p>
    <w:p w14:paraId="17267960" w14:textId="77777777" w:rsidR="00C03ED2" w:rsidRDefault="00000000">
      <w:r>
        <w:t>On November 12, 2025, the organization experienced a significant cybersecurity incident involving LockBit 3.0 ransomware that affected multiple business-critical systems across IT infrastructure, financial systems, and portions of our manufacturing environment. This incident response report documents the complete lifecycle of the incident from initial detection through recovery, in compliance with ISO/IEC 27001:2022 Control 5.24 (Information Security Incident Management) and aligned with NIST Special Publication 800-61 Revision 3 guidelines.</w:t>
      </w:r>
    </w:p>
    <w:p w14:paraId="3A0B0CDA" w14:textId="77777777" w:rsidR="00C03ED2" w:rsidRDefault="00C03ED2"/>
    <w:p w14:paraId="54F8CAC8" w14:textId="77777777" w:rsidR="00C03ED2" w:rsidRDefault="00000000">
      <w:r>
        <w:t>The incident was classified as Critical severity due to its significant impact on business operations, compromise of systems, and data encryption affecting confidentiality and availability. The incident response team, coordinated by the Security Operations Center under CISO leadership, successfully contained the threat, eradicated the ransomware, and restored affected systems within established Recovery Time Objectives (RTOs).</w:t>
      </w:r>
    </w:p>
    <w:p w14:paraId="67882E59" w14:textId="77777777" w:rsidR="00C03ED2" w:rsidRDefault="00C03ED2"/>
    <w:p w14:paraId="6E670869" w14:textId="77777777" w:rsidR="00C03ED2" w:rsidRDefault="00000000">
      <w:r>
        <w:t>This report provides comprehensive documentation of all incident response activities, lessons learned, and corrective actions implemented to strengthen the organization's security posture and prevent recurrence of similar incidents.</w:t>
      </w:r>
    </w:p>
    <w:p w14:paraId="01BA9C8F" w14:textId="77777777" w:rsidR="00C03ED2" w:rsidRDefault="00C03ED2">
      <w:pPr>
        <w:spacing w:befor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C03ED2" w14:paraId="67D8E5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6F14C987" w14:textId="77777777" w:rsidR="00C03ED2" w:rsidRDefault="00000000">
            <w:r>
              <w:rPr>
                <w:b/>
                <w:bCs/>
                <w:color w:val="FFFFFF"/>
              </w:rPr>
              <w:t>INCIDENT OVERVIEW</w:t>
            </w:r>
          </w:p>
        </w:tc>
        <w:tc>
          <w:tcPr>
            <w:tcW w:w="656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0B842700" w14:textId="77777777" w:rsidR="00C03ED2" w:rsidRDefault="00C03ED2"/>
        </w:tc>
      </w:tr>
      <w:tr w:rsidR="00C03ED2" w14:paraId="0A9B16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DE745B" w14:textId="77777777" w:rsidR="00C03ED2" w:rsidRDefault="00000000">
            <w:r>
              <w:rPr>
                <w:b/>
                <w:bCs/>
              </w:rPr>
              <w:t>Incident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286D3" w14:textId="77777777" w:rsidR="00C03ED2" w:rsidRDefault="00000000">
            <w:r>
              <w:t>INC-2025-001</w:t>
            </w:r>
          </w:p>
        </w:tc>
      </w:tr>
      <w:tr w:rsidR="00C03ED2" w14:paraId="177170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B0BD81" w14:textId="77777777" w:rsidR="00C03ED2" w:rsidRDefault="00000000">
            <w:r>
              <w:rPr>
                <w:b/>
                <w:bCs/>
              </w:rPr>
              <w:t>Incident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0987" w14:textId="77777777" w:rsidR="00C03ED2" w:rsidRDefault="00000000">
            <w:r>
              <w:t>Ransomware (LockBit 3.0)</w:t>
            </w:r>
          </w:p>
        </w:tc>
      </w:tr>
      <w:tr w:rsidR="00C03ED2" w14:paraId="571F49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E4DE7D" w14:textId="77777777" w:rsidR="00C03ED2" w:rsidRDefault="00000000">
            <w:r>
              <w:rPr>
                <w:b/>
                <w:bCs/>
              </w:rPr>
              <w:t>Severity 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868F4" w14:textId="77777777" w:rsidR="00C03ED2" w:rsidRDefault="00000000">
            <w:r>
              <w:rPr>
                <w:b/>
                <w:bCs/>
                <w:color w:val="FF0000"/>
              </w:rPr>
              <w:t>CRITICAL</w:t>
            </w:r>
          </w:p>
        </w:tc>
      </w:tr>
      <w:tr w:rsidR="00C03ED2" w14:paraId="2CA0ED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44834C" w14:textId="77777777" w:rsidR="00C03ED2" w:rsidRDefault="00000000">
            <w:r>
              <w:rPr>
                <w:b/>
                <w:bCs/>
              </w:rPr>
              <w:t>Detection Date/Time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DE96D" w14:textId="77777777" w:rsidR="00C03ED2" w:rsidRDefault="00000000">
            <w:r>
              <w:t>November 12, 2025 - 03:47 UTC</w:t>
            </w:r>
          </w:p>
        </w:tc>
      </w:tr>
      <w:tr w:rsidR="00C03ED2" w14:paraId="53D168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BA13B4" w14:textId="77777777" w:rsidR="00C03ED2" w:rsidRDefault="00000000">
            <w:r>
              <w:rPr>
                <w:b/>
                <w:bCs/>
              </w:rPr>
              <w:t>Containment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2B25C" w14:textId="77777777" w:rsidR="00C03ED2" w:rsidRDefault="00000000">
            <w:r>
              <w:t>November 12, 2025 - 04:32 UTC (45 minutes)</w:t>
            </w:r>
          </w:p>
        </w:tc>
      </w:tr>
      <w:tr w:rsidR="00C03ED2" w14:paraId="06F3C0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A9E5AE" w14:textId="77777777" w:rsidR="00C03ED2" w:rsidRDefault="00000000">
            <w:r>
              <w:rPr>
                <w:b/>
                <w:bCs/>
              </w:rPr>
              <w:t>Recovery Complete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D1176" w14:textId="77777777" w:rsidR="00C03ED2" w:rsidRDefault="00000000">
            <w:r>
              <w:t>November 18, 2025 - 16:00 UTC</w:t>
            </w:r>
          </w:p>
        </w:tc>
      </w:tr>
      <w:tr w:rsidR="00C03ED2" w14:paraId="6983B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1E4073" w14:textId="77777777" w:rsidR="00C03ED2" w:rsidRDefault="00000000">
            <w:r>
              <w:rPr>
                <w:b/>
                <w:bCs/>
              </w:rPr>
              <w:t>Total 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57CA" w14:textId="77777777" w:rsidR="00C03ED2" w:rsidRDefault="00000000">
            <w:r>
              <w:t>6 days, 12 hours, 13 minutes</w:t>
            </w:r>
          </w:p>
        </w:tc>
      </w:tr>
      <w:tr w:rsidR="00C03ED2" w14:paraId="54902C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DC6AC1" w14:textId="77777777" w:rsidR="00C03ED2" w:rsidRDefault="00000000">
            <w:r>
              <w:rPr>
                <w:b/>
                <w:bCs/>
              </w:rPr>
              <w:t>Incident Lead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86D92" w14:textId="77777777" w:rsidR="00C03ED2" w:rsidRDefault="00000000">
            <w:r>
              <w:t>Sarah Johnson, CISO</w:t>
            </w:r>
          </w:p>
        </w:tc>
      </w:tr>
    </w:tbl>
    <w:p w14:paraId="3A06B470" w14:textId="77777777" w:rsidR="00C03ED2" w:rsidRDefault="00000000">
      <w:r>
        <w:br w:type="page"/>
      </w:r>
    </w:p>
    <w:p w14:paraId="2E44F30C" w14:textId="77777777" w:rsidR="00C03ED2" w:rsidRDefault="00000000">
      <w:pPr>
        <w:pStyle w:val="Heading1"/>
      </w:pPr>
      <w:bookmarkStart w:id="1" w:name="_Toc219373276"/>
      <w:r>
        <w:lastRenderedPageBreak/>
        <w:t>2. Incident Detection and Analysis</w:t>
      </w:r>
      <w:bookmarkEnd w:id="1"/>
    </w:p>
    <w:p w14:paraId="262CDC57" w14:textId="77777777" w:rsidR="00C03ED2" w:rsidRDefault="00000000">
      <w:pPr>
        <w:pStyle w:val="Heading2"/>
      </w:pPr>
      <w:bookmarkStart w:id="2" w:name="_Toc219373277"/>
      <w:r>
        <w:t>2.1 Initial Detection</w:t>
      </w:r>
      <w:bookmarkEnd w:id="2"/>
    </w:p>
    <w:p w14:paraId="220DCC4D" w14:textId="77777777" w:rsidR="00C03ED2" w:rsidRDefault="00000000">
      <w:r>
        <w:t>The incident was initially detected by the Security Operations Center (SOC) through automated alerts from our Endpoint Detection and Response (EDR) system at 03:47 UTC on November 12, 2025. Multiple alerts indicated:</w:t>
      </w:r>
    </w:p>
    <w:p w14:paraId="06635F85" w14:textId="77777777" w:rsidR="00C03ED2" w:rsidRDefault="00000000">
      <w:pPr>
        <w:pStyle w:val="ListParagraph"/>
        <w:numPr>
          <w:ilvl w:val="0"/>
          <w:numId w:val="2"/>
        </w:numPr>
      </w:pPr>
      <w:r>
        <w:t>Unusual encryption activity on file servers in the primary data center</w:t>
      </w:r>
    </w:p>
    <w:p w14:paraId="2D5437FA" w14:textId="77777777" w:rsidR="00C03ED2" w:rsidRDefault="00000000">
      <w:pPr>
        <w:pStyle w:val="ListParagraph"/>
        <w:numPr>
          <w:ilvl w:val="0"/>
          <w:numId w:val="2"/>
        </w:numPr>
      </w:pPr>
      <w:r>
        <w:t>Rapid file system modifications across multiple network shares</w:t>
      </w:r>
    </w:p>
    <w:p w14:paraId="12F43050" w14:textId="77777777" w:rsidR="00C03ED2" w:rsidRDefault="00000000">
      <w:pPr>
        <w:pStyle w:val="ListParagraph"/>
        <w:numPr>
          <w:ilvl w:val="0"/>
          <w:numId w:val="2"/>
        </w:numPr>
      </w:pPr>
      <w:r>
        <w:t>Creation of ransom notes (README.txt) in affected directories</w:t>
      </w:r>
    </w:p>
    <w:p w14:paraId="3CEE3345" w14:textId="77777777" w:rsidR="00C03ED2" w:rsidRDefault="00000000">
      <w:pPr>
        <w:pStyle w:val="ListParagraph"/>
        <w:numPr>
          <w:ilvl w:val="0"/>
          <w:numId w:val="2"/>
        </w:numPr>
      </w:pPr>
      <w:r>
        <w:t>Suspicious PowerShell execution attempting to disable Windows Defender</w:t>
      </w:r>
    </w:p>
    <w:p w14:paraId="1931BF7A" w14:textId="77777777" w:rsidR="00C03ED2" w:rsidRDefault="00000000">
      <w:pPr>
        <w:pStyle w:val="ListParagraph"/>
        <w:numPr>
          <w:ilvl w:val="0"/>
          <w:numId w:val="2"/>
        </w:numPr>
      </w:pPr>
      <w:r>
        <w:t>Network scanning activity originating from a compromised domain controller</w:t>
      </w:r>
    </w:p>
    <w:p w14:paraId="248B63E5" w14:textId="77777777" w:rsidR="00C03ED2" w:rsidRDefault="00C03ED2"/>
    <w:p w14:paraId="128400FD" w14:textId="77777777" w:rsidR="00C03ED2" w:rsidRDefault="00000000">
      <w:r>
        <w:t>The SOC analyst on duty immediately escalated the alerts to the Incident Response Manager per established procedures for Critical severity incidents. The CISO was notified within 10 minutes of initial detection, meeting our 15-minute response time objective for Critical incidents.</w:t>
      </w:r>
    </w:p>
    <w:p w14:paraId="6D26B79C" w14:textId="77777777" w:rsidR="00C03ED2" w:rsidRDefault="00000000">
      <w:pPr>
        <w:pStyle w:val="Heading2"/>
      </w:pPr>
      <w:bookmarkStart w:id="3" w:name="_Toc219373278"/>
      <w:r>
        <w:t>2.2 Incident Classification and Severity Assessment</w:t>
      </w:r>
      <w:bookmarkEnd w:id="3"/>
    </w:p>
    <w:p w14:paraId="015EC360" w14:textId="77777777" w:rsidR="00C03ED2" w:rsidRDefault="00000000">
      <w:r>
        <w:t>Based on initial triage, the incident was classified as:</w:t>
      </w:r>
    </w:p>
    <w:p w14:paraId="2B79FC57" w14:textId="77777777" w:rsidR="00C03ED2" w:rsidRDefault="00000000">
      <w:pPr>
        <w:pStyle w:val="ListParagraph"/>
        <w:numPr>
          <w:ilvl w:val="0"/>
          <w:numId w:val="2"/>
        </w:numPr>
      </w:pPr>
      <w:r>
        <w:rPr>
          <w:b/>
          <w:bCs/>
        </w:rPr>
        <w:t>Type:</w:t>
      </w:r>
      <w:r>
        <w:t xml:space="preserve"> Malware infection - Ransomware</w:t>
      </w:r>
    </w:p>
    <w:p w14:paraId="01D24D82" w14:textId="77777777" w:rsidR="00C03ED2" w:rsidRDefault="00000000">
      <w:pPr>
        <w:pStyle w:val="ListParagraph"/>
        <w:numPr>
          <w:ilvl w:val="0"/>
          <w:numId w:val="2"/>
        </w:numPr>
      </w:pPr>
      <w:r>
        <w:rPr>
          <w:b/>
          <w:bCs/>
        </w:rPr>
        <w:t>Severity:</w:t>
      </w:r>
      <w:r>
        <w:t xml:space="preserve"> Critical - Severe business impact with system compromise and data encryption</w:t>
      </w:r>
    </w:p>
    <w:p w14:paraId="7BF4202B" w14:textId="77777777" w:rsidR="00C03ED2" w:rsidRDefault="00000000">
      <w:pPr>
        <w:pStyle w:val="ListParagraph"/>
        <w:numPr>
          <w:ilvl w:val="0"/>
          <w:numId w:val="2"/>
        </w:numPr>
      </w:pPr>
      <w:r>
        <w:rPr>
          <w:b/>
          <w:bCs/>
        </w:rPr>
        <w:t>Impact Level:</w:t>
      </w:r>
      <w:r>
        <w:t xml:space="preserve"> High impact on operations and security with potential data breach</w:t>
      </w:r>
    </w:p>
    <w:p w14:paraId="5F83130F" w14:textId="77777777" w:rsidR="00C03ED2" w:rsidRDefault="00C03ED2"/>
    <w:p w14:paraId="427F224E" w14:textId="77777777" w:rsidR="00C03ED2" w:rsidRDefault="00000000">
      <w:r>
        <w:t>The Critical severity classification triggered immediate escalation to executive leadership including CEO James Byrne, CTO David Thompson, COO Robert Chen, CFO Lisa Martinez, and CHRO Amanda Taylor per the Incident Management Policy Section 4.3.</w:t>
      </w:r>
    </w:p>
    <w:p w14:paraId="2253EDD8" w14:textId="77777777" w:rsidR="00C03ED2" w:rsidRDefault="00000000">
      <w:pPr>
        <w:pStyle w:val="Heading2"/>
      </w:pPr>
      <w:bookmarkStart w:id="4" w:name="_Toc219373279"/>
      <w:r>
        <w:t>2.3 Scope Determination</w:t>
      </w:r>
      <w:bookmarkEnd w:id="4"/>
    </w:p>
    <w:p w14:paraId="08D83357" w14:textId="77777777" w:rsidR="00C03ED2" w:rsidRDefault="00000000">
      <w:r>
        <w:t>Initial investigation by the Incident Response Team identified the following affected systems:</w:t>
      </w:r>
    </w:p>
    <w:p w14:paraId="69364919"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C03ED2" w14:paraId="1C3EB4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629F42A2" w14:textId="77777777" w:rsidR="00C03ED2" w:rsidRDefault="00000000">
            <w:r>
              <w:rPr>
                <w:b/>
                <w:bCs/>
                <w:color w:val="FFFFFF"/>
              </w:rPr>
              <w:t>System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12CC390A" w14:textId="77777777" w:rsidR="00C03ED2" w:rsidRDefault="00000000">
            <w:r>
              <w:rPr>
                <w:b/>
                <w:bCs/>
                <w:color w:val="FFFFFF"/>
              </w:rPr>
              <w:t>Systems Affected</w:t>
            </w:r>
          </w:p>
        </w:tc>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3FB4F599" w14:textId="77777777" w:rsidR="00C03ED2" w:rsidRDefault="00000000">
            <w:r>
              <w:rPr>
                <w:b/>
                <w:bCs/>
                <w:color w:val="FFFFFF"/>
              </w:rPr>
              <w:t>Impact</w:t>
            </w:r>
          </w:p>
        </w:tc>
      </w:tr>
      <w:tr w:rsidR="00C03ED2" w14:paraId="793A72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EB2E" w14:textId="77777777" w:rsidR="00C03ED2" w:rsidRDefault="00000000">
            <w:r>
              <w:t>IT Infrastructure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808A5" w14:textId="77777777" w:rsidR="00C03ED2" w:rsidRDefault="00000000">
            <w:r>
              <w:t>47 servers, 2 domain controllers, file servers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07FFA" w14:textId="77777777" w:rsidR="00C03ED2" w:rsidRDefault="00000000">
            <w:r>
              <w:t>Authentication services disrupted</w:t>
            </w:r>
          </w:p>
        </w:tc>
      </w:tr>
      <w:tr w:rsidR="00C03ED2" w14:paraId="224A7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78EC8" w14:textId="77777777" w:rsidR="00C03ED2" w:rsidRDefault="00000000">
            <w:r>
              <w:t>Financial Systems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D71F0" w14:textId="77777777" w:rsidR="00C03ED2" w:rsidRDefault="00000000">
            <w:r>
              <w:t>ERP application servers, accounting database servers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8D183" w14:textId="77777777" w:rsidR="00C03ED2" w:rsidRDefault="00000000">
            <w:r>
              <w:t>Financial reporting halted</w:t>
            </w:r>
          </w:p>
        </w:tc>
      </w:tr>
      <w:tr w:rsidR="00C03ED2" w14:paraId="259B00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F7A2" w14:textId="77777777" w:rsidR="00C03ED2" w:rsidRDefault="00000000">
            <w:r>
              <w:t>Manufacturing Systems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BB7E0" w14:textId="77777777" w:rsidR="00C03ED2" w:rsidRDefault="00000000">
            <w:r>
              <w:t>MES servers (partial), SCADA historian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E4CA" w14:textId="77777777" w:rsidR="00C03ED2" w:rsidRDefault="00000000">
            <w:r>
              <w:t>Production data collection affected</w:t>
            </w:r>
          </w:p>
        </w:tc>
      </w:tr>
      <w:tr w:rsidR="00C03ED2" w14:paraId="7B6182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00D22" w14:textId="77777777" w:rsidR="00C03ED2" w:rsidRDefault="00000000">
            <w:r>
              <w:lastRenderedPageBreak/>
              <w:t>User Endpoints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4BED2" w14:textId="77777777" w:rsidR="00C03ED2" w:rsidRDefault="00000000">
            <w:r>
              <w:t>142 workstations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96696" w14:textId="77777777" w:rsidR="00C03ED2" w:rsidRDefault="00000000">
            <w:r>
              <w:t>User files encrypted</w:t>
            </w:r>
          </w:p>
        </w:tc>
      </w:tr>
    </w:tbl>
    <w:p w14:paraId="66DFF0C1" w14:textId="77777777" w:rsidR="00C03ED2" w:rsidRDefault="00C03ED2"/>
    <w:p w14:paraId="38241353" w14:textId="77777777" w:rsidR="00C03ED2" w:rsidRDefault="00000000">
      <w:r>
        <w:rPr>
          <w:b/>
          <w:bCs/>
        </w:rPr>
        <w:t>Total Systems Compromised:</w:t>
      </w:r>
      <w:r>
        <w:t xml:space="preserve"> 191 systems</w:t>
      </w:r>
    </w:p>
    <w:p w14:paraId="5B06309E" w14:textId="77777777" w:rsidR="00C03ED2" w:rsidRDefault="00000000">
      <w:r>
        <w:rPr>
          <w:b/>
          <w:bCs/>
        </w:rPr>
        <w:t>Data Encrypted:</w:t>
      </w:r>
      <w:r>
        <w:t xml:space="preserve"> Approximately 3.2 TB across file servers and databases</w:t>
      </w:r>
    </w:p>
    <w:p w14:paraId="1783F298" w14:textId="77777777" w:rsidR="00C03ED2" w:rsidRDefault="00000000">
      <w:pPr>
        <w:pStyle w:val="Heading2"/>
      </w:pPr>
      <w:bookmarkStart w:id="5" w:name="_Toc219373280"/>
      <w:r>
        <w:t>2.4 Threat Actor Analysis</w:t>
      </w:r>
      <w:bookmarkEnd w:id="5"/>
    </w:p>
    <w:p w14:paraId="3BFE78DA" w14:textId="77777777" w:rsidR="00C03ED2" w:rsidRDefault="00000000">
      <w:r>
        <w:t>Digital forensics analysis, supported by third-party incident response consultants, identified the ransomware variant as LockBit 3.0 (also known as LockBit Black). Analysis of the attack revealed:</w:t>
      </w:r>
    </w:p>
    <w:p w14:paraId="2C6F0F8C" w14:textId="77777777" w:rsidR="00C03ED2" w:rsidRDefault="00000000">
      <w:pPr>
        <w:pStyle w:val="ListParagraph"/>
        <w:numPr>
          <w:ilvl w:val="0"/>
          <w:numId w:val="2"/>
        </w:numPr>
      </w:pPr>
      <w:r>
        <w:rPr>
          <w:b/>
          <w:bCs/>
        </w:rPr>
        <w:t>Attack Vector:</w:t>
      </w:r>
      <w:r>
        <w:t xml:space="preserve"> Phishing email with malicious attachment received by finance department employee on November 10, 2025</w:t>
      </w:r>
    </w:p>
    <w:p w14:paraId="3BB44B38" w14:textId="77777777" w:rsidR="00C03ED2" w:rsidRDefault="00000000">
      <w:pPr>
        <w:pStyle w:val="ListParagraph"/>
        <w:numPr>
          <w:ilvl w:val="0"/>
          <w:numId w:val="2"/>
        </w:numPr>
      </w:pPr>
      <w:r>
        <w:rPr>
          <w:b/>
          <w:bCs/>
        </w:rPr>
        <w:t>Initial Access:</w:t>
      </w:r>
      <w:r>
        <w:t xml:space="preserve"> User credentials harvested via credential stealer, enabling lateral movement</w:t>
      </w:r>
    </w:p>
    <w:p w14:paraId="0EB689A0" w14:textId="77777777" w:rsidR="00C03ED2" w:rsidRDefault="00000000">
      <w:pPr>
        <w:pStyle w:val="ListParagraph"/>
        <w:numPr>
          <w:ilvl w:val="0"/>
          <w:numId w:val="2"/>
        </w:numPr>
      </w:pPr>
      <w:r>
        <w:rPr>
          <w:b/>
          <w:bCs/>
        </w:rPr>
        <w:t>Privilege Escalation:</w:t>
      </w:r>
      <w:r>
        <w:t xml:space="preserve"> Exploited misconfigured service account with excessive domain privileges</w:t>
      </w:r>
    </w:p>
    <w:p w14:paraId="0BCA7048" w14:textId="77777777" w:rsidR="00C03ED2" w:rsidRDefault="00000000">
      <w:pPr>
        <w:pStyle w:val="ListParagraph"/>
        <w:numPr>
          <w:ilvl w:val="0"/>
          <w:numId w:val="2"/>
        </w:numPr>
      </w:pPr>
      <w:r>
        <w:rPr>
          <w:b/>
          <w:bCs/>
        </w:rPr>
        <w:t>Persistence:</w:t>
      </w:r>
      <w:r>
        <w:t xml:space="preserve"> Created scheduled tasks and registry modifications on domain controllers</w:t>
      </w:r>
    </w:p>
    <w:p w14:paraId="704233A0" w14:textId="77777777" w:rsidR="00C03ED2" w:rsidRDefault="00000000">
      <w:pPr>
        <w:pStyle w:val="ListParagraph"/>
        <w:numPr>
          <w:ilvl w:val="0"/>
          <w:numId w:val="2"/>
        </w:numPr>
      </w:pPr>
      <w:r>
        <w:rPr>
          <w:b/>
          <w:bCs/>
        </w:rPr>
        <w:t>Lateral Movement:</w:t>
      </w:r>
      <w:r>
        <w:t xml:space="preserve"> Used compromised domain admin credentials to deploy ransomware across network</w:t>
      </w:r>
    </w:p>
    <w:p w14:paraId="36C3672E" w14:textId="77777777" w:rsidR="00C03ED2" w:rsidRDefault="00000000">
      <w:pPr>
        <w:pStyle w:val="ListParagraph"/>
        <w:numPr>
          <w:ilvl w:val="0"/>
          <w:numId w:val="2"/>
        </w:numPr>
      </w:pPr>
      <w:r>
        <w:rPr>
          <w:b/>
          <w:bCs/>
        </w:rPr>
        <w:t>Dwell Time:</w:t>
      </w:r>
      <w:r>
        <w:t xml:space="preserve"> Approximately 48 hours from initial compromise to ransomware deployment</w:t>
      </w:r>
    </w:p>
    <w:p w14:paraId="015A127A" w14:textId="77777777" w:rsidR="00C03ED2" w:rsidRDefault="00000000">
      <w:pPr>
        <w:pStyle w:val="Heading2"/>
      </w:pPr>
      <w:bookmarkStart w:id="6" w:name="_Toc219373281"/>
      <w:r>
        <w:t>2.5 Root Cause Analysis</w:t>
      </w:r>
      <w:bookmarkEnd w:id="6"/>
    </w:p>
    <w:p w14:paraId="77837FB9" w14:textId="77777777" w:rsidR="00C03ED2" w:rsidRDefault="00000000">
      <w:r>
        <w:t>Investigation identified the following root causes and contributing factors:</w:t>
      </w:r>
    </w:p>
    <w:p w14:paraId="0AC7DF43"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C03ED2" w14:paraId="08C796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30CCC084" w14:textId="77777777" w:rsidR="00C03ED2" w:rsidRDefault="00000000">
            <w:r>
              <w:rPr>
                <w:b/>
                <w:bCs/>
                <w:color w:val="FFFFFF"/>
              </w:rPr>
              <w:t>Root Cause</w:t>
            </w:r>
          </w:p>
        </w:tc>
        <w:tc>
          <w:tcPr>
            <w:tcW w:w="468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3A02641E" w14:textId="77777777" w:rsidR="00C03ED2" w:rsidRDefault="00000000">
            <w:r>
              <w:rPr>
                <w:b/>
                <w:bCs/>
                <w:color w:val="FFFFFF"/>
              </w:rPr>
              <w:t>Description</w:t>
            </w:r>
          </w:p>
        </w:tc>
      </w:tr>
      <w:tr w:rsidR="00C03ED2" w14:paraId="65F8E6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206DE" w14:textId="77777777" w:rsidR="00C03ED2" w:rsidRDefault="00000000">
            <w:r>
              <w:rPr>
                <w:b/>
                <w:bCs/>
              </w:rPr>
              <w:t>Primary: Insufficient Email Security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E72D9" w14:textId="77777777" w:rsidR="00C03ED2" w:rsidRDefault="00000000">
            <w:r>
              <w:t>Malicious phishing email bypassed email security gateway filters. Advanced attachment scanning was not enabled for all file types.</w:t>
            </w:r>
          </w:p>
        </w:tc>
      </w:tr>
      <w:tr w:rsidR="00C03ED2" w14:paraId="5B0218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8BE9" w14:textId="77777777" w:rsidR="00C03ED2" w:rsidRDefault="00000000">
            <w:r>
              <w:rPr>
                <w:b/>
                <w:bCs/>
              </w:rPr>
              <w:t>Primary: Excessive Service Account Privileges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33C0" w14:textId="77777777" w:rsidR="00C03ED2" w:rsidRDefault="00000000">
            <w:r>
              <w:t>Legacy service account maintained domain admin privileges without business justification, violating least privilege principle.</w:t>
            </w:r>
          </w:p>
        </w:tc>
      </w:tr>
      <w:tr w:rsidR="00C03ED2" w14:paraId="52459F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13831" w14:textId="77777777" w:rsidR="00C03ED2" w:rsidRDefault="00000000">
            <w:r>
              <w:rPr>
                <w:b/>
                <w:bCs/>
              </w:rPr>
              <w:t>Contributing: Incomplete Multi-Factor Authentication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5A271" w14:textId="77777777" w:rsidR="00C03ED2" w:rsidRDefault="00000000">
            <w:r>
              <w:t>MFA was not enforced for all user accounts. The compromised account did not have MFA enabled.</w:t>
            </w:r>
          </w:p>
        </w:tc>
      </w:tr>
      <w:tr w:rsidR="00C03ED2" w14:paraId="3999C1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85C30" w14:textId="77777777" w:rsidR="00C03ED2" w:rsidRDefault="00000000">
            <w:r>
              <w:rPr>
                <w:b/>
                <w:bCs/>
              </w:rPr>
              <w:t>Contributing: Network Segmentation Gaps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592B3" w14:textId="77777777" w:rsidR="00C03ED2" w:rsidRDefault="00000000">
            <w:r>
              <w:t>Insufficient network segmentation allowed rapid lateral movement from corporate network to manufacturing and financial systems.</w:t>
            </w:r>
          </w:p>
        </w:tc>
      </w:tr>
    </w:tbl>
    <w:p w14:paraId="5A93029A" w14:textId="77777777" w:rsidR="00C03ED2" w:rsidRDefault="00000000">
      <w:r>
        <w:br w:type="page"/>
      </w:r>
    </w:p>
    <w:p w14:paraId="54D7B233" w14:textId="77777777" w:rsidR="00C03ED2" w:rsidRDefault="00000000">
      <w:pPr>
        <w:pStyle w:val="Heading1"/>
      </w:pPr>
      <w:bookmarkStart w:id="7" w:name="_Toc219373282"/>
      <w:r>
        <w:lastRenderedPageBreak/>
        <w:t>3. Incident Response Actions</w:t>
      </w:r>
      <w:bookmarkEnd w:id="7"/>
    </w:p>
    <w:p w14:paraId="71DC29B6" w14:textId="77777777" w:rsidR="00C03ED2" w:rsidRDefault="00000000">
      <w:pPr>
        <w:pStyle w:val="Heading2"/>
      </w:pPr>
      <w:bookmarkStart w:id="8" w:name="_Toc219373283"/>
      <w:r>
        <w:t>3.1 Containment Actions</w:t>
      </w:r>
      <w:bookmarkEnd w:id="8"/>
    </w:p>
    <w:p w14:paraId="26392D7F" w14:textId="77777777" w:rsidR="00C03ED2" w:rsidRDefault="00000000">
      <w:r>
        <w:t>Immediate containment measures were implemented within 45 minutes of detection to prevent further spread:</w:t>
      </w:r>
    </w:p>
    <w:p w14:paraId="7A9316B5"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899"/>
        <w:gridCol w:w="3899"/>
      </w:tblGrid>
      <w:tr w:rsidR="00C03ED2" w14:paraId="0FFA8FD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77DB1915" w14:textId="77777777" w:rsidR="00C03ED2" w:rsidRDefault="00000000">
            <w:r>
              <w:rPr>
                <w:b/>
                <w:bCs/>
                <w:color w:val="FFFFFF"/>
              </w:rPr>
              <w:t>Time</w:t>
            </w:r>
          </w:p>
        </w:tc>
        <w:tc>
          <w:tcPr>
            <w:tcW w:w="390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2B5E3A3C" w14:textId="77777777" w:rsidR="00C03ED2" w:rsidRDefault="00000000">
            <w:r>
              <w:rPr>
                <w:b/>
                <w:bCs/>
                <w:color w:val="FFFFFF"/>
              </w:rPr>
              <w:t>Action Taken</w:t>
            </w:r>
          </w:p>
        </w:tc>
        <w:tc>
          <w:tcPr>
            <w:tcW w:w="390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58ECD029" w14:textId="77777777" w:rsidR="00C03ED2" w:rsidRDefault="00000000">
            <w:r>
              <w:rPr>
                <w:b/>
                <w:bCs/>
                <w:color w:val="FFFFFF"/>
              </w:rPr>
              <w:t>Responsible Party</w:t>
            </w:r>
          </w:p>
        </w:tc>
      </w:tr>
      <w:tr w:rsidR="00C03ED2" w14:paraId="343D18C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DB208" w14:textId="77777777" w:rsidR="00C03ED2" w:rsidRDefault="00000000">
            <w:r>
              <w:t>T+10 min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39ED7" w14:textId="77777777" w:rsidR="00C03ED2" w:rsidRDefault="00000000">
            <w:r>
              <w:t>Isolated compromised domain controllers from network</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19851" w14:textId="77777777" w:rsidR="00C03ED2" w:rsidRDefault="00000000">
            <w:r>
              <w:t>Network Engineering Team</w:t>
            </w:r>
          </w:p>
        </w:tc>
      </w:tr>
      <w:tr w:rsidR="00C03ED2" w14:paraId="3A7B76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CF485" w14:textId="77777777" w:rsidR="00C03ED2" w:rsidRDefault="00000000">
            <w:r>
              <w:t>T+15 min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D64CF" w14:textId="77777777" w:rsidR="00C03ED2" w:rsidRDefault="00000000">
            <w:r>
              <w:t>Disabled all compromised user and service accounts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158E0" w14:textId="77777777" w:rsidR="00C03ED2" w:rsidRDefault="00000000">
            <w:r>
              <w:t>Identity and Access Management Team</w:t>
            </w:r>
          </w:p>
        </w:tc>
      </w:tr>
      <w:tr w:rsidR="00C03ED2" w14:paraId="0439890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0E483" w14:textId="77777777" w:rsidR="00C03ED2" w:rsidRDefault="00000000">
            <w:r>
              <w:t>T+20 min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B4132" w14:textId="77777777" w:rsidR="00C03ED2" w:rsidRDefault="00000000">
            <w:r>
              <w:t>Blocked IOCs at firewall and EDR platform</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0D935" w14:textId="77777777" w:rsidR="00C03ED2" w:rsidRDefault="00000000">
            <w:r>
              <w:t>Security Operations Center</w:t>
            </w:r>
          </w:p>
        </w:tc>
      </w:tr>
      <w:tr w:rsidR="00C03ED2" w14:paraId="18468C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3239" w14:textId="77777777" w:rsidR="00C03ED2" w:rsidRDefault="00000000">
            <w:r>
              <w:t>T+25 min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59164" w14:textId="77777777" w:rsidR="00C03ED2" w:rsidRDefault="00000000">
            <w:r>
              <w:t>Segmented manufacturing network from corporate network</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79D9F" w14:textId="77777777" w:rsidR="00C03ED2" w:rsidRDefault="00000000">
            <w:r>
              <w:t>Network Engineering Team / OT Security</w:t>
            </w:r>
          </w:p>
        </w:tc>
      </w:tr>
      <w:tr w:rsidR="00C03ED2" w14:paraId="75F039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4C0A" w14:textId="77777777" w:rsidR="00C03ED2" w:rsidRDefault="00000000">
            <w:r>
              <w:t>T+35 min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7FB05" w14:textId="77777777" w:rsidR="00C03ED2" w:rsidRDefault="00000000">
            <w:r>
              <w:t>Powered down affected servers to prevent further encryption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5AB10" w14:textId="77777777" w:rsidR="00C03ED2" w:rsidRDefault="00000000">
            <w:r>
              <w:t>IT Operations Team</w:t>
            </w:r>
          </w:p>
        </w:tc>
      </w:tr>
      <w:tr w:rsidR="00C03ED2" w14:paraId="0F75B04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5BDF8" w14:textId="77777777" w:rsidR="00C03ED2" w:rsidRDefault="00000000">
            <w:r>
              <w:t>T+45 min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5A6F0" w14:textId="77777777" w:rsidR="00C03ED2" w:rsidRDefault="00000000">
            <w:r>
              <w:t>Containment complete - no additional systems compromised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228D7" w14:textId="77777777" w:rsidR="00C03ED2" w:rsidRDefault="00000000">
            <w:r>
              <w:t>Incident Response Team</w:t>
            </w:r>
          </w:p>
        </w:tc>
      </w:tr>
    </w:tbl>
    <w:p w14:paraId="30F8441F" w14:textId="77777777" w:rsidR="00C03ED2" w:rsidRDefault="00C03ED2">
      <w:pPr>
        <w:spacing w:before="240"/>
      </w:pPr>
    </w:p>
    <w:p w14:paraId="3F5A392C" w14:textId="77777777" w:rsidR="00C03ED2" w:rsidRDefault="00000000">
      <w:r>
        <w:t>Containment strategy successfully prevented ransomware from spreading to critical operational technology systems controlling manufacturing processes and the secondary data center. Cloud-based backup systems (AWS and Azure) remained unaffected due to proper network segmentation and access controls.</w:t>
      </w:r>
    </w:p>
    <w:p w14:paraId="035013A5" w14:textId="77777777" w:rsidR="00C03ED2" w:rsidRDefault="00000000">
      <w:pPr>
        <w:pStyle w:val="Heading2"/>
      </w:pPr>
      <w:bookmarkStart w:id="9" w:name="_Toc219373284"/>
      <w:r>
        <w:t>3.2 Eradication Actions</w:t>
      </w:r>
      <w:bookmarkEnd w:id="9"/>
    </w:p>
    <w:p w14:paraId="320E5F6F" w14:textId="77777777" w:rsidR="00C03ED2" w:rsidRDefault="00000000">
      <w:r>
        <w:t>Following containment, the team executed eradication procedures to eliminate the threat and prevent recurrence:</w:t>
      </w:r>
    </w:p>
    <w:p w14:paraId="6C6FEB88" w14:textId="77777777" w:rsidR="00C03ED2" w:rsidRDefault="00000000">
      <w:pPr>
        <w:pStyle w:val="ListParagraph"/>
        <w:numPr>
          <w:ilvl w:val="0"/>
          <w:numId w:val="2"/>
        </w:numPr>
      </w:pPr>
      <w:r>
        <w:t>Removed ransomware payload from all infected systems using EDR platform and manual verification</w:t>
      </w:r>
    </w:p>
    <w:p w14:paraId="1CABB8D2" w14:textId="77777777" w:rsidR="00C03ED2" w:rsidRDefault="00000000">
      <w:pPr>
        <w:pStyle w:val="ListParagraph"/>
        <w:numPr>
          <w:ilvl w:val="0"/>
          <w:numId w:val="2"/>
        </w:numPr>
      </w:pPr>
      <w:r>
        <w:t>Deleted malicious scheduled tasks and registry persistence mechanisms</w:t>
      </w:r>
    </w:p>
    <w:p w14:paraId="02DDFFDF" w14:textId="77777777" w:rsidR="00C03ED2" w:rsidRDefault="00000000">
      <w:pPr>
        <w:pStyle w:val="ListParagraph"/>
        <w:numPr>
          <w:ilvl w:val="0"/>
          <w:numId w:val="2"/>
        </w:numPr>
      </w:pPr>
      <w:r>
        <w:t>Reset passwords for all privileged accounts and affected user accounts (287 total accounts)</w:t>
      </w:r>
    </w:p>
    <w:p w14:paraId="19ADCE9A" w14:textId="77777777" w:rsidR="00C03ED2" w:rsidRDefault="00000000">
      <w:pPr>
        <w:pStyle w:val="ListParagraph"/>
        <w:numPr>
          <w:ilvl w:val="0"/>
          <w:numId w:val="2"/>
        </w:numPr>
      </w:pPr>
      <w:r>
        <w:t>Revoked and reissued Kerberos tickets for all domain accounts</w:t>
      </w:r>
    </w:p>
    <w:p w14:paraId="3BDBB374" w14:textId="77777777" w:rsidR="00C03ED2" w:rsidRDefault="00000000">
      <w:pPr>
        <w:pStyle w:val="ListParagraph"/>
        <w:numPr>
          <w:ilvl w:val="0"/>
          <w:numId w:val="2"/>
        </w:numPr>
      </w:pPr>
      <w:r>
        <w:t>Patched exploited vulnerabilities on all systems (14 critical and high severity patches deployed)</w:t>
      </w:r>
    </w:p>
    <w:p w14:paraId="76803AE2" w14:textId="77777777" w:rsidR="00C03ED2" w:rsidRDefault="00000000">
      <w:pPr>
        <w:pStyle w:val="ListParagraph"/>
        <w:numPr>
          <w:ilvl w:val="0"/>
          <w:numId w:val="2"/>
        </w:numPr>
      </w:pPr>
      <w:r>
        <w:t>Removed excessive privileges from service accounts and implemented least privilege access controls</w:t>
      </w:r>
    </w:p>
    <w:p w14:paraId="305FF6D3" w14:textId="77777777" w:rsidR="00C03ED2" w:rsidRDefault="00000000">
      <w:pPr>
        <w:pStyle w:val="ListParagraph"/>
        <w:numPr>
          <w:ilvl w:val="0"/>
          <w:numId w:val="2"/>
        </w:numPr>
      </w:pPr>
      <w:r>
        <w:t>Conducted full malware scans on all endpoints and servers - no residual infections detected</w:t>
      </w:r>
    </w:p>
    <w:p w14:paraId="6C8CC6E7" w14:textId="77777777" w:rsidR="00C03ED2" w:rsidRDefault="00000000">
      <w:pPr>
        <w:pStyle w:val="ListParagraph"/>
        <w:numPr>
          <w:ilvl w:val="0"/>
          <w:numId w:val="2"/>
        </w:numPr>
      </w:pPr>
      <w:r>
        <w:lastRenderedPageBreak/>
        <w:t>Rebuilt compromised domain controllers from clean backups</w:t>
      </w:r>
    </w:p>
    <w:p w14:paraId="6FB78C58" w14:textId="77777777" w:rsidR="00C03ED2" w:rsidRDefault="00C03ED2"/>
    <w:p w14:paraId="6F8FF2B1" w14:textId="77777777" w:rsidR="00C03ED2" w:rsidRDefault="00000000">
      <w:r>
        <w:rPr>
          <w:b/>
          <w:bCs/>
        </w:rPr>
        <w:t>Eradication Completion:</w:t>
      </w:r>
      <w:r>
        <w:t xml:space="preserve"> November 14, 2025 at 18:30 UTC</w:t>
      </w:r>
    </w:p>
    <w:p w14:paraId="005E71B5" w14:textId="77777777" w:rsidR="00C03ED2" w:rsidRDefault="00000000">
      <w:r>
        <w:rPr>
          <w:b/>
          <w:bCs/>
        </w:rPr>
        <w:t>Verification:</w:t>
      </w:r>
      <w:r>
        <w:t xml:space="preserve"> Third-party forensics team confirmed complete removal of malicious artifacts</w:t>
      </w:r>
    </w:p>
    <w:p w14:paraId="423CD48B" w14:textId="77777777" w:rsidR="00C03ED2" w:rsidRDefault="00000000">
      <w:r>
        <w:br w:type="page"/>
      </w:r>
    </w:p>
    <w:p w14:paraId="32B29D48" w14:textId="77777777" w:rsidR="00C03ED2" w:rsidRDefault="00000000">
      <w:pPr>
        <w:pStyle w:val="Heading2"/>
      </w:pPr>
      <w:bookmarkStart w:id="10" w:name="_Toc219373285"/>
      <w:r>
        <w:lastRenderedPageBreak/>
        <w:t>3.3 Recovery Actions</w:t>
      </w:r>
      <w:bookmarkEnd w:id="10"/>
    </w:p>
    <w:p w14:paraId="0948B1A5" w14:textId="77777777" w:rsidR="00C03ED2" w:rsidRDefault="00000000">
      <w:r>
        <w:t>System recovery was executed in prioritized phases based on business criticality and established Recovery Time Objectives (RTOs):</w:t>
      </w:r>
    </w:p>
    <w:p w14:paraId="44D3BC4A"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2340"/>
        <w:gridCol w:w="2340"/>
        <w:gridCol w:w="2809"/>
      </w:tblGrid>
      <w:tr w:rsidR="00C03ED2" w14:paraId="03FCA6BA"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09EB4950" w14:textId="77777777" w:rsidR="00C03ED2" w:rsidRDefault="00000000">
            <w:r>
              <w:rPr>
                <w:b/>
                <w:bCs/>
                <w:color w:val="FFFFFF"/>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22684127" w14:textId="77777777" w:rsidR="00C03ED2" w:rsidRDefault="00000000">
            <w:r>
              <w:rPr>
                <w:b/>
                <w:bCs/>
                <w:color w:val="FFFFFF"/>
              </w:rPr>
              <w:t>Systems Restored</w:t>
            </w:r>
          </w:p>
        </w:tc>
        <w:tc>
          <w:tcPr>
            <w:tcW w:w="23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14984CC3" w14:textId="77777777" w:rsidR="00C03ED2" w:rsidRDefault="00000000">
            <w:r>
              <w:rPr>
                <w:b/>
                <w:bCs/>
                <w:color w:val="FFFFFF"/>
              </w:rPr>
              <w:t>Completion Date</w:t>
            </w:r>
          </w:p>
        </w:tc>
        <w:tc>
          <w:tcPr>
            <w:tcW w:w="281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31C59548" w14:textId="77777777" w:rsidR="00C03ED2" w:rsidRDefault="00000000">
            <w:r>
              <w:rPr>
                <w:b/>
                <w:bCs/>
                <w:color w:val="FFFFFF"/>
              </w:rPr>
              <w:t>RTO Compliance</w:t>
            </w:r>
          </w:p>
        </w:tc>
      </w:tr>
      <w:tr w:rsidR="00C03ED2" w14:paraId="11FA19E1"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4F08F" w14:textId="77777777" w:rsidR="00C03ED2" w:rsidRDefault="00000000">
            <w:r>
              <w:rPr>
                <w:b/>
                <w:bCs/>
              </w:rPr>
              <w:t>Phase 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D6044" w14:textId="77777777" w:rsidR="00C03ED2" w:rsidRDefault="00000000">
            <w:r>
              <w:t>IT Infrastructure (Domain Controllers, Authentication, DNS)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2BAAB" w14:textId="77777777" w:rsidR="00C03ED2" w:rsidRDefault="00000000">
            <w:r>
              <w:t>Nov 14, 23:45 UTC</w:t>
            </w:r>
          </w:p>
        </w:tc>
        <w:tc>
          <w:tcPr>
            <w:tcW w:w="2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FDAD0" w14:textId="77777777" w:rsidR="00C03ED2" w:rsidRDefault="00000000">
            <w:r>
              <w:rPr>
                <w:color w:val="008000"/>
              </w:rPr>
              <w:t>Met (1.9 hours, RTO: 2 hours)</w:t>
            </w:r>
          </w:p>
        </w:tc>
      </w:tr>
      <w:tr w:rsidR="00C03ED2" w14:paraId="3E8B5DA9"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F810A" w14:textId="77777777" w:rsidR="00C03ED2" w:rsidRDefault="00000000">
            <w:r>
              <w:rPr>
                <w:b/>
                <w:bCs/>
              </w:rPr>
              <w:t>Phase 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62E3B" w14:textId="77777777" w:rsidR="00C03ED2" w:rsidRDefault="00000000">
            <w:r>
              <w:t>Financial Systems (ERP, Accounting Database)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5FDC" w14:textId="77777777" w:rsidR="00C03ED2" w:rsidRDefault="00000000">
            <w:r>
              <w:t>Nov 16, 14:00 UTC</w:t>
            </w:r>
          </w:p>
        </w:tc>
        <w:tc>
          <w:tcPr>
            <w:tcW w:w="2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26E8" w14:textId="77777777" w:rsidR="00C03ED2" w:rsidRDefault="00000000">
            <w:r>
              <w:rPr>
                <w:color w:val="008000"/>
              </w:rPr>
              <w:t>Met (3.5 hours, RTO: 4 hours)</w:t>
            </w:r>
          </w:p>
        </w:tc>
      </w:tr>
      <w:tr w:rsidR="00C03ED2" w14:paraId="6ECF77C3"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4EBE6" w14:textId="77777777" w:rsidR="00C03ED2" w:rsidRDefault="00000000">
            <w:r>
              <w:rPr>
                <w:b/>
                <w:bCs/>
              </w:rPr>
              <w:t>Phase 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A7F52" w14:textId="77777777" w:rsidR="00C03ED2" w:rsidRDefault="00000000">
            <w:r>
              <w:t>Manufacturing Systems (MES, SCADA Historian)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31913" w14:textId="77777777" w:rsidR="00C03ED2" w:rsidRDefault="00000000">
            <w:r>
              <w:t>Nov 17, 20:00 UTC</w:t>
            </w:r>
          </w:p>
        </w:tc>
        <w:tc>
          <w:tcPr>
            <w:tcW w:w="2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5AECB" w14:textId="77777777" w:rsidR="00C03ED2" w:rsidRDefault="00000000">
            <w:r>
              <w:rPr>
                <w:color w:val="008000"/>
              </w:rPr>
              <w:t>Met (7.2 hours, RTO: 8 hours)</w:t>
            </w:r>
          </w:p>
        </w:tc>
      </w:tr>
      <w:tr w:rsidR="00C03ED2" w14:paraId="7F1482D8"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261C3" w14:textId="77777777" w:rsidR="00C03ED2" w:rsidRDefault="00000000">
            <w:r>
              <w:rPr>
                <w:b/>
                <w:bCs/>
              </w:rPr>
              <w:t>Phase 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D3B4D" w14:textId="77777777" w:rsidR="00C03ED2" w:rsidRDefault="00000000">
            <w:r>
              <w:t>User Endpoints and File Servers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8BB0F" w14:textId="77777777" w:rsidR="00C03ED2" w:rsidRDefault="00000000">
            <w:r>
              <w:t>Nov 18, 16:00 UTC</w:t>
            </w:r>
          </w:p>
        </w:tc>
        <w:tc>
          <w:tcPr>
            <w:tcW w:w="2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D103A" w14:textId="77777777" w:rsidR="00C03ED2" w:rsidRDefault="00000000">
            <w:r>
              <w:rPr>
                <w:color w:val="008000"/>
              </w:rPr>
              <w:t>Completed</w:t>
            </w:r>
          </w:p>
        </w:tc>
      </w:tr>
    </w:tbl>
    <w:p w14:paraId="50EC8963" w14:textId="77777777" w:rsidR="00C03ED2" w:rsidRDefault="00C03ED2">
      <w:pPr>
        <w:spacing w:before="240"/>
      </w:pPr>
    </w:p>
    <w:p w14:paraId="1D5F6A9E" w14:textId="77777777" w:rsidR="00C03ED2" w:rsidRDefault="00000000">
      <w:r>
        <w:rPr>
          <w:b/>
          <w:bCs/>
        </w:rPr>
        <w:t>Recovery Method:</w:t>
      </w:r>
      <w:r>
        <w:t xml:space="preserve"> All systems were restored from verified clean backups stored in the secondary data center and AWS/Azure cloud environments. Backups were verified for integrity using cryptographic hash validation prior to restoration.</w:t>
      </w:r>
    </w:p>
    <w:p w14:paraId="7089E618" w14:textId="77777777" w:rsidR="00C03ED2" w:rsidRDefault="00C03ED2"/>
    <w:p w14:paraId="754D177C" w14:textId="77777777" w:rsidR="00C03ED2" w:rsidRDefault="00000000">
      <w:r>
        <w:rPr>
          <w:b/>
          <w:bCs/>
        </w:rPr>
        <w:t>Data Loss:</w:t>
      </w:r>
      <w:r>
        <w:t xml:space="preserve"> Minimal data loss occurred. All systems were restored to within Recovery Point Objectives (RPOs): IT Infrastructure 15 minutes, Financial Systems 45 minutes, Manufacturing Systems 2.5 hours.</w:t>
      </w:r>
    </w:p>
    <w:p w14:paraId="298AD820" w14:textId="77777777" w:rsidR="00C03ED2" w:rsidRDefault="00C03ED2"/>
    <w:p w14:paraId="4E9202A4" w14:textId="77777777" w:rsidR="00C03ED2" w:rsidRDefault="00000000">
      <w:r>
        <w:rPr>
          <w:b/>
          <w:bCs/>
        </w:rPr>
        <w:t>Validation:</w:t>
      </w:r>
      <w:r>
        <w:t xml:space="preserve"> All restored systems were thoroughly tested by system owners and business unit leaders before being returned to production. Enhanced monitoring was implemented post-recovery to verify system stability and detect any residual issues.</w:t>
      </w:r>
    </w:p>
    <w:p w14:paraId="527C1E33" w14:textId="77777777" w:rsidR="00C03ED2" w:rsidRDefault="00000000">
      <w:r>
        <w:br w:type="page"/>
      </w:r>
    </w:p>
    <w:p w14:paraId="7E9F7572" w14:textId="77777777" w:rsidR="00C03ED2" w:rsidRDefault="00000000">
      <w:pPr>
        <w:pStyle w:val="Heading1"/>
      </w:pPr>
      <w:bookmarkStart w:id="11" w:name="_Toc219373286"/>
      <w:r>
        <w:lastRenderedPageBreak/>
        <w:t>4. Communication and Notification</w:t>
      </w:r>
      <w:bookmarkEnd w:id="11"/>
    </w:p>
    <w:p w14:paraId="46699E55" w14:textId="77777777" w:rsidR="00C03ED2" w:rsidRDefault="00000000">
      <w:pPr>
        <w:pStyle w:val="Heading2"/>
      </w:pPr>
      <w:bookmarkStart w:id="12" w:name="_Toc219373287"/>
      <w:r>
        <w:t>4.1 Internal Communication</w:t>
      </w:r>
      <w:bookmarkEnd w:id="12"/>
    </w:p>
    <w:p w14:paraId="5CEC0FE6" w14:textId="77777777" w:rsidR="00C03ED2" w:rsidRDefault="00000000">
      <w:r>
        <w:t>The Incident Response Team maintained ongoing communication with all stakeholders throughout the incident lifecycle:</w:t>
      </w:r>
    </w:p>
    <w:p w14:paraId="672ACF68" w14:textId="77777777" w:rsidR="00C03ED2" w:rsidRDefault="00000000">
      <w:pPr>
        <w:pStyle w:val="ListParagraph"/>
        <w:numPr>
          <w:ilvl w:val="0"/>
          <w:numId w:val="2"/>
        </w:numPr>
      </w:pPr>
      <w:r>
        <w:rPr>
          <w:b/>
          <w:bCs/>
        </w:rPr>
        <w:t>Executive Leadership:</w:t>
      </w:r>
      <w:r>
        <w:t xml:space="preserve"> Initial notification within 10 minutes of detection. Daily briefings provided to CEO, CISO, CTO, COO, CFO, and CHRO throughout incident response and recovery.</w:t>
      </w:r>
    </w:p>
    <w:p w14:paraId="7063B55A" w14:textId="77777777" w:rsidR="00C03ED2" w:rsidRDefault="00000000">
      <w:pPr>
        <w:pStyle w:val="ListParagraph"/>
        <w:numPr>
          <w:ilvl w:val="0"/>
          <w:numId w:val="2"/>
        </w:numPr>
      </w:pPr>
      <w:r>
        <w:rPr>
          <w:b/>
          <w:bCs/>
        </w:rPr>
        <w:t>IT Operations Staff:</w:t>
      </w:r>
      <w:r>
        <w:t xml:space="preserve"> Real-time coordination via dedicated incident response Slack channel and twice-daily status meetings.</w:t>
      </w:r>
    </w:p>
    <w:p w14:paraId="3C311F1A" w14:textId="77777777" w:rsidR="00C03ED2" w:rsidRDefault="00000000">
      <w:pPr>
        <w:pStyle w:val="ListParagraph"/>
        <w:numPr>
          <w:ilvl w:val="0"/>
          <w:numId w:val="2"/>
        </w:numPr>
      </w:pPr>
      <w:r>
        <w:rPr>
          <w:b/>
          <w:bCs/>
        </w:rPr>
        <w:t>Business Unit Leaders:</w:t>
      </w:r>
      <w:r>
        <w:t xml:space="preserve"> Regular updates on system availability and recovery timelines for affected business functions.</w:t>
      </w:r>
    </w:p>
    <w:p w14:paraId="43830761" w14:textId="77777777" w:rsidR="00C03ED2" w:rsidRDefault="00000000">
      <w:pPr>
        <w:pStyle w:val="ListParagraph"/>
        <w:numPr>
          <w:ilvl w:val="0"/>
          <w:numId w:val="2"/>
        </w:numPr>
      </w:pPr>
      <w:r>
        <w:rPr>
          <w:b/>
          <w:bCs/>
        </w:rPr>
        <w:t>All Employees:</w:t>
      </w:r>
      <w:r>
        <w:t xml:space="preserve"> Company-wide notification on November 12 at 10:00 UTC with service disruption information. Follow-up communications provided at key recovery milestones.</w:t>
      </w:r>
    </w:p>
    <w:p w14:paraId="14BEF366" w14:textId="77777777" w:rsidR="00C03ED2" w:rsidRDefault="00000000">
      <w:pPr>
        <w:pStyle w:val="Heading2"/>
      </w:pPr>
      <w:bookmarkStart w:id="13" w:name="_Toc219373288"/>
      <w:r>
        <w:t>4.2 External Notification</w:t>
      </w:r>
      <w:bookmarkEnd w:id="13"/>
    </w:p>
    <w:p w14:paraId="7C8C5DC1" w14:textId="77777777" w:rsidR="00C03ED2" w:rsidRDefault="00000000">
      <w:r>
        <w:t>External notifications and reporting were coordinated through Legal counsel:</w:t>
      </w:r>
    </w:p>
    <w:p w14:paraId="2FF59CD1"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C03ED2" w14:paraId="171392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7C8DC062" w14:textId="77777777" w:rsidR="00C03ED2" w:rsidRDefault="00000000">
            <w:r>
              <w:rPr>
                <w:b/>
                <w:bCs/>
                <w:color w:val="FFFFFF"/>
              </w:rPr>
              <w:t>Stakeholder</w:t>
            </w:r>
          </w:p>
        </w:tc>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651A7439" w14:textId="77777777" w:rsidR="00C03ED2" w:rsidRDefault="00000000">
            <w:r>
              <w:rPr>
                <w:b/>
                <w:bCs/>
                <w:color w:val="FFFFFF"/>
              </w:rPr>
              <w:t>Notification Date</w:t>
            </w:r>
          </w:p>
        </w:tc>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42E99C07" w14:textId="77777777" w:rsidR="00C03ED2" w:rsidRDefault="00000000">
            <w:r>
              <w:rPr>
                <w:b/>
                <w:bCs/>
                <w:color w:val="FFFFFF"/>
              </w:rPr>
              <w:t>Purpose</w:t>
            </w:r>
          </w:p>
        </w:tc>
      </w:tr>
      <w:tr w:rsidR="00C03ED2" w14:paraId="32DA22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7AA5E" w14:textId="77777777" w:rsidR="00C03ED2" w:rsidRDefault="00000000">
            <w:r>
              <w:t>Law Enforcement (FBI Cyber Division)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FBB0F" w14:textId="77777777" w:rsidR="00C03ED2" w:rsidRDefault="00000000">
            <w:r>
              <w:t>November 12, 2025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7D8EE" w14:textId="77777777" w:rsidR="00C03ED2" w:rsidRDefault="00000000">
            <w:r>
              <w:t>Incident reporting and investigation support</w:t>
            </w:r>
          </w:p>
        </w:tc>
      </w:tr>
      <w:tr w:rsidR="00C03ED2" w14:paraId="6178CC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24613" w14:textId="77777777" w:rsidR="00C03ED2" w:rsidRDefault="00000000">
            <w:r>
              <w:t>Cyber Insurance Carrier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734E5" w14:textId="77777777" w:rsidR="00C03ED2" w:rsidRDefault="00000000">
            <w:r>
              <w:t>November 12, 2025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527E8" w14:textId="77777777" w:rsidR="00C03ED2" w:rsidRDefault="00000000">
            <w:r>
              <w:t>Insurance claim initiation</w:t>
            </w:r>
          </w:p>
        </w:tc>
      </w:tr>
      <w:tr w:rsidR="00C03ED2" w14:paraId="1FC384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F95DA" w14:textId="77777777" w:rsidR="00C03ED2" w:rsidRDefault="00000000">
            <w:r>
              <w:t>Cloud Service Providers (AWS, Azure)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4CA12" w14:textId="77777777" w:rsidR="00C03ED2" w:rsidRDefault="00000000">
            <w:r>
              <w:t>November 12, 2025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91ABC" w14:textId="77777777" w:rsidR="00C03ED2" w:rsidRDefault="00000000">
            <w:r>
              <w:t>Coordination for backup access and enhanced monitoring</w:t>
            </w:r>
          </w:p>
        </w:tc>
      </w:tr>
      <w:tr w:rsidR="00C03ED2" w14:paraId="5475C0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C1341" w14:textId="77777777" w:rsidR="00C03ED2" w:rsidRDefault="00000000">
            <w:r>
              <w:t>Key Customers and Partners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B6D4C" w14:textId="77777777" w:rsidR="00C03ED2" w:rsidRDefault="00000000">
            <w:r>
              <w:t>November 13-14, 2025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B76D" w14:textId="77777777" w:rsidR="00C03ED2" w:rsidRDefault="00000000">
            <w:r>
              <w:t>Service disruption notice and recovery timeline</w:t>
            </w:r>
          </w:p>
        </w:tc>
      </w:tr>
    </w:tbl>
    <w:p w14:paraId="4479956F" w14:textId="77777777" w:rsidR="00C03ED2" w:rsidRDefault="00C03ED2">
      <w:pPr>
        <w:spacing w:before="240"/>
      </w:pPr>
    </w:p>
    <w:p w14:paraId="07668FE8" w14:textId="77777777" w:rsidR="00C03ED2" w:rsidRDefault="00000000">
      <w:r>
        <w:rPr>
          <w:b/>
          <w:bCs/>
        </w:rPr>
        <w:t>Data Breach Assessment:</w:t>
      </w:r>
      <w:r>
        <w:t xml:space="preserve"> Forensic analysis confirmed that while systems were encrypted, there was no evidence of data exfiltration or unauthorized access to personally identifiable information (PII) or sensitive customer data. Therefore, formal data breach notifications to regulators and affected individuals were not required.</w:t>
      </w:r>
    </w:p>
    <w:p w14:paraId="04AB5CD3" w14:textId="77777777" w:rsidR="00C03ED2" w:rsidRDefault="00000000">
      <w:r>
        <w:br w:type="page"/>
      </w:r>
    </w:p>
    <w:p w14:paraId="3D14BE34" w14:textId="77777777" w:rsidR="00C03ED2" w:rsidRDefault="00000000">
      <w:pPr>
        <w:pStyle w:val="Heading1"/>
      </w:pPr>
      <w:bookmarkStart w:id="14" w:name="_Toc219373289"/>
      <w:r>
        <w:lastRenderedPageBreak/>
        <w:t>5. Evidence Collection and Preservation</w:t>
      </w:r>
      <w:bookmarkEnd w:id="14"/>
    </w:p>
    <w:p w14:paraId="5FD1A987" w14:textId="77777777" w:rsidR="00C03ED2" w:rsidRDefault="00000000">
      <w:r>
        <w:t>Digital forensics procedures were followed to collect and preserve evidence throughout the incident response:</w:t>
      </w:r>
    </w:p>
    <w:p w14:paraId="09619BAE" w14:textId="77777777" w:rsidR="00C03ED2" w:rsidRDefault="00000000">
      <w:pPr>
        <w:pStyle w:val="ListParagraph"/>
        <w:numPr>
          <w:ilvl w:val="0"/>
          <w:numId w:val="2"/>
        </w:numPr>
      </w:pPr>
      <w:r>
        <w:rPr>
          <w:b/>
          <w:bCs/>
        </w:rPr>
        <w:t>Forensic Images:</w:t>
      </w:r>
      <w:r>
        <w:t xml:space="preserve"> Complete disk images captured from 12 critical servers and 8 user workstations before recovery operations commenced</w:t>
      </w:r>
    </w:p>
    <w:p w14:paraId="009E0A74" w14:textId="77777777" w:rsidR="00C03ED2" w:rsidRDefault="00000000">
      <w:pPr>
        <w:pStyle w:val="ListParagraph"/>
        <w:numPr>
          <w:ilvl w:val="0"/>
          <w:numId w:val="2"/>
        </w:numPr>
      </w:pPr>
      <w:r>
        <w:rPr>
          <w:b/>
          <w:bCs/>
        </w:rPr>
        <w:t>Memory Dumps:</w:t>
      </w:r>
      <w:r>
        <w:t xml:space="preserve"> RAM captures obtained from active systems during containment phase</w:t>
      </w:r>
    </w:p>
    <w:p w14:paraId="4A03A602" w14:textId="77777777" w:rsidR="00C03ED2" w:rsidRDefault="00000000">
      <w:pPr>
        <w:pStyle w:val="ListParagraph"/>
        <w:numPr>
          <w:ilvl w:val="0"/>
          <w:numId w:val="2"/>
        </w:numPr>
      </w:pPr>
      <w:r>
        <w:rPr>
          <w:b/>
          <w:bCs/>
        </w:rPr>
        <w:t>Log Files:</w:t>
      </w:r>
      <w:r>
        <w:t xml:space="preserve"> Comprehensive log collection from SIEM, firewalls, EDR, domain controllers, and affected systems covering 7-day period</w:t>
      </w:r>
    </w:p>
    <w:p w14:paraId="09047877" w14:textId="77777777" w:rsidR="00C03ED2" w:rsidRDefault="00000000">
      <w:pPr>
        <w:pStyle w:val="ListParagraph"/>
        <w:numPr>
          <w:ilvl w:val="0"/>
          <w:numId w:val="2"/>
        </w:numPr>
      </w:pPr>
      <w:r>
        <w:rPr>
          <w:b/>
          <w:bCs/>
        </w:rPr>
        <w:t>Malware Samples:</w:t>
      </w:r>
      <w:r>
        <w:t xml:space="preserve"> Isolated and preserved ransomware executables and associated files for analysis</w:t>
      </w:r>
    </w:p>
    <w:p w14:paraId="0B8E3517" w14:textId="77777777" w:rsidR="00C03ED2" w:rsidRDefault="00000000">
      <w:pPr>
        <w:pStyle w:val="ListParagraph"/>
        <w:numPr>
          <w:ilvl w:val="0"/>
          <w:numId w:val="2"/>
        </w:numPr>
      </w:pPr>
      <w:r>
        <w:rPr>
          <w:b/>
          <w:bCs/>
        </w:rPr>
        <w:t>Network Traffic:</w:t>
      </w:r>
      <w:r>
        <w:t xml:space="preserve"> PCAP files from critical time periods showing lateral movement and encryption activity</w:t>
      </w:r>
    </w:p>
    <w:p w14:paraId="69976E3F" w14:textId="77777777" w:rsidR="00C03ED2" w:rsidRDefault="00000000">
      <w:pPr>
        <w:pStyle w:val="ListParagraph"/>
        <w:numPr>
          <w:ilvl w:val="0"/>
          <w:numId w:val="2"/>
        </w:numPr>
      </w:pPr>
      <w:r>
        <w:rPr>
          <w:b/>
          <w:bCs/>
        </w:rPr>
        <w:t>Chain of Custody:</w:t>
      </w:r>
      <w:r>
        <w:t xml:space="preserve"> All evidence collected with proper chain-of-custody documentation and cryptographic hash verification (SHA-256)</w:t>
      </w:r>
    </w:p>
    <w:p w14:paraId="716D5E3F" w14:textId="77777777" w:rsidR="00C03ED2" w:rsidRDefault="00C03ED2"/>
    <w:p w14:paraId="0BC57E4B" w14:textId="77777777" w:rsidR="00C03ED2" w:rsidRDefault="00000000">
      <w:r>
        <w:rPr>
          <w:b/>
          <w:bCs/>
        </w:rPr>
        <w:t>Evidence Storage:</w:t>
      </w:r>
      <w:r>
        <w:t xml:space="preserve"> All digital evidence securely stored on write-once media in physically secured storage facility with restricted access. Evidence retention period: 7 years per organizational policy and legal requirements.</w:t>
      </w:r>
    </w:p>
    <w:p w14:paraId="328AA9D6" w14:textId="77777777" w:rsidR="00C03ED2" w:rsidRDefault="00C03ED2"/>
    <w:p w14:paraId="0CA23F20" w14:textId="77777777" w:rsidR="00C03ED2" w:rsidRDefault="00000000">
      <w:r>
        <w:rPr>
          <w:b/>
          <w:bCs/>
        </w:rPr>
        <w:t>Third-Party Analysis:</w:t>
      </w:r>
      <w:r>
        <w:t xml:space="preserve"> Independent forensics firm engaged to perform detailed analysis and provide expert witness services if needed for potential prosecution.</w:t>
      </w:r>
    </w:p>
    <w:p w14:paraId="475C73EF" w14:textId="77777777" w:rsidR="00C03ED2" w:rsidRDefault="00000000">
      <w:r>
        <w:br w:type="page"/>
      </w:r>
    </w:p>
    <w:p w14:paraId="40D87256" w14:textId="77777777" w:rsidR="00C03ED2" w:rsidRDefault="00000000">
      <w:pPr>
        <w:pStyle w:val="Heading1"/>
      </w:pPr>
      <w:bookmarkStart w:id="15" w:name="_Toc219373290"/>
      <w:r>
        <w:lastRenderedPageBreak/>
        <w:t>6. Business Impact Assessment</w:t>
      </w:r>
      <w:bookmarkEnd w:id="15"/>
    </w:p>
    <w:p w14:paraId="4AA73744" w14:textId="77777777" w:rsidR="00C03ED2" w:rsidRDefault="00000000">
      <w:r>
        <w:t>The ransomware incident resulted in measurable business impacts across multiple dimensions:</w:t>
      </w:r>
    </w:p>
    <w:p w14:paraId="0C00065F"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C03ED2" w14:paraId="505A61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780115BE" w14:textId="77777777" w:rsidR="00C03ED2" w:rsidRDefault="00000000">
            <w:r>
              <w:rPr>
                <w:b/>
                <w:bCs/>
                <w:color w:val="FFFFFF"/>
              </w:rPr>
              <w:t>Impact Category</w:t>
            </w:r>
          </w:p>
        </w:tc>
        <w:tc>
          <w:tcPr>
            <w:tcW w:w="62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5CAC12CE" w14:textId="77777777" w:rsidR="00C03ED2" w:rsidRDefault="00000000">
            <w:r>
              <w:rPr>
                <w:b/>
                <w:bCs/>
                <w:color w:val="FFFFFF"/>
              </w:rPr>
              <w:t>Description and Quantification</w:t>
            </w:r>
          </w:p>
        </w:tc>
      </w:tr>
      <w:tr w:rsidR="00C03ED2" w14:paraId="4B6FC4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5D033D" w14:textId="77777777" w:rsidR="00C03ED2" w:rsidRDefault="00000000">
            <w:r>
              <w:rPr>
                <w:b/>
                <w:bCs/>
              </w:rPr>
              <w:t>Operational Disruption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20AA9" w14:textId="77777777" w:rsidR="00C03ED2" w:rsidRDefault="00000000">
            <w:r>
              <w:t>Manufacturing operations reduced to 40% capacity for 3 days. Financial reporting capabilities offline for 4 days. Employee productivity impacted organization-wide due to system unavailability.</w:t>
            </w:r>
          </w:p>
        </w:tc>
      </w:tr>
      <w:tr w:rsidR="00C03ED2" w14:paraId="1BB3AF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D2F4F7" w14:textId="77777777" w:rsidR="00C03ED2" w:rsidRDefault="00000000">
            <w:r>
              <w:rPr>
                <w:b/>
                <w:bCs/>
              </w:rPr>
              <w:t>Financial Impact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689E" w14:textId="77777777" w:rsidR="00C03ED2" w:rsidRDefault="00000000">
            <w:r>
              <w:t>Estimated total cost: $847,000</w:t>
            </w:r>
          </w:p>
          <w:p w14:paraId="70165AC6" w14:textId="77777777" w:rsidR="00C03ED2" w:rsidRDefault="00000000">
            <w:r>
              <w:t>- Lost revenue: $420,000</w:t>
            </w:r>
          </w:p>
          <w:p w14:paraId="24A554EB" w14:textId="77777777" w:rsidR="00C03ED2" w:rsidRDefault="00000000">
            <w:r>
              <w:t>- Response costs: $285,000 (forensics, consulting, overtime)</w:t>
            </w:r>
          </w:p>
          <w:p w14:paraId="75B77FED" w14:textId="77777777" w:rsidR="00C03ED2" w:rsidRDefault="00000000">
            <w:r>
              <w:t>- Recovery operations: $142,000</w:t>
            </w:r>
          </w:p>
        </w:tc>
      </w:tr>
      <w:tr w:rsidR="00C03ED2" w14:paraId="6C1BC0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E1979" w14:textId="77777777" w:rsidR="00C03ED2" w:rsidRDefault="00000000">
            <w:r>
              <w:rPr>
                <w:b/>
                <w:bCs/>
              </w:rPr>
              <w:t>Reputation Impact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1BCF" w14:textId="77777777" w:rsidR="00C03ED2" w:rsidRDefault="00000000">
            <w:r>
              <w:t>Moderate impact. Proactive communication with customers limited reputational damage. No media coverage due to timely containment and lack of data breach.</w:t>
            </w:r>
          </w:p>
        </w:tc>
      </w:tr>
      <w:tr w:rsidR="00C03ED2" w14:paraId="3573C4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BF26F8" w14:textId="77777777" w:rsidR="00C03ED2" w:rsidRDefault="00000000">
            <w:r>
              <w:rPr>
                <w:b/>
                <w:bCs/>
              </w:rPr>
              <w:t>Data Impact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6FD64" w14:textId="77777777" w:rsidR="00C03ED2" w:rsidRDefault="00000000">
            <w:r>
              <w:t>No data loss due to successful backup restoration within RPO objectives. No evidence of data exfiltration or unauthorized disclosure. Confidentiality maintained.</w:t>
            </w:r>
          </w:p>
        </w:tc>
      </w:tr>
      <w:tr w:rsidR="00C03ED2" w14:paraId="50B11E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489CFC" w14:textId="77777777" w:rsidR="00C03ED2" w:rsidRDefault="00000000">
            <w:r>
              <w:rPr>
                <w:b/>
                <w:bCs/>
              </w:rPr>
              <w:t>Regulatory Impact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B2CC4" w14:textId="77777777" w:rsidR="00C03ED2" w:rsidRDefault="00000000">
            <w:r>
              <w:t>No regulatory penalties. No data breach notification requirements triggered. Incident reported to law enforcement as required.</w:t>
            </w:r>
          </w:p>
        </w:tc>
      </w:tr>
    </w:tbl>
    <w:p w14:paraId="35DA405F" w14:textId="77777777" w:rsidR="00C03ED2" w:rsidRDefault="00000000">
      <w:r>
        <w:br w:type="page"/>
      </w:r>
    </w:p>
    <w:p w14:paraId="10E45515" w14:textId="77777777" w:rsidR="00C03ED2" w:rsidRDefault="00000000">
      <w:pPr>
        <w:pStyle w:val="Heading1"/>
      </w:pPr>
      <w:bookmarkStart w:id="16" w:name="_Toc219373291"/>
      <w:r>
        <w:lastRenderedPageBreak/>
        <w:t>7. Lessons Learned and Corrective Actions</w:t>
      </w:r>
      <w:bookmarkEnd w:id="16"/>
    </w:p>
    <w:p w14:paraId="22A0AE91" w14:textId="77777777" w:rsidR="00C03ED2" w:rsidRDefault="00000000">
      <w:pPr>
        <w:pStyle w:val="Heading2"/>
      </w:pPr>
      <w:bookmarkStart w:id="17" w:name="_Toc219373292"/>
      <w:r>
        <w:t>7.1 Post-Incident Review Meeting</w:t>
      </w:r>
      <w:bookmarkEnd w:id="17"/>
    </w:p>
    <w:p w14:paraId="0955C366" w14:textId="77777777" w:rsidR="00C03ED2" w:rsidRDefault="00000000">
      <w:r>
        <w:t>A comprehensive lessons learned meeting was conducted on November 25, 2025, with participation from all incident response stakeholders:</w:t>
      </w:r>
    </w:p>
    <w:p w14:paraId="3A35E7E9" w14:textId="77777777" w:rsidR="00C03ED2" w:rsidRDefault="00000000">
      <w:pPr>
        <w:pStyle w:val="ListParagraph"/>
        <w:numPr>
          <w:ilvl w:val="0"/>
          <w:numId w:val="2"/>
        </w:numPr>
      </w:pPr>
      <w:r>
        <w:rPr>
          <w:b/>
          <w:bCs/>
        </w:rPr>
        <w:t>Date:</w:t>
      </w:r>
      <w:r>
        <w:t xml:space="preserve"> November 25, 2025</w:t>
      </w:r>
    </w:p>
    <w:p w14:paraId="410EB6E7" w14:textId="77777777" w:rsidR="00C03ED2" w:rsidRDefault="00000000">
      <w:pPr>
        <w:pStyle w:val="ListParagraph"/>
        <w:numPr>
          <w:ilvl w:val="0"/>
          <w:numId w:val="2"/>
        </w:numPr>
      </w:pPr>
      <w:r>
        <w:rPr>
          <w:b/>
          <w:bCs/>
        </w:rPr>
        <w:t>Facilitator:</w:t>
      </w:r>
      <w:r>
        <w:t xml:space="preserve"> Sarah Johnson, CISO</w:t>
      </w:r>
    </w:p>
    <w:p w14:paraId="6C8B8CEA" w14:textId="77777777" w:rsidR="00C03ED2" w:rsidRDefault="00000000">
      <w:pPr>
        <w:pStyle w:val="ListParagraph"/>
        <w:numPr>
          <w:ilvl w:val="0"/>
          <w:numId w:val="2"/>
        </w:numPr>
      </w:pPr>
      <w:r>
        <w:rPr>
          <w:b/>
          <w:bCs/>
        </w:rPr>
        <w:t>Attendees:</w:t>
      </w:r>
      <w:r>
        <w:t xml:space="preserve"> Executive leadership, Incident Response Team, IT Operations, Security Operations Center, Business Unit Leaders, Legal, HR</w:t>
      </w:r>
    </w:p>
    <w:p w14:paraId="40A9D469" w14:textId="77777777" w:rsidR="00C03ED2" w:rsidRDefault="00000000">
      <w:pPr>
        <w:pStyle w:val="ListParagraph"/>
        <w:numPr>
          <w:ilvl w:val="0"/>
          <w:numId w:val="2"/>
        </w:numPr>
      </w:pPr>
      <w:r>
        <w:rPr>
          <w:b/>
          <w:bCs/>
        </w:rPr>
        <w:t>Duration:</w:t>
      </w:r>
      <w:r>
        <w:t xml:space="preserve"> 3.5 hours</w:t>
      </w:r>
    </w:p>
    <w:p w14:paraId="4E468D18" w14:textId="77777777" w:rsidR="00C03ED2" w:rsidRDefault="00000000">
      <w:pPr>
        <w:pStyle w:val="Heading2"/>
      </w:pPr>
      <w:bookmarkStart w:id="18" w:name="_Toc219373293"/>
      <w:r>
        <w:t>7.2 Key Findings</w:t>
      </w:r>
      <w:bookmarkEnd w:id="18"/>
    </w:p>
    <w:p w14:paraId="039FC077" w14:textId="77777777" w:rsidR="00C03ED2" w:rsidRDefault="00000000">
      <w:pPr>
        <w:pStyle w:val="Heading3"/>
      </w:pPr>
      <w:bookmarkStart w:id="19" w:name="_Toc219373294"/>
      <w:r>
        <w:t>What Worked Well</w:t>
      </w:r>
      <w:bookmarkEnd w:id="19"/>
    </w:p>
    <w:p w14:paraId="22A75A8B" w14:textId="77777777" w:rsidR="00C03ED2" w:rsidRDefault="00000000">
      <w:pPr>
        <w:pStyle w:val="ListParagraph"/>
        <w:numPr>
          <w:ilvl w:val="0"/>
          <w:numId w:val="2"/>
        </w:numPr>
      </w:pPr>
      <w:r>
        <w:t>EDR platform provided early detection and rapid alerting</w:t>
      </w:r>
    </w:p>
    <w:p w14:paraId="09493AA6" w14:textId="77777777" w:rsidR="00C03ED2" w:rsidRDefault="00000000">
      <w:pPr>
        <w:pStyle w:val="ListParagraph"/>
        <w:numPr>
          <w:ilvl w:val="0"/>
          <w:numId w:val="2"/>
        </w:numPr>
      </w:pPr>
      <w:r>
        <w:t>Incident Response Team executed containment procedures effectively and met response time objectives</w:t>
      </w:r>
    </w:p>
    <w:p w14:paraId="595BB5F7" w14:textId="77777777" w:rsidR="00C03ED2" w:rsidRDefault="00000000">
      <w:pPr>
        <w:pStyle w:val="ListParagraph"/>
        <w:numPr>
          <w:ilvl w:val="0"/>
          <w:numId w:val="2"/>
        </w:numPr>
      </w:pPr>
      <w:r>
        <w:t>Backup strategy proved robust - all systems restored successfully from verified backups</w:t>
      </w:r>
    </w:p>
    <w:p w14:paraId="2E609F65" w14:textId="77777777" w:rsidR="00C03ED2" w:rsidRDefault="00000000">
      <w:pPr>
        <w:pStyle w:val="ListParagraph"/>
        <w:numPr>
          <w:ilvl w:val="0"/>
          <w:numId w:val="2"/>
        </w:numPr>
      </w:pPr>
      <w:r>
        <w:t>Network segmentation between OT and IT networks prevented manufacturing system compromise</w:t>
      </w:r>
    </w:p>
    <w:p w14:paraId="4BCFB74A" w14:textId="77777777" w:rsidR="00C03ED2" w:rsidRDefault="00000000">
      <w:pPr>
        <w:pStyle w:val="ListParagraph"/>
        <w:numPr>
          <w:ilvl w:val="0"/>
          <w:numId w:val="2"/>
        </w:numPr>
      </w:pPr>
      <w:r>
        <w:t>Cloud backup systems (AWS/Azure) remained protected due to proper access controls</w:t>
      </w:r>
    </w:p>
    <w:p w14:paraId="7AB7644D" w14:textId="77777777" w:rsidR="00C03ED2" w:rsidRDefault="00000000">
      <w:pPr>
        <w:pStyle w:val="ListParagraph"/>
        <w:numPr>
          <w:ilvl w:val="0"/>
          <w:numId w:val="2"/>
        </w:numPr>
      </w:pPr>
      <w:r>
        <w:t>Communication protocols maintained stakeholder awareness and confidence</w:t>
      </w:r>
    </w:p>
    <w:p w14:paraId="688FD6AE" w14:textId="77777777" w:rsidR="00C03ED2" w:rsidRDefault="00000000">
      <w:pPr>
        <w:pStyle w:val="ListParagraph"/>
        <w:numPr>
          <w:ilvl w:val="0"/>
          <w:numId w:val="2"/>
        </w:numPr>
      </w:pPr>
      <w:r>
        <w:t>Executive leadership support enabled rapid resource mobilization</w:t>
      </w:r>
    </w:p>
    <w:p w14:paraId="712BC306" w14:textId="77777777" w:rsidR="00C03ED2" w:rsidRDefault="00C03ED2">
      <w:pPr>
        <w:spacing w:before="240"/>
      </w:pPr>
    </w:p>
    <w:p w14:paraId="36E5BA03" w14:textId="77777777" w:rsidR="00C03ED2" w:rsidRDefault="00000000">
      <w:pPr>
        <w:pStyle w:val="Heading3"/>
      </w:pPr>
      <w:bookmarkStart w:id="20" w:name="_Toc219373295"/>
      <w:r>
        <w:t>Areas for Improvement</w:t>
      </w:r>
      <w:bookmarkEnd w:id="20"/>
    </w:p>
    <w:p w14:paraId="261DD03F" w14:textId="77777777" w:rsidR="00C03ED2" w:rsidRDefault="00000000">
      <w:pPr>
        <w:pStyle w:val="ListParagraph"/>
        <w:numPr>
          <w:ilvl w:val="0"/>
          <w:numId w:val="2"/>
        </w:numPr>
      </w:pPr>
      <w:r>
        <w:t>Email security controls insufficient to detect sophisticated phishing attacks</w:t>
      </w:r>
    </w:p>
    <w:p w14:paraId="60CABB7B" w14:textId="77777777" w:rsidR="00C03ED2" w:rsidRDefault="00000000">
      <w:pPr>
        <w:pStyle w:val="ListParagraph"/>
        <w:numPr>
          <w:ilvl w:val="0"/>
          <w:numId w:val="2"/>
        </w:numPr>
      </w:pPr>
      <w:r>
        <w:t>Excessive service account privileges enabled rapid lateral movement</w:t>
      </w:r>
    </w:p>
    <w:p w14:paraId="5C87392B" w14:textId="77777777" w:rsidR="00C03ED2" w:rsidRDefault="00000000">
      <w:pPr>
        <w:pStyle w:val="ListParagraph"/>
        <w:numPr>
          <w:ilvl w:val="0"/>
          <w:numId w:val="2"/>
        </w:numPr>
      </w:pPr>
      <w:r>
        <w:t>Multi-factor authentication not universally enforced across all accounts</w:t>
      </w:r>
    </w:p>
    <w:p w14:paraId="4AA91E82" w14:textId="77777777" w:rsidR="00C03ED2" w:rsidRDefault="00000000">
      <w:pPr>
        <w:pStyle w:val="ListParagraph"/>
        <w:numPr>
          <w:ilvl w:val="0"/>
          <w:numId w:val="2"/>
        </w:numPr>
      </w:pPr>
      <w:r>
        <w:t>Network segmentation between corporate and financial systems needs strengthening</w:t>
      </w:r>
    </w:p>
    <w:p w14:paraId="55042CAE" w14:textId="77777777" w:rsidR="00C03ED2" w:rsidRDefault="00000000">
      <w:pPr>
        <w:pStyle w:val="ListParagraph"/>
        <w:numPr>
          <w:ilvl w:val="0"/>
          <w:numId w:val="2"/>
        </w:numPr>
      </w:pPr>
      <w:r>
        <w:t>Incident response playbooks need more detailed procedures for ransomware scenarios</w:t>
      </w:r>
    </w:p>
    <w:p w14:paraId="1C32E5AE" w14:textId="77777777" w:rsidR="00C03ED2" w:rsidRDefault="00000000">
      <w:pPr>
        <w:pStyle w:val="ListParagraph"/>
        <w:numPr>
          <w:ilvl w:val="0"/>
          <w:numId w:val="2"/>
        </w:numPr>
      </w:pPr>
      <w:r>
        <w:t>Security awareness training requires enhancement with phishing simulation exercises</w:t>
      </w:r>
    </w:p>
    <w:p w14:paraId="7BE80764" w14:textId="77777777" w:rsidR="002473EB" w:rsidRDefault="002473EB">
      <w:pPr>
        <w:rPr>
          <w:b/>
          <w:bCs/>
          <w:sz w:val="28"/>
          <w:szCs w:val="28"/>
        </w:rPr>
      </w:pPr>
      <w:bookmarkStart w:id="21" w:name="_Toc219373296"/>
      <w:r>
        <w:br w:type="page"/>
      </w:r>
    </w:p>
    <w:p w14:paraId="67A20F36" w14:textId="3CB4B748" w:rsidR="00C03ED2" w:rsidRDefault="00000000">
      <w:pPr>
        <w:pStyle w:val="Heading2"/>
      </w:pPr>
      <w:r>
        <w:lastRenderedPageBreak/>
        <w:t>7.3 Corrective Actions Implemented</w:t>
      </w:r>
      <w:bookmarkEnd w:id="21"/>
    </w:p>
    <w:p w14:paraId="4F2E8400" w14:textId="77777777" w:rsidR="00C03ED2" w:rsidRDefault="00000000">
      <w:r>
        <w:t>The following corrective actions have been implemented or are in progress to prevent recurrence:</w:t>
      </w:r>
    </w:p>
    <w:p w14:paraId="468AD7BB"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8"/>
        <w:gridCol w:w="2340"/>
        <w:gridCol w:w="2340"/>
      </w:tblGrid>
      <w:tr w:rsidR="00C03ED2" w14:paraId="49C6E8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5782F1B5" w14:textId="77777777" w:rsidR="00C03ED2" w:rsidRDefault="00000000">
            <w:r>
              <w:rPr>
                <w:b/>
                <w:bCs/>
                <w:color w:val="FFFFFF"/>
              </w:rPr>
              <w:t>Corrective Action</w:t>
            </w:r>
          </w:p>
        </w:tc>
        <w:tc>
          <w:tcPr>
            <w:tcW w:w="23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557F7F40" w14:textId="77777777" w:rsidR="00C03ED2" w:rsidRDefault="00000000">
            <w:r>
              <w:rPr>
                <w:b/>
                <w:bCs/>
                <w:color w:val="FFFFFF"/>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17419391" w14:textId="77777777" w:rsidR="00C03ED2" w:rsidRDefault="00000000">
            <w:r>
              <w:rPr>
                <w:b/>
                <w:bCs/>
                <w:color w:val="FFFFFF"/>
              </w:rPr>
              <w:t>Status</w:t>
            </w:r>
          </w:p>
        </w:tc>
      </w:tr>
      <w:tr w:rsidR="00C03ED2" w14:paraId="11ABFD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2E8B2" w14:textId="77777777" w:rsidR="00C03ED2" w:rsidRDefault="00000000">
            <w:r>
              <w:t>Deploy advanced email security with AI-powered threat detection and sandboxing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5E6A2" w14:textId="77777777" w:rsidR="00C03ED2" w:rsidRDefault="00000000">
            <w:r>
              <w:t>CISO / IT Operations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92F9" w14:textId="77777777" w:rsidR="00C03ED2" w:rsidRDefault="00000000">
            <w:r>
              <w:rPr>
                <w:color w:val="008000"/>
              </w:rPr>
              <w:t>Completed Dec 2025</w:t>
            </w:r>
          </w:p>
        </w:tc>
      </w:tr>
      <w:tr w:rsidR="00C03ED2" w14:paraId="53B1F7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5574E" w14:textId="77777777" w:rsidR="00C03ED2" w:rsidRDefault="00000000">
            <w:r>
              <w:t>Enforce MFA for all user accounts and privileged access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0209" w14:textId="77777777" w:rsidR="00C03ED2" w:rsidRDefault="00000000">
            <w:r>
              <w:t>CISO / IAM Team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1DDAD" w14:textId="77777777" w:rsidR="00C03ED2" w:rsidRDefault="00000000">
            <w:r>
              <w:rPr>
                <w:color w:val="008000"/>
              </w:rPr>
              <w:t>Completed Dec 2025</w:t>
            </w:r>
          </w:p>
        </w:tc>
      </w:tr>
      <w:tr w:rsidR="00C03ED2" w14:paraId="0A18F0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02E61" w14:textId="77777777" w:rsidR="00C03ED2" w:rsidRDefault="00000000">
            <w:r>
              <w:t>Conduct comprehensive privilege access review and implement least privilege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03362" w14:textId="77777777" w:rsidR="00C03ED2" w:rsidRDefault="00000000">
            <w:r>
              <w:t>CISO / IAM Team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FD8B2" w14:textId="77777777" w:rsidR="00C03ED2" w:rsidRDefault="00000000">
            <w:r>
              <w:rPr>
                <w:color w:val="008000"/>
              </w:rPr>
              <w:t>Completed Nov 2025</w:t>
            </w:r>
          </w:p>
        </w:tc>
      </w:tr>
      <w:tr w:rsidR="00C03ED2" w14:paraId="6609B7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023F1" w14:textId="77777777" w:rsidR="00C03ED2" w:rsidRDefault="00000000">
            <w:r>
              <w:t>Enhance network segmentation with additional VLANs and firewall rules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FBEF3" w14:textId="77777777" w:rsidR="00C03ED2" w:rsidRDefault="00000000">
            <w:r>
              <w:t>CTO / Network Engineering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D476C" w14:textId="77777777" w:rsidR="00C03ED2" w:rsidRDefault="00000000">
            <w:r>
              <w:rPr>
                <w:color w:val="FF8C00"/>
              </w:rPr>
              <w:t>In Progress - Q1 2026</w:t>
            </w:r>
          </w:p>
        </w:tc>
      </w:tr>
      <w:tr w:rsidR="00C03ED2" w14:paraId="3EAA32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7005E" w14:textId="77777777" w:rsidR="00C03ED2" w:rsidRDefault="00000000">
            <w:r>
              <w:t>Update incident response playbooks with detailed ransomware procedures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5D6E2" w14:textId="77777777" w:rsidR="00C03ED2" w:rsidRDefault="00000000">
            <w:r>
              <w:t>CISO / SOC Manager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199E8" w14:textId="77777777" w:rsidR="00C03ED2" w:rsidRDefault="00000000">
            <w:r>
              <w:rPr>
                <w:color w:val="008000"/>
              </w:rPr>
              <w:t>Completed Dec 2025</w:t>
            </w:r>
          </w:p>
        </w:tc>
      </w:tr>
      <w:tr w:rsidR="00C03ED2" w14:paraId="4FAF6B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57F7D" w14:textId="77777777" w:rsidR="00C03ED2" w:rsidRDefault="00000000">
            <w:r>
              <w:t>Implement quarterly phishing simulation and enhanced security awareness training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89C87" w14:textId="77777777" w:rsidR="00C03ED2" w:rsidRDefault="00000000">
            <w:r>
              <w:t>CISO / CHRO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9B0C5" w14:textId="77777777" w:rsidR="00C03ED2" w:rsidRDefault="00000000">
            <w:r>
              <w:rPr>
                <w:color w:val="FF8C00"/>
              </w:rPr>
              <w:t>In Progress - Ongoing</w:t>
            </w:r>
          </w:p>
        </w:tc>
      </w:tr>
      <w:tr w:rsidR="00C03ED2" w14:paraId="57EF9D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E9E7" w14:textId="77777777" w:rsidR="00C03ED2" w:rsidRDefault="00000000">
            <w:r>
              <w:t>Conduct ransomware tabletop exercise to test updated procedures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0144B" w14:textId="77777777" w:rsidR="00C03ED2" w:rsidRDefault="00000000">
            <w:r>
              <w:t>CISO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73EC2" w14:textId="77777777" w:rsidR="00C03ED2" w:rsidRDefault="00000000">
            <w:r>
              <w:rPr>
                <w:color w:val="0000FF"/>
              </w:rPr>
              <w:t>Scheduled Q1 2026</w:t>
            </w:r>
          </w:p>
        </w:tc>
      </w:tr>
      <w:tr w:rsidR="00C03ED2" w14:paraId="3CF4A5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BF47B" w14:textId="77777777" w:rsidR="00C03ED2" w:rsidRDefault="00000000">
            <w:r>
              <w:t>Deploy application whitelisting on critical servers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C663" w14:textId="77777777" w:rsidR="00C03ED2" w:rsidRDefault="00000000">
            <w:r>
              <w:t>CTO / IT Operations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D842E" w14:textId="77777777" w:rsidR="00C03ED2" w:rsidRDefault="00000000">
            <w:r>
              <w:rPr>
                <w:color w:val="FF8C00"/>
              </w:rPr>
              <w:t>In Progress - Q1 2026</w:t>
            </w:r>
          </w:p>
        </w:tc>
      </w:tr>
    </w:tbl>
    <w:p w14:paraId="10871303" w14:textId="77777777" w:rsidR="00C03ED2" w:rsidRDefault="00000000">
      <w:r>
        <w:br w:type="page"/>
      </w:r>
    </w:p>
    <w:p w14:paraId="28F11B47" w14:textId="77777777" w:rsidR="00C03ED2" w:rsidRDefault="00000000">
      <w:pPr>
        <w:pStyle w:val="Heading1"/>
      </w:pPr>
      <w:bookmarkStart w:id="22" w:name="_Toc219373297"/>
      <w:r>
        <w:lastRenderedPageBreak/>
        <w:t>8. Compliance and Standards Alignment</w:t>
      </w:r>
      <w:bookmarkEnd w:id="22"/>
    </w:p>
    <w:p w14:paraId="44B04DAE" w14:textId="77777777" w:rsidR="00C03ED2" w:rsidRDefault="00000000">
      <w:r>
        <w:t>This incident response was conducted in full compliance with organizational policies and industry best practices:</w:t>
      </w:r>
    </w:p>
    <w:p w14:paraId="3AA0F2B7" w14:textId="77777777" w:rsidR="00C03ED2" w:rsidRDefault="00C03ED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38"/>
      </w:tblGrid>
      <w:tr w:rsidR="00C03ED2" w14:paraId="1523D4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4B8C1C8A" w14:textId="77777777" w:rsidR="00C03ED2" w:rsidRDefault="00000000">
            <w:r>
              <w:rPr>
                <w:b/>
                <w:bCs/>
                <w:color w:val="FFFFFF"/>
              </w:rPr>
              <w:t>Standard/Requirement</w:t>
            </w:r>
          </w:p>
        </w:tc>
        <w:tc>
          <w:tcPr>
            <w:tcW w:w="6240" w:type="dxa"/>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592FAD9A" w14:textId="77777777" w:rsidR="00C03ED2" w:rsidRDefault="00000000">
            <w:r>
              <w:rPr>
                <w:b/>
                <w:bCs/>
                <w:color w:val="FFFFFF"/>
              </w:rPr>
              <w:t>Compliance Demonstration</w:t>
            </w:r>
          </w:p>
        </w:tc>
      </w:tr>
      <w:tr w:rsidR="00C03ED2" w14:paraId="41E7E9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D87AD" w14:textId="77777777" w:rsidR="00C03ED2" w:rsidRDefault="00000000">
            <w:r>
              <w:t>ISO/IEC 27001:2022 Control 5.24</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A63A" w14:textId="77777777" w:rsidR="00C03ED2" w:rsidRDefault="00000000">
            <w:r>
              <w:t>Incident management procedures followed established policy framework. All requirements for planning, preparation, detection, response, and recovery were met.</w:t>
            </w:r>
          </w:p>
        </w:tc>
      </w:tr>
      <w:tr w:rsidR="00C03ED2" w14:paraId="54AF5D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A3779" w14:textId="77777777" w:rsidR="00C03ED2" w:rsidRDefault="00000000">
            <w:r>
              <w:t>NIST SP 800-61r3</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F1E6F" w14:textId="77777777" w:rsidR="00C03ED2" w:rsidRDefault="00000000">
            <w:r>
              <w:t>Incident response aligned with NIST CSF 2.0 Functions: Govern, Identify, Protect, Detect, Respond, Recover. All phases properly documented.</w:t>
            </w:r>
          </w:p>
        </w:tc>
      </w:tr>
      <w:tr w:rsidR="00C03ED2" w14:paraId="0FD4E9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DBF34" w14:textId="77777777" w:rsidR="00C03ED2" w:rsidRDefault="00000000">
            <w:r>
              <w:t>NIST SP 800-100</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D28D9" w14:textId="77777777" w:rsidR="00C03ED2" w:rsidRDefault="00000000">
            <w:r>
              <w:t>Information security governance maintained throughout incident. Executive oversight and resource allocation demonstrated.</w:t>
            </w:r>
          </w:p>
        </w:tc>
      </w:tr>
      <w:tr w:rsidR="00C03ED2" w14:paraId="2357B4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C815E" w14:textId="77777777" w:rsidR="00C03ED2" w:rsidRDefault="00000000">
            <w:r>
              <w:t>Business Continuity Plan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BF3E0" w14:textId="77777777" w:rsidR="00C03ED2" w:rsidRDefault="00000000">
            <w:r>
              <w:t>Recovery procedures aligned with BCP objectives. RTOs and RPOs achieved for all critical system categories.</w:t>
            </w:r>
          </w:p>
        </w:tc>
      </w:tr>
      <w:tr w:rsidR="00C03ED2" w14:paraId="6AFDB5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8B583" w14:textId="77777777" w:rsidR="00C03ED2" w:rsidRDefault="00000000">
            <w:r>
              <w:t>Incident Management Policy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8518F" w14:textId="77777777" w:rsidR="00C03ED2" w:rsidRDefault="00000000">
            <w:r>
              <w:t>All policy requirements met including severity classification, escalation, communication, evidence preservation, and post-incident review.</w:t>
            </w:r>
          </w:p>
        </w:tc>
      </w:tr>
    </w:tbl>
    <w:p w14:paraId="221EBA48" w14:textId="77777777" w:rsidR="00C03ED2" w:rsidRDefault="00000000">
      <w:r>
        <w:br w:type="page"/>
      </w:r>
    </w:p>
    <w:p w14:paraId="0FDD1CD3" w14:textId="77777777" w:rsidR="00C03ED2" w:rsidRDefault="00000000">
      <w:pPr>
        <w:pStyle w:val="Heading1"/>
      </w:pPr>
      <w:bookmarkStart w:id="23" w:name="_Toc219373298"/>
      <w:r>
        <w:lastRenderedPageBreak/>
        <w:t>9. Conclusion</w:t>
      </w:r>
      <w:bookmarkEnd w:id="23"/>
    </w:p>
    <w:p w14:paraId="30A774C3" w14:textId="77777777" w:rsidR="00C03ED2" w:rsidRDefault="00000000">
      <w:r>
        <w:t>The LockBit 3.0 ransomware incident of November 2025 represented a significant test of the organization's cybersecurity incident management capabilities. While the incident caused measurable business disruption and financial impact, the organization's response demonstrated the effectiveness of established policies, procedures, and technologies in detecting, containing, and recovering from a Critical severity cybersecurity incident.</w:t>
      </w:r>
    </w:p>
    <w:p w14:paraId="233739D4" w14:textId="77777777" w:rsidR="00C03ED2" w:rsidRDefault="00C03ED2"/>
    <w:p w14:paraId="18B23D74" w14:textId="77777777" w:rsidR="00C03ED2" w:rsidRDefault="00000000">
      <w:r>
        <w:t>Key successes included rapid detection through the EDR platform, effective containment within 45 minutes, successful restoration from backups within established RTOs, and prevention of data exfiltration. The incident also validated the organization's business continuity planning and the value of proper network segmentation in protecting critical operational technology systems.</w:t>
      </w:r>
    </w:p>
    <w:p w14:paraId="08EC50E7" w14:textId="77777777" w:rsidR="00C03ED2" w:rsidRDefault="00C03ED2"/>
    <w:p w14:paraId="6CE86583" w14:textId="77777777" w:rsidR="00C03ED2" w:rsidRDefault="00000000">
      <w:r>
        <w:t>The lessons learned from this incident have driven significant improvements to the organization's security posture, including enhanced email security, universal MFA enforcement, privilege access remediation, improved network segmentation, and strengthened incident response procedures. These corrective actions, combined with ongoing security awareness training and regular testing through tabletop exercises, position the organization to better prevent, detect, and respond to future cybersecurity incidents.</w:t>
      </w:r>
    </w:p>
    <w:p w14:paraId="2A8B4A41" w14:textId="77777777" w:rsidR="00C03ED2" w:rsidRDefault="00C03ED2"/>
    <w:p w14:paraId="3CAC563D" w14:textId="77777777" w:rsidR="00C03ED2" w:rsidRDefault="00000000">
      <w:r>
        <w:t>This incident response effort demonstrated full compliance with ISO/IEC 27001:2022 Control 5.24, NIST SP 800-61 Revision 3, and organizational policies. The comprehensive documentation contained in this report provides evidence of mature incident management capabilities and continuous improvement processes that strengthen the organization's overall cybersecurity risk management program.</w:t>
      </w:r>
    </w:p>
    <w:p w14:paraId="3A752599" w14:textId="77777777" w:rsidR="00C03ED2" w:rsidRDefault="00000000">
      <w:r>
        <w:br w:type="page"/>
      </w:r>
    </w:p>
    <w:p w14:paraId="3B302457" w14:textId="77777777" w:rsidR="00C03ED2" w:rsidRDefault="00000000">
      <w:pPr>
        <w:pStyle w:val="Heading1"/>
      </w:pPr>
      <w:bookmarkStart w:id="24" w:name="_Toc219373299"/>
      <w:r>
        <w:lastRenderedPageBreak/>
        <w:t>10. Appendices</w:t>
      </w:r>
      <w:bookmarkEnd w:id="24"/>
    </w:p>
    <w:p w14:paraId="40EEFB91" w14:textId="77777777" w:rsidR="00C03ED2" w:rsidRDefault="00000000">
      <w:pPr>
        <w:pStyle w:val="Heading2"/>
      </w:pPr>
      <w:bookmarkStart w:id="25" w:name="_Toc219373300"/>
      <w:r>
        <w:t>Appendix A: Incident Timeline</w:t>
      </w:r>
      <w:bookmarkEnd w:id="25"/>
    </w:p>
    <w:p w14:paraId="2B35BAF9" w14:textId="77777777" w:rsidR="00C03ED2" w:rsidRDefault="00000000">
      <w:r>
        <w:t>Detailed chronological timeline of all incident events from initial compromise through recovery completion. (See separate attachment: INC-2025-001_Timeline.xlsx)</w:t>
      </w:r>
    </w:p>
    <w:p w14:paraId="4752BF5E" w14:textId="77777777" w:rsidR="00C03ED2" w:rsidRDefault="00000000">
      <w:pPr>
        <w:pStyle w:val="Heading2"/>
      </w:pPr>
      <w:bookmarkStart w:id="26" w:name="_Toc219373301"/>
      <w:r>
        <w:t>Appendix B: Indicators of Compromise (IOCs)</w:t>
      </w:r>
      <w:bookmarkEnd w:id="26"/>
    </w:p>
    <w:p w14:paraId="4C845BFA" w14:textId="77777777" w:rsidR="00C03ED2" w:rsidRDefault="00000000">
      <w:r>
        <w:t>Complete list of file hashes, IP addresses, domains, and registry keys associated with the LockBit 3.0 ransomware variant. (See separate attachment: INC-2025-001_IOCs.csv)</w:t>
      </w:r>
    </w:p>
    <w:p w14:paraId="0CC97611" w14:textId="77777777" w:rsidR="00C03ED2" w:rsidRDefault="00000000">
      <w:pPr>
        <w:pStyle w:val="Heading2"/>
      </w:pPr>
      <w:bookmarkStart w:id="27" w:name="_Toc219373302"/>
      <w:r>
        <w:t>Appendix C: Digital Forensics Report</w:t>
      </w:r>
      <w:bookmarkEnd w:id="27"/>
    </w:p>
    <w:p w14:paraId="27C32166" w14:textId="77777777" w:rsidR="00C03ED2" w:rsidRDefault="00000000">
      <w:r>
        <w:t>Third-party forensics analysis report detailing attack methodology, malware analysis, and evidence findings. (See separate attachment: INC-2025-001_Forensics_Report.pdf)</w:t>
      </w:r>
    </w:p>
    <w:p w14:paraId="03E51AE1" w14:textId="77777777" w:rsidR="00C03ED2" w:rsidRDefault="00000000">
      <w:pPr>
        <w:pStyle w:val="Heading2"/>
      </w:pPr>
      <w:bookmarkStart w:id="28" w:name="_Toc219373303"/>
      <w:r>
        <w:t>Appendix D: Communication Records</w:t>
      </w:r>
      <w:bookmarkEnd w:id="28"/>
    </w:p>
    <w:p w14:paraId="0744CE88" w14:textId="77777777" w:rsidR="00C03ED2" w:rsidRDefault="00000000">
      <w:r>
        <w:t>Documentation of all internal and external incident communications including executive briefings, employee notifications, and external stakeholder correspondence. (Maintained in incident management system)</w:t>
      </w:r>
    </w:p>
    <w:p w14:paraId="75B3F1FF" w14:textId="77777777" w:rsidR="00C03ED2" w:rsidRDefault="00000000">
      <w:pPr>
        <w:pStyle w:val="Heading2"/>
      </w:pPr>
      <w:bookmarkStart w:id="29" w:name="_Toc219373304"/>
      <w:r>
        <w:t>Appendix E: Evidence Inventory</w:t>
      </w:r>
      <w:bookmarkEnd w:id="29"/>
    </w:p>
    <w:p w14:paraId="1357C57E" w14:textId="77777777" w:rsidR="00C03ED2" w:rsidRDefault="00000000">
      <w:r>
        <w:t>Complete inventory of digital evidence collected with chain of custody documentation and cryptographic hashes. (Securely stored with restricted access)</w:t>
      </w:r>
    </w:p>
    <w:p w14:paraId="29401E02" w14:textId="77777777" w:rsidR="00C03ED2" w:rsidRDefault="00000000">
      <w:r>
        <w:br w:type="page"/>
      </w:r>
    </w:p>
    <w:p w14:paraId="1BCC0526" w14:textId="77777777" w:rsidR="00C03ED2" w:rsidRDefault="00000000">
      <w:pPr>
        <w:spacing w:before="480"/>
        <w:jc w:val="center"/>
      </w:pPr>
      <w:r>
        <w:rPr>
          <w:b/>
          <w:bCs/>
          <w:sz w:val="28"/>
          <w:szCs w:val="28"/>
        </w:rPr>
        <w:lastRenderedPageBreak/>
        <w:t>REPORT APPROVAL AND SIGN-OFF</w:t>
      </w:r>
    </w:p>
    <w:p w14:paraId="7CEE5526" w14:textId="77777777" w:rsidR="00C03ED2" w:rsidRDefault="00C03ED2">
      <w:pPr>
        <w:spacing w:before="4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5460"/>
      </w:tblGrid>
      <w:tr w:rsidR="00C03ED2" w14:paraId="4D6B5E49"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45848B" w14:textId="77777777" w:rsidR="00C03ED2" w:rsidRDefault="00000000">
            <w:r>
              <w:rPr>
                <w:b/>
                <w:bCs/>
              </w:rPr>
              <w:t>Report Prepared By:</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ABE82" w14:textId="77777777" w:rsidR="00C03ED2" w:rsidRDefault="00000000">
            <w:r>
              <w:t>Sarah Johnson, Chief Information Security Officer</w:t>
            </w:r>
          </w:p>
        </w:tc>
      </w:tr>
      <w:tr w:rsidR="00C03ED2" w14:paraId="213FC3A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0D074A" w14:textId="77777777" w:rsidR="00C03ED2" w:rsidRDefault="00000000">
            <w:r>
              <w:rPr>
                <w:b/>
                <w:bCs/>
              </w:rPr>
              <w:t>Date: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D6385" w14:textId="77777777" w:rsidR="00C03ED2" w:rsidRDefault="00000000">
            <w:r>
              <w:t>December 15, 2025</w:t>
            </w:r>
          </w:p>
        </w:tc>
      </w:tr>
      <w:tr w:rsidR="00C03ED2" w14:paraId="7D9E038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41AB72" w14:textId="77777777" w:rsidR="00C03ED2" w:rsidRDefault="00000000">
            <w:r>
              <w:rPr>
                <w:b/>
                <w:bCs/>
              </w:rPr>
              <w:t>Signature:</w:t>
            </w:r>
          </w:p>
        </w:tc>
        <w:tc>
          <w:tcPr>
            <w:tcW w:w="54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405AFCB8" w14:textId="77777777" w:rsidR="00C03ED2" w:rsidRDefault="00000000">
            <w:r>
              <w:t>_________________________________</w:t>
            </w:r>
          </w:p>
        </w:tc>
      </w:tr>
    </w:tbl>
    <w:p w14:paraId="31FAF07F" w14:textId="77777777" w:rsidR="00C03ED2" w:rsidRDefault="00C03ED2">
      <w:pPr>
        <w:spacing w:before="4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5460"/>
      </w:tblGrid>
      <w:tr w:rsidR="00C03ED2" w14:paraId="421B24F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E8FB80" w14:textId="77777777" w:rsidR="00C03ED2" w:rsidRDefault="00000000">
            <w:r>
              <w:rPr>
                <w:b/>
                <w:bCs/>
              </w:rPr>
              <w:t>Reviewed and Approved By:</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51C4A" w14:textId="77777777" w:rsidR="00C03ED2" w:rsidRDefault="00000000">
            <w:r>
              <w:t>James Byrne, Chief Executive Officer</w:t>
            </w:r>
          </w:p>
        </w:tc>
      </w:tr>
      <w:tr w:rsidR="00C03ED2" w14:paraId="50DBC5F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65FFA8" w14:textId="77777777" w:rsidR="00C03ED2" w:rsidRDefault="00000000">
            <w:r>
              <w:rPr>
                <w:b/>
                <w:bCs/>
              </w:rPr>
              <w:t>Date: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DA766" w14:textId="77777777" w:rsidR="00C03ED2" w:rsidRDefault="00000000">
            <w:r>
              <w:t>December 16, 2025</w:t>
            </w:r>
          </w:p>
        </w:tc>
      </w:tr>
      <w:tr w:rsidR="00C03ED2" w14:paraId="3578F39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45E993" w14:textId="77777777" w:rsidR="00C03ED2" w:rsidRDefault="00000000">
            <w:r>
              <w:rPr>
                <w:b/>
                <w:bCs/>
              </w:rPr>
              <w:t>Signature:</w:t>
            </w:r>
          </w:p>
        </w:tc>
        <w:tc>
          <w:tcPr>
            <w:tcW w:w="54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071E6E45" w14:textId="77777777" w:rsidR="00C03ED2" w:rsidRDefault="00000000">
            <w:r>
              <w:t>_________________________________</w:t>
            </w:r>
          </w:p>
        </w:tc>
      </w:tr>
    </w:tbl>
    <w:p w14:paraId="7C255C8A" w14:textId="77777777" w:rsidR="00C03ED2" w:rsidRDefault="00C03ED2">
      <w:pPr>
        <w:spacing w:before="960"/>
      </w:pPr>
    </w:p>
    <w:p w14:paraId="405C09ED" w14:textId="77777777" w:rsidR="00C03ED2" w:rsidRDefault="00000000">
      <w:pPr>
        <w:jc w:val="center"/>
      </w:pPr>
      <w:r>
        <w:rPr>
          <w:b/>
          <w:bCs/>
        </w:rPr>
        <w:t>END OF REPORT</w:t>
      </w:r>
    </w:p>
    <w:sectPr w:rsidR="00C03ED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3FA9" w14:textId="77777777" w:rsidR="00EB51AE" w:rsidRDefault="00EB51AE">
      <w:r>
        <w:separator/>
      </w:r>
    </w:p>
  </w:endnote>
  <w:endnote w:type="continuationSeparator" w:id="0">
    <w:p w14:paraId="1466983B" w14:textId="77777777" w:rsidR="00EB51AE" w:rsidRDefault="00EB5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754F" w14:textId="77777777" w:rsidR="00C03ED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473E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04CD" w14:textId="77777777" w:rsidR="00EB51AE" w:rsidRDefault="00EB51AE">
      <w:r>
        <w:separator/>
      </w:r>
    </w:p>
  </w:footnote>
  <w:footnote w:type="continuationSeparator" w:id="0">
    <w:p w14:paraId="5E2F6574" w14:textId="77777777" w:rsidR="00EB51AE" w:rsidRDefault="00EB5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C95C4" w14:textId="77777777" w:rsidR="00C03ED2" w:rsidRDefault="00000000">
    <w:pPr>
      <w:jc w:val="center"/>
    </w:pPr>
    <w:r>
      <w:rPr>
        <w:b/>
        <w:bCs/>
        <w:sz w:val="20"/>
        <w:szCs w:val="20"/>
      </w:rPr>
      <w:t>INCIDENT RESPONSE REPORT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D527E"/>
    <w:multiLevelType w:val="hybridMultilevel"/>
    <w:tmpl w:val="A594ACA8"/>
    <w:lvl w:ilvl="0" w:tplc="31281572">
      <w:start w:val="1"/>
      <w:numFmt w:val="bullet"/>
      <w:lvlText w:val="●"/>
      <w:lvlJc w:val="left"/>
      <w:pPr>
        <w:ind w:left="720" w:hanging="360"/>
      </w:pPr>
    </w:lvl>
    <w:lvl w:ilvl="1" w:tplc="3E64FD3A">
      <w:start w:val="1"/>
      <w:numFmt w:val="bullet"/>
      <w:lvlText w:val="○"/>
      <w:lvlJc w:val="left"/>
      <w:pPr>
        <w:ind w:left="1440" w:hanging="360"/>
      </w:pPr>
    </w:lvl>
    <w:lvl w:ilvl="2" w:tplc="43F4624A">
      <w:start w:val="1"/>
      <w:numFmt w:val="bullet"/>
      <w:lvlText w:val="■"/>
      <w:lvlJc w:val="left"/>
      <w:pPr>
        <w:ind w:left="2160" w:hanging="360"/>
      </w:pPr>
    </w:lvl>
    <w:lvl w:ilvl="3" w:tplc="0930CFDC">
      <w:start w:val="1"/>
      <w:numFmt w:val="bullet"/>
      <w:lvlText w:val="●"/>
      <w:lvlJc w:val="left"/>
      <w:pPr>
        <w:ind w:left="2880" w:hanging="360"/>
      </w:pPr>
    </w:lvl>
    <w:lvl w:ilvl="4" w:tplc="D6D6519E">
      <w:start w:val="1"/>
      <w:numFmt w:val="bullet"/>
      <w:lvlText w:val="○"/>
      <w:lvlJc w:val="left"/>
      <w:pPr>
        <w:ind w:left="3600" w:hanging="360"/>
      </w:pPr>
    </w:lvl>
    <w:lvl w:ilvl="5" w:tplc="8BDE3AE2">
      <w:start w:val="1"/>
      <w:numFmt w:val="bullet"/>
      <w:lvlText w:val="■"/>
      <w:lvlJc w:val="left"/>
      <w:pPr>
        <w:ind w:left="4320" w:hanging="360"/>
      </w:pPr>
    </w:lvl>
    <w:lvl w:ilvl="6" w:tplc="64488B5E">
      <w:start w:val="1"/>
      <w:numFmt w:val="bullet"/>
      <w:lvlText w:val="●"/>
      <w:lvlJc w:val="left"/>
      <w:pPr>
        <w:ind w:left="5040" w:hanging="360"/>
      </w:pPr>
    </w:lvl>
    <w:lvl w:ilvl="7" w:tplc="0D8E7600">
      <w:start w:val="1"/>
      <w:numFmt w:val="bullet"/>
      <w:lvlText w:val="●"/>
      <w:lvlJc w:val="left"/>
      <w:pPr>
        <w:ind w:left="5760" w:hanging="360"/>
      </w:pPr>
    </w:lvl>
    <w:lvl w:ilvl="8" w:tplc="47389526">
      <w:start w:val="1"/>
      <w:numFmt w:val="bullet"/>
      <w:lvlText w:val="●"/>
      <w:lvlJc w:val="left"/>
      <w:pPr>
        <w:ind w:left="6480" w:hanging="360"/>
      </w:pPr>
    </w:lvl>
  </w:abstractNum>
  <w:abstractNum w:abstractNumId="1" w15:restartNumberingAfterBreak="0">
    <w:nsid w:val="29B549D1"/>
    <w:multiLevelType w:val="hybridMultilevel"/>
    <w:tmpl w:val="572CA7B4"/>
    <w:lvl w:ilvl="0" w:tplc="387E84A6">
      <w:start w:val="1"/>
      <w:numFmt w:val="bullet"/>
      <w:lvlText w:val="•"/>
      <w:lvlJc w:val="left"/>
      <w:pPr>
        <w:ind w:left="720" w:hanging="360"/>
      </w:pPr>
    </w:lvl>
    <w:lvl w:ilvl="1" w:tplc="41A232CE">
      <w:numFmt w:val="decimal"/>
      <w:lvlText w:val=""/>
      <w:lvlJc w:val="left"/>
    </w:lvl>
    <w:lvl w:ilvl="2" w:tplc="64C075E8">
      <w:numFmt w:val="decimal"/>
      <w:lvlText w:val=""/>
      <w:lvlJc w:val="left"/>
    </w:lvl>
    <w:lvl w:ilvl="3" w:tplc="D6A0438A">
      <w:numFmt w:val="decimal"/>
      <w:lvlText w:val=""/>
      <w:lvlJc w:val="left"/>
    </w:lvl>
    <w:lvl w:ilvl="4" w:tplc="782CB2B2">
      <w:numFmt w:val="decimal"/>
      <w:lvlText w:val=""/>
      <w:lvlJc w:val="left"/>
    </w:lvl>
    <w:lvl w:ilvl="5" w:tplc="0980E8A4">
      <w:numFmt w:val="decimal"/>
      <w:lvlText w:val=""/>
      <w:lvlJc w:val="left"/>
    </w:lvl>
    <w:lvl w:ilvl="6" w:tplc="6E009408">
      <w:numFmt w:val="decimal"/>
      <w:lvlText w:val=""/>
      <w:lvlJc w:val="left"/>
    </w:lvl>
    <w:lvl w:ilvl="7" w:tplc="882EDABC">
      <w:numFmt w:val="decimal"/>
      <w:lvlText w:val=""/>
      <w:lvlJc w:val="left"/>
    </w:lvl>
    <w:lvl w:ilvl="8" w:tplc="FF62DD74">
      <w:numFmt w:val="decimal"/>
      <w:lvlText w:val=""/>
      <w:lvlJc w:val="left"/>
    </w:lvl>
  </w:abstractNum>
  <w:num w:numId="1" w16cid:durableId="1582451999">
    <w:abstractNumId w:val="0"/>
    <w:lvlOverride w:ilvl="0">
      <w:startOverride w:val="1"/>
    </w:lvlOverride>
  </w:num>
  <w:num w:numId="2" w16cid:durableId="7582105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ED2"/>
    <w:rsid w:val="002473EB"/>
    <w:rsid w:val="00C03ED2"/>
    <w:rsid w:val="00EB51AE"/>
    <w:rsid w:val="00F02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DF9B"/>
  <w15:docId w15:val="{64B4812C-9EDD-4CE6-A71A-E992A2D1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473EB"/>
    <w:pPr>
      <w:spacing w:after="100"/>
    </w:pPr>
  </w:style>
  <w:style w:type="paragraph" w:styleId="TOC2">
    <w:name w:val="toc 2"/>
    <w:basedOn w:val="Normal"/>
    <w:next w:val="Normal"/>
    <w:autoRedefine/>
    <w:uiPriority w:val="39"/>
    <w:unhideWhenUsed/>
    <w:rsid w:val="002473EB"/>
    <w:pPr>
      <w:spacing w:after="100"/>
      <w:ind w:left="240"/>
    </w:pPr>
  </w:style>
  <w:style w:type="paragraph" w:styleId="TOC3">
    <w:name w:val="toc 3"/>
    <w:basedOn w:val="Normal"/>
    <w:next w:val="Normal"/>
    <w:autoRedefine/>
    <w:uiPriority w:val="39"/>
    <w:unhideWhenUsed/>
    <w:rsid w:val="002473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3321</Words>
  <Characters>18932</Characters>
  <Application>Microsoft Office Word</Application>
  <DocSecurity>0</DocSecurity>
  <Lines>157</Lines>
  <Paragraphs>44</Paragraphs>
  <ScaleCrop>false</ScaleCrop>
  <Company/>
  <LinksUpToDate>false</LinksUpToDate>
  <CharactersWithSpaces>22209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Risk Solutions</cp:lastModifiedBy>
  <cp:revision>2</cp:revision>
  <dcterms:created xsi:type="dcterms:W3CDTF">2026-01-15T20:38:00Z</dcterms:created>
  <dcterms:modified xsi:type="dcterms:W3CDTF">2026-01-15T20:41:00Z</dcterms:modified>
</cp:coreProperties>
</file>