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AE98F" w14:textId="2698CA6E" w:rsidR="000C3E30" w:rsidRDefault="00B5047E" w:rsidP="008C1E2C">
      <w:pPr>
        <w:pStyle w:val="Heading1"/>
        <w:numPr>
          <w:ilvl w:val="0"/>
          <w:numId w:val="0"/>
        </w:numPr>
        <w:ind w:left="432" w:hanging="432"/>
      </w:pPr>
      <w:r>
        <w:rPr>
          <w:noProof/>
          <w:lang w:eastAsia="en-NZ"/>
        </w:rPr>
        <mc:AlternateContent>
          <mc:Choice Requires="wps">
            <w:drawing>
              <wp:anchor distT="0" distB="0" distL="114300" distR="114300" simplePos="0" relativeHeight="251659264" behindDoc="1" locked="0" layoutInCell="1" allowOverlap="1" wp14:anchorId="7E972AB2" wp14:editId="009EFEE2">
                <wp:simplePos x="0" y="0"/>
                <wp:positionH relativeFrom="page">
                  <wp:posOffset>0</wp:posOffset>
                </wp:positionH>
                <wp:positionV relativeFrom="paragraph">
                  <wp:posOffset>-890905</wp:posOffset>
                </wp:positionV>
                <wp:extent cx="7577455" cy="10670540"/>
                <wp:effectExtent l="0" t="0" r="4445" b="0"/>
                <wp:wrapNone/>
                <wp:docPr id="1" name="Rectangle 1"/>
                <wp:cNvGraphicFramePr/>
                <a:graphic xmlns:a="http://schemas.openxmlformats.org/drawingml/2006/main">
                  <a:graphicData uri="http://schemas.microsoft.com/office/word/2010/wordprocessingShape">
                    <wps:wsp>
                      <wps:cNvSpPr/>
                      <wps:spPr>
                        <a:xfrm>
                          <a:off x="0" y="0"/>
                          <a:ext cx="7577455" cy="10670540"/>
                        </a:xfrm>
                        <a:prstGeom prst="rect">
                          <a:avLst/>
                        </a:prstGeom>
                        <a:gradFill>
                          <a:gsLst>
                            <a:gs pos="0">
                              <a:schemeClr val="bg1"/>
                            </a:gs>
                            <a:gs pos="100000">
                              <a:schemeClr val="bg2"/>
                            </a:gs>
                          </a:gsLst>
                          <a:lin ang="27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37EBA" id="Rectangle 1" o:spid="_x0000_s1026" style="position:absolute;margin-left:0;margin-top:-70.15pt;width:596.65pt;height:84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" fillcolor="#004165 [3212]" stroked="f" strokeweight="1pt">
                <v:fill color2="#007dba [3214]" angle="45" focus="100%" type="gradient">
                  <o:fill v:ext="view" type="gradientUnscaled"/>
                </v:fill>
                <w10:wrap anchorx="page"/>
              </v:rect>
            </w:pict>
          </mc:Fallback>
        </mc:AlternateContent>
      </w:r>
      <w:r w:rsidR="00496E60" w:rsidRPr="000B61DA">
        <w:rPr>
          <w:noProof/>
          <w:lang w:eastAsia="en-NZ"/>
        </w:rPr>
        <w:drawing>
          <wp:anchor distT="0" distB="0" distL="114300" distR="114300" simplePos="0" relativeHeight="251662336" behindDoc="0" locked="0" layoutInCell="1" allowOverlap="1" wp14:anchorId="0B15EE59" wp14:editId="09374125">
            <wp:simplePos x="0" y="0"/>
            <wp:positionH relativeFrom="column">
              <wp:posOffset>5331591</wp:posOffset>
            </wp:positionH>
            <wp:positionV relativeFrom="paragraph">
              <wp:posOffset>-474148</wp:posOffset>
            </wp:positionV>
            <wp:extent cx="821690" cy="631190"/>
            <wp:effectExtent l="0" t="0" r="0" b="0"/>
            <wp:wrapNone/>
            <wp:docPr id="15" name="Picture 2" descr="http://www2.phys.canterbury.ac.nz/~u-lenser/images/uc_logo_white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http://www2.phys.canterbury.ac.nz/~u-lenser/images/uc_logo_white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1690" cy="631190"/>
                    </a:xfrm>
                    <a:prstGeom prst="rect">
                      <a:avLst/>
                    </a:prstGeom>
                    <a:noFill/>
                  </pic:spPr>
                </pic:pic>
              </a:graphicData>
            </a:graphic>
            <wp14:sizeRelH relativeFrom="margin">
              <wp14:pctWidth>0</wp14:pctWidth>
            </wp14:sizeRelH>
            <wp14:sizeRelV relativeFrom="margin">
              <wp14:pctHeight>0</wp14:pctHeight>
            </wp14:sizeRelV>
          </wp:anchor>
        </w:drawing>
      </w:r>
      <w:r w:rsidR="00496E60" w:rsidRPr="000B61DA">
        <w:rPr>
          <w:rFonts w:eastAsiaTheme="minorHAnsi" w:cstheme="minorBidi"/>
          <w:b w:val="0"/>
          <w:caps w:val="0"/>
          <w:noProof/>
          <w:szCs w:val="22"/>
          <w:lang w:eastAsia="en-NZ"/>
        </w:rPr>
        <w:drawing>
          <wp:anchor distT="0" distB="0" distL="114300" distR="114300" simplePos="0" relativeHeight="251663360" behindDoc="1" locked="0" layoutInCell="1" allowOverlap="1" wp14:anchorId="5B82E026" wp14:editId="2F90DDDB">
            <wp:simplePos x="0" y="0"/>
            <wp:positionH relativeFrom="page">
              <wp:posOffset>4208036</wp:posOffset>
            </wp:positionH>
            <wp:positionV relativeFrom="paragraph">
              <wp:posOffset>-505810</wp:posOffset>
            </wp:positionV>
            <wp:extent cx="1907540" cy="645795"/>
            <wp:effectExtent l="0" t="0" r="0" b="1905"/>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07540" cy="645795"/>
                    </a:xfrm>
                    <a:prstGeom prst="rect">
                      <a:avLst/>
                    </a:prstGeom>
                  </pic:spPr>
                </pic:pic>
              </a:graphicData>
            </a:graphic>
            <wp14:sizeRelH relativeFrom="margin">
              <wp14:pctWidth>0</wp14:pctWidth>
            </wp14:sizeRelH>
            <wp14:sizeRelV relativeFrom="margin">
              <wp14:pctHeight>0</wp14:pctHeight>
            </wp14:sizeRelV>
          </wp:anchor>
        </w:drawing>
      </w:r>
    </w:p>
    <w:p w14:paraId="0C2D20F3" w14:textId="4DD3EEFD" w:rsidR="000C3E30" w:rsidRDefault="000B61DA">
      <w:r w:rsidRPr="000B61DA">
        <w:rPr>
          <w:noProof/>
          <w:lang w:eastAsia="en-NZ"/>
        </w:rPr>
        <w:drawing>
          <wp:anchor distT="0" distB="0" distL="114300" distR="114300" simplePos="0" relativeHeight="251661312" behindDoc="0" locked="0" layoutInCell="1" allowOverlap="1" wp14:anchorId="7B0E7A95" wp14:editId="64734CEC">
            <wp:simplePos x="0" y="0"/>
            <wp:positionH relativeFrom="column">
              <wp:posOffset>10684532</wp:posOffset>
            </wp:positionH>
            <wp:positionV relativeFrom="paragraph">
              <wp:posOffset>7928260</wp:posOffset>
            </wp:positionV>
            <wp:extent cx="3147847" cy="1067599"/>
            <wp:effectExtent l="0" t="0" r="0" b="0"/>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47847" cy="106759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6D19A8" w14:paraId="372F9016" w14:textId="77777777" w:rsidTr="004F234C">
        <w:trPr>
          <w:trHeight w:val="672"/>
        </w:trPr>
        <w:tc>
          <w:tcPr>
            <w:tcW w:w="9356" w:type="dxa"/>
          </w:tcPr>
          <w:p w14:paraId="372F9012" w14:textId="56B4A76F" w:rsidR="00150F27" w:rsidRDefault="00150F27" w:rsidP="0028786A">
            <w:pPr>
              <w:jc w:val="center"/>
            </w:pPr>
          </w:p>
          <w:p w14:paraId="5E673041" w14:textId="1AB86A54" w:rsidR="00B86AB3" w:rsidRDefault="00B86AB3" w:rsidP="00195E0A"/>
          <w:p w14:paraId="6D9E775E" w14:textId="44A99BC8" w:rsidR="00B86AB3" w:rsidRDefault="00B86AB3" w:rsidP="0028786A">
            <w:pPr>
              <w:jc w:val="center"/>
            </w:pPr>
          </w:p>
          <w:p w14:paraId="53F23AED" w14:textId="7539FD0C" w:rsidR="00EB755E" w:rsidRDefault="00EB755E" w:rsidP="00EB755E"/>
          <w:p w14:paraId="2BE8AB0A" w14:textId="35A39F69" w:rsidR="00EB755E" w:rsidRDefault="00EB755E" w:rsidP="00EB755E"/>
          <w:p w14:paraId="64471695" w14:textId="227378E0" w:rsidR="00A17FEB" w:rsidRDefault="00A17FEB" w:rsidP="00EB755E"/>
          <w:p w14:paraId="719CEFA8" w14:textId="5826A704" w:rsidR="00A17FEB" w:rsidRDefault="00A17FEB" w:rsidP="00EB755E"/>
          <w:p w14:paraId="535712B0" w14:textId="33C2C973" w:rsidR="00A17FEB" w:rsidRDefault="00A17FEB" w:rsidP="00EB755E"/>
          <w:p w14:paraId="372F9015" w14:textId="4240E86D" w:rsidR="00150F27" w:rsidRPr="0028786A" w:rsidRDefault="00150F27" w:rsidP="0028786A">
            <w:pPr>
              <w:jc w:val="center"/>
            </w:pPr>
          </w:p>
        </w:tc>
      </w:tr>
      <w:tr w:rsidR="006D19A8" w14:paraId="372F9018" w14:textId="77777777" w:rsidTr="004F234C">
        <w:trPr>
          <w:trHeight w:val="155"/>
        </w:trPr>
        <w:sdt>
          <w:sdtPr>
            <w:rPr>
              <w:b/>
              <w:color w:val="FFFFFF" w:themeColor="text1"/>
              <w:sz w:val="52"/>
              <w:szCs w:val="52"/>
            </w:rPr>
            <w:alias w:val="Title"/>
            <w:tag w:val=""/>
            <w:id w:val="1071766249"/>
            <w:placeholder>
              <w:docPart w:val="CD2676786E0E480BA7BD1C2E4F66525E"/>
            </w:placeholder>
            <w:dataBinding w:prefixMappings="xmlns:ns0='http://purl.org/dc/elements/1.1/' xmlns:ns1='http://schemas.openxmlformats.org/package/2006/metadata/core-properties' " w:xpath="/ns1:coreProperties[1]/ns0:title[1]" w:storeItemID="{6C3C8BC8-F283-45AE-878A-BAB7291924A1}"/>
            <w:text/>
          </w:sdtPr>
          <w:sdtContent>
            <w:tc>
              <w:tcPr>
                <w:tcW w:w="9356" w:type="dxa"/>
                <w:vAlign w:val="center"/>
              </w:tcPr>
              <w:p w14:paraId="372F9017" w14:textId="1B6ABB96" w:rsidR="006D19A8" w:rsidRPr="006D19A8" w:rsidRDefault="00A073FF" w:rsidP="00FA2F9D">
                <w:pPr>
                  <w:spacing w:after="360"/>
                  <w:jc w:val="center"/>
                  <w:rPr>
                    <w:b/>
                  </w:rPr>
                </w:pPr>
                <w:r w:rsidRPr="004E77A4">
                  <w:rPr>
                    <w:b/>
                    <w:color w:val="FFFFFF" w:themeColor="text1"/>
                    <w:sz w:val="52"/>
                    <w:szCs w:val="52"/>
                  </w:rPr>
                  <w:t xml:space="preserve">Predicting Financial </w:t>
                </w:r>
                <w:r w:rsidR="00FA2F9D">
                  <w:rPr>
                    <w:b/>
                    <w:color w:val="FFFFFF" w:themeColor="text1"/>
                    <w:sz w:val="52"/>
                    <w:szCs w:val="52"/>
                  </w:rPr>
                  <w:t xml:space="preserve">Difficulty and </w:t>
                </w:r>
                <w:r w:rsidRPr="004E77A4">
                  <w:rPr>
                    <w:b/>
                    <w:color w:val="FFFFFF" w:themeColor="text1"/>
                    <w:sz w:val="52"/>
                    <w:szCs w:val="52"/>
                  </w:rPr>
                  <w:t>Hardship with Machine Learning</w:t>
                </w:r>
                <w:r w:rsidR="004E77A4" w:rsidRPr="004E77A4">
                  <w:rPr>
                    <w:b/>
                    <w:color w:val="FFFFFF" w:themeColor="text1"/>
                    <w:sz w:val="52"/>
                    <w:szCs w:val="52"/>
                  </w:rPr>
                  <w:t xml:space="preserve"> at ANZ</w:t>
                </w:r>
              </w:p>
            </w:tc>
          </w:sdtContent>
        </w:sdt>
      </w:tr>
      <w:tr w:rsidR="006D19A8" w14:paraId="372F901A" w14:textId="77777777" w:rsidTr="004F234C">
        <w:trPr>
          <w:trHeight w:val="218"/>
        </w:trPr>
        <w:tc>
          <w:tcPr>
            <w:tcW w:w="9356" w:type="dxa"/>
            <w:vAlign w:val="center"/>
          </w:tcPr>
          <w:p w14:paraId="372F9019" w14:textId="75CF31FD" w:rsidR="000B61DA" w:rsidRPr="006D19A8" w:rsidRDefault="000B61DA" w:rsidP="0076009C">
            <w:pPr>
              <w:rPr>
                <w:b/>
              </w:rPr>
            </w:pPr>
          </w:p>
        </w:tc>
      </w:tr>
      <w:tr w:rsidR="006D19A8" w14:paraId="372F901E" w14:textId="77777777" w:rsidTr="004F234C">
        <w:trPr>
          <w:trHeight w:val="857"/>
        </w:trPr>
        <w:tc>
          <w:tcPr>
            <w:tcW w:w="9356" w:type="dxa"/>
            <w:vAlign w:val="center"/>
          </w:tcPr>
          <w:p w14:paraId="20315C44" w14:textId="77777777" w:rsidR="00FD1278" w:rsidRPr="004E77A4" w:rsidRDefault="00FD1278" w:rsidP="00FD1278">
            <w:pPr>
              <w:jc w:val="center"/>
              <w:rPr>
                <w:b/>
                <w:color w:val="FFFFFF" w:themeColor="text1"/>
                <w:sz w:val="28"/>
                <w:szCs w:val="28"/>
              </w:rPr>
            </w:pPr>
            <w:r w:rsidRPr="004E77A4">
              <w:rPr>
                <w:b/>
                <w:color w:val="FFFFFF" w:themeColor="text1"/>
                <w:sz w:val="28"/>
                <w:szCs w:val="28"/>
              </w:rPr>
              <w:t>DATA601 Project 2022</w:t>
            </w:r>
          </w:p>
          <w:sdt>
            <w:sdtPr>
              <w:rPr>
                <w:b/>
                <w:color w:val="FFFFFF" w:themeColor="text1"/>
                <w:sz w:val="28"/>
                <w:szCs w:val="28"/>
                <w:lang w:val="en-GB"/>
              </w:rPr>
              <w:alias w:val="Author"/>
              <w:tag w:val=""/>
              <w:id w:val="-1903595441"/>
              <w:placeholder>
                <w:docPart w:val="242A59D3E5D943EAB502F6F00386C789"/>
              </w:placeholder>
              <w:dataBinding w:prefixMappings="xmlns:ns0='http://purl.org/dc/elements/1.1/' xmlns:ns1='http://schemas.openxmlformats.org/package/2006/metadata/core-properties' " w:xpath="/ns1:coreProperties[1]/ns0:creator[1]" w:storeItemID="{6C3C8BC8-F283-45AE-878A-BAB7291924A1}"/>
              <w:text/>
            </w:sdtPr>
            <w:sdtContent>
              <w:p w14:paraId="4C71AE71" w14:textId="7990F4CE" w:rsidR="00AE74B1" w:rsidRPr="004E77A4" w:rsidRDefault="00FD1278" w:rsidP="00FD1278">
                <w:pPr>
                  <w:jc w:val="center"/>
                  <w:rPr>
                    <w:b/>
                    <w:sz w:val="28"/>
                    <w:szCs w:val="28"/>
                  </w:rPr>
                </w:pPr>
                <w:r w:rsidRPr="004E77A4">
                  <w:rPr>
                    <w:b/>
                    <w:color w:val="FFFFFF" w:themeColor="text1"/>
                    <w:sz w:val="28"/>
                    <w:szCs w:val="28"/>
                    <w:lang w:val="en-GB"/>
                  </w:rPr>
                  <w:t>Ally Hassell</w:t>
                </w:r>
              </w:p>
            </w:sdtContent>
          </w:sdt>
          <w:p w14:paraId="42C382D3" w14:textId="5691E307" w:rsidR="00A32601" w:rsidRDefault="00A32601" w:rsidP="00FD1278">
            <w:pPr>
              <w:rPr>
                <w:b/>
              </w:rPr>
            </w:pPr>
          </w:p>
          <w:p w14:paraId="35BF7968" w14:textId="40B61D9D" w:rsidR="00FA2F9D" w:rsidRDefault="00FA2F9D" w:rsidP="00FD1278">
            <w:pPr>
              <w:rPr>
                <w:b/>
              </w:rPr>
            </w:pPr>
          </w:p>
          <w:p w14:paraId="259AE29C" w14:textId="77777777" w:rsidR="00FA2F9D" w:rsidRDefault="00FA2F9D" w:rsidP="00FD1278">
            <w:pPr>
              <w:rPr>
                <w:b/>
              </w:rPr>
            </w:pPr>
          </w:p>
          <w:p w14:paraId="372F901D" w14:textId="77777777" w:rsidR="00A32601" w:rsidRDefault="00A32601" w:rsidP="00FD1278">
            <w:pPr>
              <w:rPr>
                <w:b/>
              </w:rPr>
            </w:pPr>
          </w:p>
        </w:tc>
      </w:tr>
      <w:tr w:rsidR="006D19A8" w14:paraId="372F902A" w14:textId="77777777" w:rsidTr="004F234C">
        <w:trPr>
          <w:trHeight w:val="123"/>
        </w:trPr>
        <w:tc>
          <w:tcPr>
            <w:tcW w:w="9356" w:type="dxa"/>
            <w:vAlign w:val="center"/>
          </w:tcPr>
          <w:p w14:paraId="4142382B" w14:textId="7FCB77FC" w:rsidR="00FD1278" w:rsidRDefault="00FD1278" w:rsidP="00FD1278">
            <w:pPr>
              <w:jc w:val="center"/>
              <w:rPr>
                <w:b/>
                <w:color w:val="FFFFFF" w:themeColor="text1"/>
              </w:rPr>
            </w:pPr>
            <w:r w:rsidRPr="000B61DA">
              <w:rPr>
                <w:b/>
                <w:color w:val="FFFFFF" w:themeColor="text1"/>
              </w:rPr>
              <w:t>University of Canterbury &amp; ANZ Good Customer Outcomes</w:t>
            </w:r>
          </w:p>
          <w:p w14:paraId="372F9029" w14:textId="0208E601" w:rsidR="006D19A8" w:rsidRPr="000B61DA" w:rsidRDefault="00FD1278" w:rsidP="00CF1DED">
            <w:pPr>
              <w:jc w:val="center"/>
              <w:rPr>
                <w:b/>
                <w:color w:val="FFFFFF" w:themeColor="text1"/>
              </w:rPr>
            </w:pPr>
            <w:r>
              <w:rPr>
                <w:b/>
                <w:color w:val="FFFFFF" w:themeColor="text1"/>
              </w:rPr>
              <w:t xml:space="preserve">Date Submitted: </w:t>
            </w:r>
            <w:r w:rsidR="00CF1DED">
              <w:rPr>
                <w:b/>
                <w:color w:val="FFFFFF" w:themeColor="text1"/>
              </w:rPr>
              <w:t>10/02/2023</w:t>
            </w:r>
          </w:p>
        </w:tc>
      </w:tr>
    </w:tbl>
    <w:p w14:paraId="5BAEC170" w14:textId="6B4480C2" w:rsidR="00F51B71" w:rsidRDefault="00195E0A" w:rsidP="00B80EAB">
      <w:pPr>
        <w:pStyle w:val="Heading1"/>
      </w:pPr>
      <w:r>
        <w:lastRenderedPageBreak/>
        <w:t>Introduction</w:t>
      </w:r>
    </w:p>
    <w:p w14:paraId="238BA428" w14:textId="0FFED4A7" w:rsidR="00B80EAB" w:rsidRDefault="004A6B34" w:rsidP="00B80EAB">
      <w:pPr>
        <w:pStyle w:val="Heading2"/>
      </w:pPr>
      <w:r w:rsidRPr="00B80EAB">
        <w:t>Organisation</w:t>
      </w:r>
    </w:p>
    <w:p w14:paraId="27457B1E" w14:textId="334552AF" w:rsidR="004E77A4" w:rsidRDefault="003A384B" w:rsidP="00B80EAB">
      <w:r>
        <w:t>ANZ</w:t>
      </w:r>
      <w:r w:rsidR="00886D39">
        <w:t xml:space="preserve"> </w:t>
      </w:r>
      <w:r w:rsidR="00513504">
        <w:t xml:space="preserve">Bank </w:t>
      </w:r>
      <w:r>
        <w:t xml:space="preserve">is one of </w:t>
      </w:r>
      <w:r w:rsidR="009A3CF6">
        <w:t>Aotearoa’s</w:t>
      </w:r>
      <w:r>
        <w:t xml:space="preserve"> leading </w:t>
      </w:r>
      <w:r w:rsidR="00264077">
        <w:t xml:space="preserve">banking and </w:t>
      </w:r>
      <w:r w:rsidR="009A3CF6">
        <w:t>financial service</w:t>
      </w:r>
      <w:r w:rsidR="003C6AF0">
        <w:t xml:space="preserve"> group</w:t>
      </w:r>
      <w:r w:rsidR="00AD00D5">
        <w:t>s</w:t>
      </w:r>
      <w:r w:rsidR="00080011">
        <w:t xml:space="preserve"> </w:t>
      </w:r>
      <w:r w:rsidR="006B7C2C">
        <w:t xml:space="preserve">with </w:t>
      </w:r>
      <w:r>
        <w:t xml:space="preserve">over </w:t>
      </w:r>
      <w:r w:rsidR="00D40E52">
        <w:t>a</w:t>
      </w:r>
      <w:r>
        <w:t xml:space="preserve"> million </w:t>
      </w:r>
      <w:r w:rsidR="006B7C2C">
        <w:t xml:space="preserve">New Zealand </w:t>
      </w:r>
      <w:r>
        <w:t>customers</w:t>
      </w:r>
      <w:r w:rsidR="003713F3">
        <w:t xml:space="preserve"> </w:t>
      </w:r>
      <w:sdt>
        <w:sdtPr>
          <w:id w:val="1840182494"/>
          <w:citation/>
        </w:sdtPr>
        <w:sdtContent>
          <w:r w:rsidR="003713F3">
            <w:fldChar w:fldCharType="begin"/>
          </w:r>
          <w:r w:rsidR="00FE64FD">
            <w:rPr>
              <w:lang w:val="en-US"/>
            </w:rPr>
            <w:instrText xml:space="preserve">CITATION ANZ \y  \l 1033 </w:instrText>
          </w:r>
          <w:r w:rsidR="003713F3">
            <w:fldChar w:fldCharType="separate"/>
          </w:r>
          <w:r w:rsidR="007E6120">
            <w:rPr>
              <w:noProof/>
              <w:lang w:val="en-US"/>
            </w:rPr>
            <w:t>(ANZ Bank)</w:t>
          </w:r>
          <w:r w:rsidR="003713F3">
            <w:fldChar w:fldCharType="end"/>
          </w:r>
        </w:sdtContent>
      </w:sdt>
      <w:r>
        <w:t xml:space="preserve">. </w:t>
      </w:r>
      <w:r w:rsidR="00EF0EFA">
        <w:t>ANZ formed the Good Customer Outcomes team i</w:t>
      </w:r>
      <w:r>
        <w:t xml:space="preserve">n response </w:t>
      </w:r>
      <w:r w:rsidR="00312247">
        <w:t xml:space="preserve">to </w:t>
      </w:r>
      <w:r>
        <w:t>the Financial Market Authority and Reserve Bank</w:t>
      </w:r>
      <w:r w:rsidR="006B7C2C">
        <w:t>’s</w:t>
      </w:r>
      <w:r>
        <w:t xml:space="preserve"> 2018 review </w:t>
      </w:r>
      <w:r w:rsidR="003713F3">
        <w:t>into the conduct and cu</w:t>
      </w:r>
      <w:r w:rsidR="00A17DF1">
        <w:t xml:space="preserve">lture of financial institutions, which </w:t>
      </w:r>
      <w:r w:rsidR="007A7FA5">
        <w:t>concluded</w:t>
      </w:r>
      <w:r w:rsidR="00A17DF1">
        <w:t xml:space="preserve"> that banks needed to significantly improve their approach to identifying, managing and dealing with </w:t>
      </w:r>
      <w:r w:rsidR="00D40E52">
        <w:t>customer welfare</w:t>
      </w:r>
      <w:r w:rsidR="00A17DF1">
        <w:t xml:space="preserve"> </w:t>
      </w:r>
      <w:sdt>
        <w:sdtPr>
          <w:id w:val="1749306072"/>
          <w:citation/>
        </w:sdtPr>
        <w:sdtContent>
          <w:r w:rsidR="003713F3">
            <w:fldChar w:fldCharType="begin"/>
          </w:r>
          <w:r w:rsidR="003713F3">
            <w:rPr>
              <w:lang w:val="en-US"/>
            </w:rPr>
            <w:instrText xml:space="preserve">CITATION Fin18 \l 1033 </w:instrText>
          </w:r>
          <w:r w:rsidR="003713F3">
            <w:fldChar w:fldCharType="separate"/>
          </w:r>
          <w:r w:rsidR="007E6120">
            <w:rPr>
              <w:noProof/>
              <w:lang w:val="en-US"/>
            </w:rPr>
            <w:t>(Financial Markets Authority and Reserve Bank New Zealand, 2018)</w:t>
          </w:r>
          <w:r w:rsidR="003713F3">
            <w:fldChar w:fldCharType="end"/>
          </w:r>
        </w:sdtContent>
      </w:sdt>
      <w:r w:rsidR="003713F3">
        <w:t xml:space="preserve">. </w:t>
      </w:r>
      <w:r w:rsidR="00EF0EFA">
        <w:t xml:space="preserve"> </w:t>
      </w:r>
    </w:p>
    <w:p w14:paraId="5272FC5A" w14:textId="64D5E320" w:rsidR="00626221" w:rsidRDefault="00626221" w:rsidP="00626221">
      <w:pPr>
        <w:pStyle w:val="Heading2"/>
      </w:pPr>
      <w:r>
        <w:t>Project proposal</w:t>
      </w:r>
    </w:p>
    <w:p w14:paraId="2FAE9260" w14:textId="46F06204" w:rsidR="003713F3" w:rsidRDefault="009A3CF6" w:rsidP="00B80EAB">
      <w:r>
        <w:t>The Good Customer Outcomes</w:t>
      </w:r>
      <w:r w:rsidR="003C6AF0">
        <w:t xml:space="preserve"> project</w:t>
      </w:r>
      <w:r>
        <w:t xml:space="preserve"> </w:t>
      </w:r>
      <w:r w:rsidR="00EF0EFA">
        <w:t>research</w:t>
      </w:r>
      <w:r w:rsidR="004E77A4">
        <w:t>es</w:t>
      </w:r>
      <w:r w:rsidR="00EF0EFA">
        <w:t xml:space="preserve"> and </w:t>
      </w:r>
      <w:r w:rsidR="004E77A4">
        <w:t>develops</w:t>
      </w:r>
      <w:r w:rsidR="00EF0EFA">
        <w:t xml:space="preserve"> prototype models for measuring</w:t>
      </w:r>
      <w:r w:rsidR="00DB5BA2">
        <w:t xml:space="preserve"> and improving</w:t>
      </w:r>
      <w:r w:rsidR="00EF0EFA">
        <w:t xml:space="preserve"> customer outcomes </w:t>
      </w:r>
      <w:r w:rsidR="00DB5BA2">
        <w:t>to</w:t>
      </w:r>
      <w:r w:rsidR="00EF0EFA">
        <w:t xml:space="preserve"> </w:t>
      </w:r>
      <w:r w:rsidR="003713F3">
        <w:t xml:space="preserve">ensure ANZ </w:t>
      </w:r>
      <w:r w:rsidR="00CA47B1">
        <w:t xml:space="preserve">is </w:t>
      </w:r>
      <w:r>
        <w:t xml:space="preserve">effectively </w:t>
      </w:r>
      <w:r w:rsidR="003713F3">
        <w:t>prioritis</w:t>
      </w:r>
      <w:r w:rsidR="00CA47B1">
        <w:t>ing</w:t>
      </w:r>
      <w:r w:rsidR="003713F3">
        <w:t xml:space="preserve"> </w:t>
      </w:r>
      <w:r w:rsidR="00A073FF">
        <w:t>its</w:t>
      </w:r>
      <w:r w:rsidR="00EF0EFA">
        <w:t xml:space="preserve"> </w:t>
      </w:r>
      <w:r w:rsidR="003C6AF0">
        <w:t>customer’s</w:t>
      </w:r>
      <w:r w:rsidR="00CA47B1">
        <w:t xml:space="preserve"> </w:t>
      </w:r>
      <w:r w:rsidR="003C6AF0">
        <w:t>needs</w:t>
      </w:r>
      <w:r w:rsidR="003713F3">
        <w:t xml:space="preserve">. </w:t>
      </w:r>
      <w:r w:rsidR="00134070">
        <w:t>Good Customer Outcomes wanted to explore the use of advanced data analytics</w:t>
      </w:r>
      <w:r w:rsidR="004E77A4">
        <w:t xml:space="preserve"> </w:t>
      </w:r>
      <w:r w:rsidR="00134070">
        <w:t>improve customer outcomes. ANZ’s sponsor for this research project is Tim Cunningham, the Good Customer Outcomes project manager and Senior Manager of Initiatives in the Customer Experience team.</w:t>
      </w:r>
    </w:p>
    <w:p w14:paraId="056A3812" w14:textId="4D6776C0" w:rsidR="00626221" w:rsidRDefault="001E4EC8" w:rsidP="001E4EC8">
      <w:r>
        <w:t xml:space="preserve">To </w:t>
      </w:r>
      <w:r w:rsidR="00A14518">
        <w:t>reduce</w:t>
      </w:r>
      <w:r>
        <w:t xml:space="preserve"> duplication</w:t>
      </w:r>
      <w:r w:rsidR="007A7FA5">
        <w:t>,</w:t>
      </w:r>
      <w:r>
        <w:t xml:space="preserve"> </w:t>
      </w:r>
      <w:r w:rsidR="003C6E1B">
        <w:t>the project had to</w:t>
      </w:r>
      <w:r>
        <w:t xml:space="preserve"> avoid topics which were already in research and production. </w:t>
      </w:r>
      <w:r w:rsidR="003C6E1B">
        <w:t xml:space="preserve">This was difficult because ANZ has a sizable body of existing internal research. </w:t>
      </w:r>
      <w:r>
        <w:t>This meant significant subject areas could not be investigated, the most rele</w:t>
      </w:r>
      <w:r w:rsidR="00FA2F9D">
        <w:t xml:space="preserve">vant was financial well-being. </w:t>
      </w:r>
      <w:r w:rsidR="00626221">
        <w:t xml:space="preserve">A range of ANZ employees were consulted to make sure the </w:t>
      </w:r>
      <w:r w:rsidR="003C6E1B">
        <w:t>project research goals</w:t>
      </w:r>
      <w:r w:rsidR="00626221">
        <w:t xml:space="preserve"> met the subject constraints and criterion. It was concluded that the most suitable topic to research was financial difficulty. </w:t>
      </w:r>
    </w:p>
    <w:p w14:paraId="3E9C1851" w14:textId="0463B613" w:rsidR="004A6B34" w:rsidRDefault="00FA2F9D" w:rsidP="00B80EAB">
      <w:pPr>
        <w:pStyle w:val="Heading2"/>
      </w:pPr>
      <w:r>
        <w:t>Financial difficulty and hardship</w:t>
      </w:r>
    </w:p>
    <w:p w14:paraId="33BB0F0A" w14:textId="43C4D6DB" w:rsidR="000A684E" w:rsidRDefault="000A684E" w:rsidP="00D40E52">
      <w:r>
        <w:t xml:space="preserve">ANZ has two classes of </w:t>
      </w:r>
      <w:r w:rsidR="00A75486">
        <w:t>customers struggling financially</w:t>
      </w:r>
      <w:r w:rsidR="003C6E1B">
        <w:t xml:space="preserve">, </w:t>
      </w:r>
      <w:r w:rsidR="00A75486">
        <w:t>which</w:t>
      </w:r>
      <w:r>
        <w:t xml:space="preserve"> </w:t>
      </w:r>
      <w:r w:rsidR="001B6D6D">
        <w:t>differ in severity</w:t>
      </w:r>
      <w:r>
        <w:t xml:space="preserve">; </w:t>
      </w:r>
      <w:r w:rsidR="00D82DD2">
        <w:t>difficulty</w:t>
      </w:r>
      <w:r>
        <w:t xml:space="preserve"> and hardship. </w:t>
      </w:r>
      <w:r w:rsidR="001B6D6D">
        <w:t xml:space="preserve">ANZ has a proprietary system for classifying its customers into these categories which cannot be disclosed, however some example </w:t>
      </w:r>
      <w:r w:rsidR="007A7FA5">
        <w:t xml:space="preserve">indicators </w:t>
      </w:r>
      <w:r w:rsidR="001B6D6D">
        <w:t xml:space="preserve">can be discussed. </w:t>
      </w:r>
      <w:r w:rsidR="00FA2F9D">
        <w:t>Financial difficulty</w:t>
      </w:r>
      <w:r w:rsidR="001B6D6D">
        <w:t xml:space="preserve"> is </w:t>
      </w:r>
      <w:r w:rsidR="00183BA6">
        <w:t xml:space="preserve">the </w:t>
      </w:r>
      <w:r w:rsidR="001B6D6D">
        <w:t xml:space="preserve">least severe and </w:t>
      </w:r>
      <w:r>
        <w:t>occurs when a</w:t>
      </w:r>
      <w:r w:rsidR="001B6D6D">
        <w:t xml:space="preserve"> customer shows behaviours such as</w:t>
      </w:r>
      <w:r w:rsidR="001B6D6D" w:rsidRPr="000A684E">
        <w:t xml:space="preserve"> missing repayments, </w:t>
      </w:r>
      <w:r w:rsidR="001B6D6D">
        <w:t xml:space="preserve">regular </w:t>
      </w:r>
      <w:r w:rsidR="001B6D6D" w:rsidRPr="000A684E">
        <w:t xml:space="preserve">excess arrears </w:t>
      </w:r>
      <w:r w:rsidR="00124EA4">
        <w:t>or a</w:t>
      </w:r>
      <w:r w:rsidR="001B6D6D">
        <w:t xml:space="preserve"> </w:t>
      </w:r>
      <w:r w:rsidR="001B6D6D" w:rsidRPr="000A684E">
        <w:t>marginal transactional history</w:t>
      </w:r>
      <w:r w:rsidR="001B6D6D">
        <w:t>. Financial hardship is more sever</w:t>
      </w:r>
      <w:r w:rsidR="006E6909">
        <w:t>e</w:t>
      </w:r>
      <w:r w:rsidR="001B6D6D">
        <w:t xml:space="preserve"> and occurs</w:t>
      </w:r>
      <w:r>
        <w:t xml:space="preserve"> when </w:t>
      </w:r>
      <w:r w:rsidR="001B6D6D">
        <w:t>a customer</w:t>
      </w:r>
      <w:r w:rsidRPr="000A684E">
        <w:t xml:space="preserve"> show</w:t>
      </w:r>
      <w:r w:rsidR="001B6D6D">
        <w:t>s</w:t>
      </w:r>
      <w:r w:rsidRPr="000A684E">
        <w:t xml:space="preserve"> signs that they are at risk of defaulting. </w:t>
      </w:r>
      <w:r w:rsidR="001B6D6D">
        <w:t>C</w:t>
      </w:r>
      <w:r w:rsidRPr="000A684E">
        <w:t>ustomer</w:t>
      </w:r>
      <w:r w:rsidR="001B6D6D">
        <w:t>s</w:t>
      </w:r>
      <w:r w:rsidRPr="000A684E">
        <w:t xml:space="preserve"> in </w:t>
      </w:r>
      <w:r w:rsidR="00FA2F9D">
        <w:t>difficulty</w:t>
      </w:r>
      <w:r w:rsidR="001B6D6D">
        <w:t xml:space="preserve"> and hardship</w:t>
      </w:r>
      <w:r w:rsidRPr="000A684E">
        <w:t xml:space="preserve"> are actively</w:t>
      </w:r>
      <w:r w:rsidR="001B6D6D">
        <w:t xml:space="preserve"> monitored and managed by </w:t>
      </w:r>
      <w:r w:rsidR="007C0523">
        <w:t xml:space="preserve">the </w:t>
      </w:r>
      <w:r w:rsidR="001B6D6D">
        <w:t>bank.</w:t>
      </w:r>
      <w:r w:rsidR="00D05802">
        <w:t xml:space="preserve"> This system can only identify customers who are currently experiencing financial difficult</w:t>
      </w:r>
      <w:r w:rsidR="00124EA4">
        <w:t>y</w:t>
      </w:r>
      <w:r w:rsidR="003C6E1B">
        <w:t xml:space="preserve"> or hardship</w:t>
      </w:r>
      <w:r w:rsidR="00D05802">
        <w:t xml:space="preserve">. </w:t>
      </w:r>
    </w:p>
    <w:p w14:paraId="7FCF54A0" w14:textId="26BC31BE" w:rsidR="00300FAA" w:rsidRPr="00300FAA" w:rsidRDefault="00300FAA" w:rsidP="005E67D5">
      <w:pPr>
        <w:pStyle w:val="Heading2"/>
      </w:pPr>
      <w:r>
        <w:t>Research goal</w:t>
      </w:r>
    </w:p>
    <w:p w14:paraId="732EBD38" w14:textId="35F06496" w:rsidR="00134070" w:rsidRDefault="00D05802" w:rsidP="00D40E52">
      <w:r>
        <w:t>The best way to leverage</w:t>
      </w:r>
      <w:r w:rsidR="007A7FA5">
        <w:t xml:space="preserve"> ANZ’s financial data would be to create a</w:t>
      </w:r>
      <w:r>
        <w:t xml:space="preserve"> machine learning model which can predict </w:t>
      </w:r>
      <w:r w:rsidR="00477D3F">
        <w:t>which customers are going to experience</w:t>
      </w:r>
      <w:r>
        <w:t xml:space="preserve"> financial difficulty. </w:t>
      </w:r>
      <w:r w:rsidR="00477D3F">
        <w:t>The purpose of this</w:t>
      </w:r>
      <w:r w:rsidR="00124EA4">
        <w:t xml:space="preserve"> model </w:t>
      </w:r>
      <w:r w:rsidR="007A7FA5">
        <w:t>wa</w:t>
      </w:r>
      <w:r w:rsidR="00477D3F">
        <w:t>s to</w:t>
      </w:r>
      <w:r>
        <w:t xml:space="preserve"> improve c</w:t>
      </w:r>
      <w:r w:rsidR="00D40E52">
        <w:t>ustomer outcomes as it allow</w:t>
      </w:r>
      <w:r w:rsidR="007A7FA5">
        <w:t>s</w:t>
      </w:r>
      <w:r w:rsidR="00D40E52">
        <w:t xml:space="preserve"> ANZ to provide </w:t>
      </w:r>
      <w:r w:rsidR="00124EA4">
        <w:t>these customers</w:t>
      </w:r>
      <w:r w:rsidR="00D40E52">
        <w:t xml:space="preserve"> with pre-</w:t>
      </w:r>
      <w:r w:rsidR="00D40E52" w:rsidRPr="00134070">
        <w:t>emptive support.</w:t>
      </w:r>
      <w:r w:rsidR="00D40E52">
        <w:t xml:space="preserve"> </w:t>
      </w:r>
      <w:r w:rsidR="007B6D4D">
        <w:t>Creating n</w:t>
      </w:r>
      <w:r w:rsidR="004E77A4">
        <w:t>ew</w:t>
      </w:r>
      <w:r w:rsidR="00134070" w:rsidRPr="00930E21">
        <w:t xml:space="preserve"> </w:t>
      </w:r>
      <w:r w:rsidR="004E77A4">
        <w:t>features</w:t>
      </w:r>
      <w:r w:rsidR="00134070" w:rsidRPr="00930E21">
        <w:t xml:space="preserve"> </w:t>
      </w:r>
      <w:r w:rsidR="00124EA4">
        <w:t>for</w:t>
      </w:r>
      <w:r w:rsidR="00134070" w:rsidRPr="00930E21">
        <w:t xml:space="preserve"> fi</w:t>
      </w:r>
      <w:r w:rsidR="00134070">
        <w:t xml:space="preserve">nancial health would maximise the benefit to ANZ, </w:t>
      </w:r>
      <w:r w:rsidR="00477D3F">
        <w:t>provide more information about a customer’s financial situation</w:t>
      </w:r>
      <w:r w:rsidR="00134070">
        <w:t xml:space="preserve"> and </w:t>
      </w:r>
      <w:r w:rsidR="00134070" w:rsidRPr="00930E21">
        <w:t>ensure</w:t>
      </w:r>
      <w:r w:rsidR="00134070">
        <w:t xml:space="preserve"> model originality.</w:t>
      </w:r>
    </w:p>
    <w:p w14:paraId="5F30BBCF" w14:textId="3A073A11" w:rsidR="00D40E52" w:rsidRDefault="00D40E52" w:rsidP="00D40E52">
      <w:r>
        <w:rPr>
          <w:b/>
        </w:rPr>
        <w:lastRenderedPageBreak/>
        <w:t>Therefore, the</w:t>
      </w:r>
      <w:r w:rsidRPr="00D40E52">
        <w:rPr>
          <w:b/>
        </w:rPr>
        <w:t xml:space="preserve"> high-level research goal </w:t>
      </w:r>
      <w:r>
        <w:rPr>
          <w:b/>
        </w:rPr>
        <w:t xml:space="preserve">of this project </w:t>
      </w:r>
      <w:r w:rsidRPr="00D40E52">
        <w:rPr>
          <w:b/>
        </w:rPr>
        <w:t xml:space="preserve">was to use novel features and machine learning to </w:t>
      </w:r>
      <w:r w:rsidR="00CF1DED">
        <w:rPr>
          <w:b/>
        </w:rPr>
        <w:t xml:space="preserve">create a classification model to </w:t>
      </w:r>
      <w:r w:rsidRPr="00D40E52">
        <w:rPr>
          <w:b/>
        </w:rPr>
        <w:t xml:space="preserve">predict which customers are at risk of future financial </w:t>
      </w:r>
      <w:r w:rsidR="00A75486">
        <w:rPr>
          <w:b/>
        </w:rPr>
        <w:t>difficulty</w:t>
      </w:r>
      <w:r w:rsidR="00124EA4">
        <w:rPr>
          <w:b/>
        </w:rPr>
        <w:t xml:space="preserve"> and </w:t>
      </w:r>
      <w:r w:rsidRPr="00D40E52">
        <w:rPr>
          <w:b/>
        </w:rPr>
        <w:t xml:space="preserve">hardship. </w:t>
      </w:r>
    </w:p>
    <w:p w14:paraId="6D994BD2" w14:textId="2CFB6E3E" w:rsidR="00300FAA" w:rsidRDefault="00477D3F" w:rsidP="00300FAA">
      <w:r>
        <w:t>This goal was achieved by creating and measuring novel financial</w:t>
      </w:r>
      <w:r w:rsidRPr="005B6E42">
        <w:t xml:space="preserve"> behaviours</w:t>
      </w:r>
      <w:r>
        <w:t xml:space="preserve"> and patterns, wrangling the data, </w:t>
      </w:r>
      <w:r w:rsidR="007A7FA5">
        <w:t>engineering</w:t>
      </w:r>
      <w:r>
        <w:t xml:space="preserve"> features and training a model </w:t>
      </w:r>
      <w:r w:rsidR="007B6D4D">
        <w:t>to predict financial difficulty</w:t>
      </w:r>
      <w:r>
        <w:t xml:space="preserve">. This </w:t>
      </w:r>
      <w:r w:rsidR="007B6D4D">
        <w:t>approach</w:t>
      </w:r>
      <w:r>
        <w:t xml:space="preserve"> aimed to retrospectively identify </w:t>
      </w:r>
      <w:r w:rsidRPr="00930E21">
        <w:t xml:space="preserve">early warning indicators </w:t>
      </w:r>
      <w:r w:rsidR="007A7FA5">
        <w:t>by looking at feature importance and their impact on recall</w:t>
      </w:r>
      <w:r w:rsidR="00626221">
        <w:t xml:space="preserve"> and the F1 score</w:t>
      </w:r>
      <w:r>
        <w:t xml:space="preserve">. </w:t>
      </w:r>
    </w:p>
    <w:p w14:paraId="4CD6ADC4" w14:textId="4223C955" w:rsidR="00E54E2A" w:rsidRDefault="00264077" w:rsidP="00B80EAB">
      <w:r>
        <w:t xml:space="preserve">These predictions are relevant to one of the Good Customer Outcomes teams guiding principles: </w:t>
      </w:r>
      <w:r w:rsidR="00477D3F">
        <w:t xml:space="preserve">identify and communicate opportunities for the benefit of customers. </w:t>
      </w:r>
      <w:r w:rsidR="007B6D4D">
        <w:t>I</w:t>
      </w:r>
      <w:r>
        <w:t xml:space="preserve">dentifying customers with deteriorating financial situations and proactively </w:t>
      </w:r>
      <w:r w:rsidR="007B6D4D">
        <w:t>supporting</w:t>
      </w:r>
      <w:r>
        <w:t xml:space="preserve"> </w:t>
      </w:r>
      <w:r w:rsidR="00477D3F">
        <w:t>them</w:t>
      </w:r>
      <w:r>
        <w:t xml:space="preserve"> allow</w:t>
      </w:r>
      <w:r w:rsidR="00477D3F">
        <w:t>s</w:t>
      </w:r>
      <w:r>
        <w:t xml:space="preserve"> </w:t>
      </w:r>
      <w:r w:rsidR="00477D3F">
        <w:t>customers the opportunity</w:t>
      </w:r>
      <w:r>
        <w:t xml:space="preserve"> to adapt their behaviour and improve their outcomes. </w:t>
      </w:r>
      <w:r w:rsidR="00477D3F">
        <w:t>This model will lay the foundation for ongoing work with data analytics in the Good Customer Outcomes space.</w:t>
      </w:r>
    </w:p>
    <w:p w14:paraId="3D0E6286" w14:textId="77777777" w:rsidR="00080011" w:rsidRDefault="00080011">
      <w:pPr>
        <w:spacing w:after="160" w:line="259" w:lineRule="auto"/>
        <w:rPr>
          <w:rFonts w:eastAsiaTheme="majorEastAsia" w:cstheme="majorBidi"/>
          <w:b/>
          <w:caps/>
          <w:szCs w:val="32"/>
        </w:rPr>
      </w:pPr>
      <w:r>
        <w:br w:type="page"/>
      </w:r>
    </w:p>
    <w:p w14:paraId="2324FD56" w14:textId="6DF212B4" w:rsidR="004A6B34" w:rsidRDefault="004A6B34" w:rsidP="004A6B34">
      <w:pPr>
        <w:pStyle w:val="Heading1"/>
      </w:pPr>
      <w:r>
        <w:lastRenderedPageBreak/>
        <w:t>DATA</w:t>
      </w:r>
    </w:p>
    <w:p w14:paraId="7D0AE963" w14:textId="0FDCD615" w:rsidR="006E398B" w:rsidRPr="006E398B" w:rsidRDefault="00B47CB8" w:rsidP="006E398B">
      <w:r>
        <w:t xml:space="preserve">The following table is a summary </w:t>
      </w:r>
      <w:r w:rsidR="003C6E1B">
        <w:t>of the</w:t>
      </w:r>
      <w:r>
        <w:t xml:space="preserve"> ANZ data used in this project</w:t>
      </w:r>
      <w:r w:rsidR="003C6E1B">
        <w:t>,</w:t>
      </w:r>
      <w:r>
        <w:t xml:space="preserve"> and provides a high level overview of its characteristics.</w:t>
      </w:r>
      <w:r w:rsidR="004D08B0">
        <w:t xml:space="preserve"> </w:t>
      </w:r>
      <w:r w:rsidR="0065773B">
        <w:t xml:space="preserve">A list of the all the tables used is included in Appendix A. </w:t>
      </w:r>
      <w:r w:rsidR="004D08B0">
        <w:t xml:space="preserve">Count values in </w:t>
      </w:r>
      <w:r w:rsidR="004F234C">
        <w:t xml:space="preserve">Table 1 </w:t>
      </w:r>
      <w:r w:rsidR="004D08B0">
        <w:t xml:space="preserve">are for the transactions, incomes, expenses and credit card transactions for the 6 months’ worth of data used in this analysis. </w:t>
      </w:r>
    </w:p>
    <w:p w14:paraId="7F464617" w14:textId="10E9CC2A" w:rsidR="00B47CB8" w:rsidRDefault="00B47CB8" w:rsidP="00B47CB8">
      <w:pPr>
        <w:pStyle w:val="Caption"/>
        <w:keepNext/>
      </w:pPr>
      <w:r>
        <w:t xml:space="preserve">Table </w:t>
      </w:r>
      <w:fldSimple w:instr=" SEQ Table \* ARABIC ">
        <w:r w:rsidR="0070253D">
          <w:rPr>
            <w:noProof/>
          </w:rPr>
          <w:t>1</w:t>
        </w:r>
      </w:fldSimple>
      <w:r>
        <w:t>: ANZ data summary information.</w:t>
      </w:r>
    </w:p>
    <w:tbl>
      <w:tblPr>
        <w:tblW w:w="9032" w:type="dxa"/>
        <w:jc w:val="center"/>
        <w:tblLayout w:type="fixed"/>
        <w:tblCellMar>
          <w:left w:w="0" w:type="dxa"/>
          <w:right w:w="0" w:type="dxa"/>
        </w:tblCellMar>
        <w:tblLook w:val="0420" w:firstRow="1" w:lastRow="0" w:firstColumn="0" w:lastColumn="0" w:noHBand="0" w:noVBand="1"/>
      </w:tblPr>
      <w:tblGrid>
        <w:gridCol w:w="1145"/>
        <w:gridCol w:w="982"/>
        <w:gridCol w:w="1134"/>
        <w:gridCol w:w="709"/>
        <w:gridCol w:w="850"/>
        <w:gridCol w:w="982"/>
        <w:gridCol w:w="851"/>
        <w:gridCol w:w="708"/>
        <w:gridCol w:w="578"/>
        <w:gridCol w:w="1093"/>
      </w:tblGrid>
      <w:tr w:rsidR="006E398B" w:rsidRPr="009A2C12" w14:paraId="48F6273F" w14:textId="77777777" w:rsidTr="00B47CB8">
        <w:trPr>
          <w:trHeight w:val="216"/>
          <w:jc w:val="center"/>
        </w:trPr>
        <w:tc>
          <w:tcPr>
            <w:tcW w:w="1145" w:type="dxa"/>
            <w:tcBorders>
              <w:top w:val="single" w:sz="8" w:space="0" w:color="FFFFFF"/>
              <w:left w:val="single" w:sz="8" w:space="0" w:color="FFFFFF"/>
              <w:bottom w:val="single" w:sz="24" w:space="0" w:color="004165"/>
              <w:right w:val="nil"/>
            </w:tcBorders>
            <w:shd w:val="clear" w:color="auto" w:fill="auto"/>
            <w:tcMar>
              <w:top w:w="72" w:type="dxa"/>
              <w:left w:w="143" w:type="dxa"/>
              <w:bottom w:w="72" w:type="dxa"/>
              <w:right w:w="143" w:type="dxa"/>
            </w:tcMar>
            <w:hideMark/>
          </w:tcPr>
          <w:p w14:paraId="3437B493" w14:textId="77777777" w:rsidR="006E398B" w:rsidRPr="00B12713" w:rsidRDefault="006E398B" w:rsidP="00A36DA3">
            <w:pPr>
              <w:pStyle w:val="Heading5"/>
              <w:rPr>
                <w:b/>
              </w:rPr>
            </w:pPr>
            <w:r w:rsidRPr="00B12713">
              <w:rPr>
                <w:b/>
              </w:rPr>
              <w:t>Domain</w:t>
            </w:r>
          </w:p>
        </w:tc>
        <w:tc>
          <w:tcPr>
            <w:tcW w:w="982" w:type="dxa"/>
            <w:tcBorders>
              <w:top w:val="single" w:sz="8" w:space="0" w:color="FFFFFF"/>
              <w:left w:val="nil"/>
              <w:bottom w:val="single" w:sz="24" w:space="0" w:color="004165"/>
              <w:right w:val="nil"/>
            </w:tcBorders>
            <w:shd w:val="clear" w:color="auto" w:fill="auto"/>
            <w:tcMar>
              <w:top w:w="72" w:type="dxa"/>
              <w:left w:w="143" w:type="dxa"/>
              <w:bottom w:w="72" w:type="dxa"/>
              <w:right w:w="143" w:type="dxa"/>
            </w:tcMar>
            <w:hideMark/>
          </w:tcPr>
          <w:p w14:paraId="581739EE" w14:textId="77777777" w:rsidR="006E398B" w:rsidRPr="00B12713" w:rsidRDefault="006E398B" w:rsidP="00A36DA3">
            <w:pPr>
              <w:pStyle w:val="Heading5"/>
              <w:rPr>
                <w:b/>
              </w:rPr>
            </w:pPr>
            <w:r w:rsidRPr="00B12713">
              <w:rPr>
                <w:b/>
              </w:rPr>
              <w:t>Class</w:t>
            </w:r>
          </w:p>
        </w:tc>
        <w:tc>
          <w:tcPr>
            <w:tcW w:w="1134" w:type="dxa"/>
            <w:tcBorders>
              <w:top w:val="single" w:sz="8" w:space="0" w:color="FFFFFF"/>
              <w:left w:val="nil"/>
              <w:bottom w:val="single" w:sz="24" w:space="0" w:color="004165"/>
              <w:right w:val="nil"/>
            </w:tcBorders>
            <w:shd w:val="clear" w:color="auto" w:fill="auto"/>
            <w:tcMar>
              <w:top w:w="72" w:type="dxa"/>
              <w:left w:w="143" w:type="dxa"/>
              <w:bottom w:w="72" w:type="dxa"/>
              <w:right w:w="143" w:type="dxa"/>
            </w:tcMar>
            <w:hideMark/>
          </w:tcPr>
          <w:p w14:paraId="0E1637BB" w14:textId="77777777" w:rsidR="006E398B" w:rsidRPr="00B12713" w:rsidRDefault="006E398B" w:rsidP="00A36DA3">
            <w:pPr>
              <w:pStyle w:val="Heading5"/>
              <w:rPr>
                <w:b/>
              </w:rPr>
            </w:pPr>
            <w:r w:rsidRPr="00B12713">
              <w:rPr>
                <w:b/>
              </w:rPr>
              <w:t>Type</w:t>
            </w:r>
          </w:p>
        </w:tc>
        <w:tc>
          <w:tcPr>
            <w:tcW w:w="1559" w:type="dxa"/>
            <w:gridSpan w:val="2"/>
            <w:tcBorders>
              <w:top w:val="single" w:sz="8" w:space="0" w:color="FFFFFF"/>
              <w:left w:val="nil"/>
              <w:bottom w:val="single" w:sz="24" w:space="0" w:color="004165"/>
              <w:right w:val="nil"/>
            </w:tcBorders>
          </w:tcPr>
          <w:p w14:paraId="0564B35D" w14:textId="77777777" w:rsidR="006E398B" w:rsidRPr="00B12713" w:rsidRDefault="006E398B" w:rsidP="00A36DA3">
            <w:pPr>
              <w:pStyle w:val="Heading5"/>
              <w:rPr>
                <w:b/>
                <w:bCs/>
                <w:lang w:val="en-US"/>
              </w:rPr>
            </w:pPr>
            <w:r>
              <w:rPr>
                <w:b/>
              </w:rPr>
              <w:t>Count</w:t>
            </w:r>
          </w:p>
        </w:tc>
        <w:tc>
          <w:tcPr>
            <w:tcW w:w="982" w:type="dxa"/>
            <w:tcBorders>
              <w:top w:val="single" w:sz="8" w:space="0" w:color="FFFFFF"/>
              <w:left w:val="nil"/>
              <w:bottom w:val="single" w:sz="24" w:space="0" w:color="004165"/>
              <w:right w:val="nil"/>
            </w:tcBorders>
          </w:tcPr>
          <w:p w14:paraId="0341B3A2" w14:textId="77777777" w:rsidR="006E398B" w:rsidRPr="00B12713" w:rsidRDefault="006E398B" w:rsidP="00A36DA3">
            <w:pPr>
              <w:pStyle w:val="Heading5"/>
              <w:rPr>
                <w:b/>
                <w:bCs/>
                <w:lang w:val="en-US"/>
              </w:rPr>
            </w:pPr>
            <w:r w:rsidRPr="00B12713">
              <w:rPr>
                <w:b/>
              </w:rPr>
              <w:t>Accuracy</w:t>
            </w:r>
          </w:p>
        </w:tc>
        <w:tc>
          <w:tcPr>
            <w:tcW w:w="2137" w:type="dxa"/>
            <w:gridSpan w:val="3"/>
            <w:tcBorders>
              <w:top w:val="single" w:sz="8" w:space="0" w:color="FFFFFF"/>
              <w:left w:val="nil"/>
              <w:bottom w:val="single" w:sz="24" w:space="0" w:color="004165"/>
              <w:right w:val="nil"/>
            </w:tcBorders>
          </w:tcPr>
          <w:p w14:paraId="0A94EDD9" w14:textId="77777777" w:rsidR="006E398B" w:rsidRPr="00B12713" w:rsidRDefault="006E398B" w:rsidP="00A36DA3">
            <w:pPr>
              <w:pStyle w:val="Heading5"/>
              <w:rPr>
                <w:b/>
                <w:bCs/>
                <w:lang w:val="en-US"/>
              </w:rPr>
            </w:pPr>
            <w:r w:rsidRPr="00B12713">
              <w:rPr>
                <w:b/>
              </w:rPr>
              <w:t>Completeness</w:t>
            </w:r>
          </w:p>
        </w:tc>
        <w:tc>
          <w:tcPr>
            <w:tcW w:w="1093" w:type="dxa"/>
            <w:tcBorders>
              <w:top w:val="single" w:sz="8" w:space="0" w:color="FFFFFF"/>
              <w:left w:val="nil"/>
              <w:bottom w:val="single" w:sz="24" w:space="0" w:color="004165"/>
              <w:right w:val="nil"/>
            </w:tcBorders>
          </w:tcPr>
          <w:p w14:paraId="0E7566D1" w14:textId="77777777" w:rsidR="006E398B" w:rsidRPr="00B12713" w:rsidRDefault="006E398B" w:rsidP="00A36DA3">
            <w:pPr>
              <w:pStyle w:val="Heading5"/>
              <w:rPr>
                <w:b/>
                <w:bCs/>
                <w:lang w:val="en-US"/>
              </w:rPr>
            </w:pPr>
            <w:r w:rsidRPr="00B12713">
              <w:rPr>
                <w:b/>
              </w:rPr>
              <w:t>Input source</w:t>
            </w:r>
          </w:p>
        </w:tc>
      </w:tr>
      <w:tr w:rsidR="00B47CB8" w:rsidRPr="00340042" w14:paraId="63A26A7E" w14:textId="77777777" w:rsidTr="00B47CB8">
        <w:trPr>
          <w:trHeight w:val="489"/>
          <w:jc w:val="center"/>
        </w:trPr>
        <w:tc>
          <w:tcPr>
            <w:tcW w:w="1145"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264C89D9" w14:textId="77777777" w:rsidR="006E398B" w:rsidRPr="00FB5BB1" w:rsidRDefault="006E398B" w:rsidP="00A36DA3">
            <w:pPr>
              <w:pStyle w:val="Heading5"/>
              <w:rPr>
                <w:rStyle w:val="Strong"/>
                <w:sz w:val="12"/>
                <w:szCs w:val="12"/>
              </w:rPr>
            </w:pPr>
            <w:r w:rsidRPr="00FB5BB1">
              <w:rPr>
                <w:rStyle w:val="Strong"/>
                <w:sz w:val="12"/>
                <w:szCs w:val="12"/>
              </w:rPr>
              <w:t xml:space="preserve">Customer </w:t>
            </w:r>
          </w:p>
        </w:tc>
        <w:tc>
          <w:tcPr>
            <w:tcW w:w="98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6150FF7B" w14:textId="77777777" w:rsidR="006E398B" w:rsidRPr="00FB5BB1" w:rsidRDefault="006E398B" w:rsidP="00A36DA3">
            <w:pPr>
              <w:pStyle w:val="Heading5"/>
              <w:rPr>
                <w:rStyle w:val="Strong"/>
                <w:sz w:val="12"/>
                <w:szCs w:val="12"/>
              </w:rPr>
            </w:pPr>
            <w:r w:rsidRPr="00FB5BB1">
              <w:rPr>
                <w:rStyle w:val="Strong"/>
                <w:sz w:val="12"/>
                <w:szCs w:val="12"/>
              </w:rPr>
              <w:t>Dates, numerical, characters</w:t>
            </w:r>
          </w:p>
        </w:tc>
        <w:tc>
          <w:tcPr>
            <w:tcW w:w="1134"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7B65ED9E" w14:textId="77777777" w:rsidR="006E398B" w:rsidRPr="00FB5BB1" w:rsidRDefault="006E398B" w:rsidP="00A36DA3">
            <w:pPr>
              <w:pStyle w:val="Heading5"/>
              <w:rPr>
                <w:sz w:val="12"/>
                <w:szCs w:val="12"/>
              </w:rPr>
            </w:pPr>
            <w:r w:rsidRPr="00FB5BB1">
              <w:rPr>
                <w:rStyle w:val="Strong"/>
                <w:sz w:val="12"/>
                <w:szCs w:val="12"/>
              </w:rPr>
              <w:t>Categorical, continuous</w:t>
            </w:r>
          </w:p>
        </w:tc>
        <w:tc>
          <w:tcPr>
            <w:tcW w:w="1559" w:type="dxa"/>
            <w:gridSpan w:val="2"/>
            <w:tcBorders>
              <w:top w:val="single" w:sz="4" w:space="0" w:color="004165"/>
              <w:left w:val="nil"/>
              <w:bottom w:val="single" w:sz="4" w:space="0" w:color="004165"/>
              <w:right w:val="nil"/>
            </w:tcBorders>
          </w:tcPr>
          <w:p w14:paraId="1059C1BC" w14:textId="485219E0" w:rsidR="006E398B" w:rsidRPr="00FB5BB1" w:rsidRDefault="006E398B" w:rsidP="00A36DA3">
            <w:pPr>
              <w:pStyle w:val="Heading5"/>
              <w:rPr>
                <w:sz w:val="12"/>
                <w:szCs w:val="12"/>
              </w:rPr>
            </w:pPr>
            <w:r>
              <w:rPr>
                <w:sz w:val="12"/>
                <w:szCs w:val="12"/>
              </w:rPr>
              <w:t>1,</w:t>
            </w:r>
            <w:r w:rsidR="00854533">
              <w:rPr>
                <w:sz w:val="12"/>
                <w:szCs w:val="12"/>
              </w:rPr>
              <w:t>907,616</w:t>
            </w:r>
          </w:p>
        </w:tc>
        <w:tc>
          <w:tcPr>
            <w:tcW w:w="982" w:type="dxa"/>
            <w:tcBorders>
              <w:top w:val="single" w:sz="4" w:space="0" w:color="004165"/>
              <w:left w:val="nil"/>
              <w:bottom w:val="single" w:sz="4" w:space="0" w:color="004165"/>
              <w:right w:val="nil"/>
            </w:tcBorders>
          </w:tcPr>
          <w:p w14:paraId="5E69FC2C" w14:textId="77777777" w:rsidR="006E398B" w:rsidRPr="00FB5BB1" w:rsidRDefault="006E398B" w:rsidP="00A36DA3">
            <w:pPr>
              <w:pStyle w:val="Heading5"/>
              <w:rPr>
                <w:sz w:val="12"/>
                <w:szCs w:val="12"/>
              </w:rPr>
            </w:pPr>
            <w:r w:rsidRPr="00FB5BB1">
              <w:rPr>
                <w:sz w:val="12"/>
                <w:szCs w:val="12"/>
              </w:rPr>
              <w:t>Unknown</w:t>
            </w:r>
          </w:p>
        </w:tc>
        <w:tc>
          <w:tcPr>
            <w:tcW w:w="851" w:type="dxa"/>
            <w:tcBorders>
              <w:top w:val="single" w:sz="4" w:space="0" w:color="004165"/>
              <w:left w:val="nil"/>
              <w:bottom w:val="single" w:sz="4" w:space="0" w:color="004165"/>
              <w:right w:val="nil"/>
            </w:tcBorders>
          </w:tcPr>
          <w:p w14:paraId="22FC0AA3" w14:textId="77777777" w:rsidR="006E398B" w:rsidRPr="00FB5BB1" w:rsidRDefault="006E398B" w:rsidP="00A36DA3">
            <w:pPr>
              <w:pStyle w:val="Heading5"/>
              <w:rPr>
                <w:b/>
                <w:sz w:val="12"/>
                <w:szCs w:val="12"/>
              </w:rPr>
            </w:pPr>
            <w:r w:rsidRPr="00FB5BB1">
              <w:rPr>
                <w:b/>
                <w:sz w:val="12"/>
                <w:szCs w:val="12"/>
              </w:rPr>
              <w:t xml:space="preserve">Variable </w:t>
            </w:r>
          </w:p>
          <w:p w14:paraId="3A30E336" w14:textId="77777777" w:rsidR="006E398B" w:rsidRPr="00FB5BB1" w:rsidRDefault="006E398B" w:rsidP="00A36DA3">
            <w:pPr>
              <w:pStyle w:val="Heading5"/>
              <w:rPr>
                <w:sz w:val="12"/>
                <w:szCs w:val="12"/>
              </w:rPr>
            </w:pPr>
            <w:r w:rsidRPr="00FB5BB1">
              <w:rPr>
                <w:sz w:val="12"/>
                <w:szCs w:val="12"/>
              </w:rPr>
              <w:t>DOB</w:t>
            </w:r>
          </w:p>
          <w:p w14:paraId="008959D9" w14:textId="77777777" w:rsidR="006E398B" w:rsidRPr="00FB5BB1" w:rsidRDefault="006E398B" w:rsidP="00A36DA3">
            <w:pPr>
              <w:pStyle w:val="Heading5"/>
              <w:rPr>
                <w:sz w:val="12"/>
                <w:szCs w:val="12"/>
              </w:rPr>
            </w:pPr>
            <w:r w:rsidRPr="00FB5BB1">
              <w:rPr>
                <w:sz w:val="12"/>
                <w:szCs w:val="12"/>
              </w:rPr>
              <w:t xml:space="preserve">FIRST NAME </w:t>
            </w:r>
          </w:p>
          <w:p w14:paraId="30489B65" w14:textId="77777777" w:rsidR="006E398B" w:rsidRPr="00FB5BB1" w:rsidRDefault="006E398B" w:rsidP="00A36DA3">
            <w:pPr>
              <w:pStyle w:val="Heading5"/>
              <w:rPr>
                <w:sz w:val="12"/>
                <w:szCs w:val="12"/>
              </w:rPr>
            </w:pPr>
            <w:r w:rsidRPr="00FB5BB1">
              <w:rPr>
                <w:sz w:val="12"/>
                <w:szCs w:val="12"/>
              </w:rPr>
              <w:t>LAST NAME</w:t>
            </w:r>
          </w:p>
          <w:p w14:paraId="6C7E490E" w14:textId="77777777" w:rsidR="006E398B" w:rsidRPr="00FB5BB1" w:rsidRDefault="006E398B" w:rsidP="00A36DA3">
            <w:pPr>
              <w:pStyle w:val="Heading5"/>
              <w:rPr>
                <w:sz w:val="12"/>
                <w:szCs w:val="12"/>
              </w:rPr>
            </w:pPr>
            <w:r w:rsidRPr="00FB5BB1">
              <w:rPr>
                <w:sz w:val="12"/>
                <w:szCs w:val="12"/>
              </w:rPr>
              <w:t>BRANCH</w:t>
            </w:r>
          </w:p>
          <w:p w14:paraId="43C5A1D9" w14:textId="77777777" w:rsidR="006E398B" w:rsidRPr="00FB5BB1" w:rsidRDefault="006E398B" w:rsidP="00A36DA3">
            <w:pPr>
              <w:pStyle w:val="Heading5"/>
              <w:rPr>
                <w:sz w:val="12"/>
                <w:szCs w:val="12"/>
              </w:rPr>
            </w:pPr>
            <w:r w:rsidRPr="00FB5BB1">
              <w:rPr>
                <w:sz w:val="12"/>
                <w:szCs w:val="12"/>
              </w:rPr>
              <w:t>SET CODE</w:t>
            </w:r>
          </w:p>
          <w:p w14:paraId="0FDED887" w14:textId="77777777" w:rsidR="006E398B" w:rsidRPr="00FB5BB1" w:rsidRDefault="006E398B" w:rsidP="00A36DA3">
            <w:pPr>
              <w:pStyle w:val="Heading5"/>
              <w:rPr>
                <w:sz w:val="12"/>
                <w:szCs w:val="12"/>
              </w:rPr>
            </w:pPr>
            <w:r w:rsidRPr="00FB5BB1">
              <w:rPr>
                <w:sz w:val="12"/>
                <w:szCs w:val="12"/>
              </w:rPr>
              <w:t>GENDER</w:t>
            </w:r>
          </w:p>
          <w:p w14:paraId="73256C96" w14:textId="77777777" w:rsidR="006E398B" w:rsidRPr="00FB5BB1" w:rsidRDefault="006E398B" w:rsidP="00A36DA3">
            <w:pPr>
              <w:pStyle w:val="Heading5"/>
              <w:rPr>
                <w:sz w:val="12"/>
                <w:szCs w:val="12"/>
              </w:rPr>
            </w:pPr>
            <w:r w:rsidRPr="00FB5BB1">
              <w:rPr>
                <w:sz w:val="12"/>
                <w:szCs w:val="12"/>
              </w:rPr>
              <w:t>OCCUPATION</w:t>
            </w:r>
          </w:p>
        </w:tc>
        <w:tc>
          <w:tcPr>
            <w:tcW w:w="708" w:type="dxa"/>
            <w:tcBorders>
              <w:top w:val="single" w:sz="4" w:space="0" w:color="004165"/>
              <w:left w:val="nil"/>
              <w:bottom w:val="single" w:sz="4" w:space="0" w:color="004165"/>
              <w:right w:val="nil"/>
            </w:tcBorders>
          </w:tcPr>
          <w:p w14:paraId="7DC3A382" w14:textId="77777777" w:rsidR="006E398B" w:rsidRPr="00FB5BB1" w:rsidRDefault="006E398B" w:rsidP="00A36DA3">
            <w:pPr>
              <w:pStyle w:val="Heading5"/>
              <w:rPr>
                <w:b/>
                <w:sz w:val="12"/>
                <w:szCs w:val="12"/>
              </w:rPr>
            </w:pPr>
            <w:r w:rsidRPr="00FB5BB1">
              <w:rPr>
                <w:b/>
                <w:sz w:val="12"/>
                <w:szCs w:val="12"/>
              </w:rPr>
              <w:t>Percent</w:t>
            </w:r>
          </w:p>
          <w:p w14:paraId="5564BD84" w14:textId="77777777" w:rsidR="006E398B" w:rsidRPr="00FB5BB1" w:rsidRDefault="006E398B" w:rsidP="00A36DA3">
            <w:pPr>
              <w:pStyle w:val="Heading5"/>
              <w:rPr>
                <w:sz w:val="12"/>
                <w:szCs w:val="12"/>
              </w:rPr>
            </w:pPr>
            <w:r w:rsidRPr="00FB5BB1">
              <w:rPr>
                <w:sz w:val="12"/>
                <w:szCs w:val="12"/>
              </w:rPr>
              <w:t>99.94%</w:t>
            </w:r>
          </w:p>
          <w:p w14:paraId="14C76492" w14:textId="77777777" w:rsidR="006E398B" w:rsidRPr="00FB5BB1" w:rsidRDefault="006E398B" w:rsidP="00A36DA3">
            <w:pPr>
              <w:pStyle w:val="Heading5"/>
              <w:rPr>
                <w:sz w:val="12"/>
                <w:szCs w:val="12"/>
              </w:rPr>
            </w:pPr>
            <w:r w:rsidRPr="00FB5BB1">
              <w:rPr>
                <w:sz w:val="12"/>
                <w:szCs w:val="12"/>
              </w:rPr>
              <w:t>99.994%</w:t>
            </w:r>
          </w:p>
          <w:p w14:paraId="4069F2EE" w14:textId="77777777" w:rsidR="006E398B" w:rsidRPr="00FB5BB1" w:rsidRDefault="006E398B" w:rsidP="00A36DA3">
            <w:pPr>
              <w:pStyle w:val="Heading5"/>
              <w:rPr>
                <w:sz w:val="12"/>
                <w:szCs w:val="12"/>
              </w:rPr>
            </w:pPr>
            <w:r w:rsidRPr="00FB5BB1">
              <w:rPr>
                <w:sz w:val="12"/>
                <w:szCs w:val="12"/>
              </w:rPr>
              <w:t>99.98%</w:t>
            </w:r>
          </w:p>
          <w:p w14:paraId="3B996FA6" w14:textId="77777777" w:rsidR="006E398B" w:rsidRPr="00FB5BB1" w:rsidRDefault="006E398B" w:rsidP="00A36DA3">
            <w:pPr>
              <w:pStyle w:val="Heading5"/>
              <w:rPr>
                <w:sz w:val="12"/>
                <w:szCs w:val="12"/>
              </w:rPr>
            </w:pPr>
            <w:r w:rsidRPr="00FB5BB1">
              <w:rPr>
                <w:sz w:val="12"/>
                <w:szCs w:val="12"/>
              </w:rPr>
              <w:t>100%</w:t>
            </w:r>
          </w:p>
          <w:p w14:paraId="085D0F52" w14:textId="77777777" w:rsidR="006E398B" w:rsidRPr="00FB5BB1" w:rsidRDefault="006E398B" w:rsidP="00A36DA3">
            <w:pPr>
              <w:pStyle w:val="Heading5"/>
              <w:rPr>
                <w:sz w:val="12"/>
                <w:szCs w:val="12"/>
              </w:rPr>
            </w:pPr>
            <w:r w:rsidRPr="00FB5BB1">
              <w:rPr>
                <w:sz w:val="12"/>
                <w:szCs w:val="12"/>
              </w:rPr>
              <w:t>99.9997%</w:t>
            </w:r>
          </w:p>
          <w:p w14:paraId="7521725C" w14:textId="77777777" w:rsidR="006E398B" w:rsidRPr="00FB5BB1" w:rsidRDefault="006E398B" w:rsidP="00A36DA3">
            <w:pPr>
              <w:pStyle w:val="Heading5"/>
              <w:rPr>
                <w:sz w:val="12"/>
                <w:szCs w:val="12"/>
              </w:rPr>
            </w:pPr>
            <w:r w:rsidRPr="00FB5BB1">
              <w:rPr>
                <w:sz w:val="12"/>
                <w:szCs w:val="12"/>
              </w:rPr>
              <w:t>97.83%</w:t>
            </w:r>
          </w:p>
          <w:p w14:paraId="1F2D2EC2" w14:textId="77777777" w:rsidR="006E398B" w:rsidRPr="00FB5BB1" w:rsidRDefault="006E398B" w:rsidP="00A36DA3">
            <w:pPr>
              <w:pStyle w:val="Heading5"/>
              <w:rPr>
                <w:sz w:val="12"/>
                <w:szCs w:val="12"/>
              </w:rPr>
            </w:pPr>
            <w:r w:rsidRPr="00FB5BB1">
              <w:rPr>
                <w:sz w:val="12"/>
                <w:szCs w:val="12"/>
              </w:rPr>
              <w:t>100%</w:t>
            </w:r>
          </w:p>
        </w:tc>
        <w:tc>
          <w:tcPr>
            <w:tcW w:w="578" w:type="dxa"/>
            <w:tcBorders>
              <w:top w:val="single" w:sz="4" w:space="0" w:color="004165"/>
              <w:left w:val="nil"/>
              <w:bottom w:val="single" w:sz="4" w:space="0" w:color="004165"/>
              <w:right w:val="nil"/>
            </w:tcBorders>
          </w:tcPr>
          <w:p w14:paraId="23677B5B" w14:textId="77777777" w:rsidR="006E398B" w:rsidRPr="00FB5BB1" w:rsidRDefault="006E398B" w:rsidP="00A36DA3">
            <w:pPr>
              <w:pStyle w:val="Heading5"/>
              <w:rPr>
                <w:sz w:val="12"/>
                <w:szCs w:val="12"/>
              </w:rPr>
            </w:pPr>
            <w:r w:rsidRPr="00FB5BB1">
              <w:rPr>
                <w:b/>
                <w:sz w:val="12"/>
                <w:szCs w:val="12"/>
              </w:rPr>
              <w:t>Missing</w:t>
            </w:r>
            <w:r w:rsidRPr="00FB5BB1">
              <w:rPr>
                <w:sz w:val="12"/>
                <w:szCs w:val="12"/>
              </w:rPr>
              <w:t xml:space="preserve"> 1208</w:t>
            </w:r>
          </w:p>
          <w:p w14:paraId="53F41259" w14:textId="77777777" w:rsidR="006E398B" w:rsidRPr="00FB5BB1" w:rsidRDefault="006E398B" w:rsidP="00A36DA3">
            <w:pPr>
              <w:pStyle w:val="Heading5"/>
              <w:rPr>
                <w:sz w:val="12"/>
                <w:szCs w:val="12"/>
              </w:rPr>
            </w:pPr>
            <w:r w:rsidRPr="00FB5BB1">
              <w:rPr>
                <w:sz w:val="12"/>
                <w:szCs w:val="12"/>
              </w:rPr>
              <w:t>139</w:t>
            </w:r>
          </w:p>
          <w:p w14:paraId="5570B453" w14:textId="77777777" w:rsidR="006E398B" w:rsidRPr="00FB5BB1" w:rsidRDefault="006E398B" w:rsidP="00A36DA3">
            <w:pPr>
              <w:pStyle w:val="Heading5"/>
              <w:rPr>
                <w:sz w:val="12"/>
                <w:szCs w:val="12"/>
              </w:rPr>
            </w:pPr>
            <w:r w:rsidRPr="00FB5BB1">
              <w:rPr>
                <w:sz w:val="12"/>
                <w:szCs w:val="12"/>
              </w:rPr>
              <w:t>258</w:t>
            </w:r>
          </w:p>
          <w:p w14:paraId="5FC2C5BE" w14:textId="77777777" w:rsidR="006E398B" w:rsidRPr="00FB5BB1" w:rsidRDefault="006E398B" w:rsidP="00A36DA3">
            <w:pPr>
              <w:pStyle w:val="Heading5"/>
              <w:rPr>
                <w:sz w:val="12"/>
                <w:szCs w:val="12"/>
              </w:rPr>
            </w:pPr>
            <w:r w:rsidRPr="00FB5BB1">
              <w:rPr>
                <w:sz w:val="12"/>
                <w:szCs w:val="12"/>
              </w:rPr>
              <w:t>0</w:t>
            </w:r>
          </w:p>
          <w:p w14:paraId="4E28F1F3" w14:textId="77777777" w:rsidR="006E398B" w:rsidRPr="00FB5BB1" w:rsidRDefault="006E398B" w:rsidP="00A36DA3">
            <w:pPr>
              <w:pStyle w:val="Heading5"/>
              <w:rPr>
                <w:sz w:val="12"/>
                <w:szCs w:val="12"/>
              </w:rPr>
            </w:pPr>
            <w:r w:rsidRPr="00FB5BB1">
              <w:rPr>
                <w:sz w:val="12"/>
                <w:szCs w:val="12"/>
              </w:rPr>
              <w:t>8</w:t>
            </w:r>
          </w:p>
          <w:p w14:paraId="13D6CEA6" w14:textId="77777777" w:rsidR="006E398B" w:rsidRPr="00FB5BB1" w:rsidRDefault="006E398B" w:rsidP="00A36DA3">
            <w:pPr>
              <w:pStyle w:val="Heading5"/>
              <w:rPr>
                <w:sz w:val="12"/>
                <w:szCs w:val="12"/>
              </w:rPr>
            </w:pPr>
            <w:r w:rsidRPr="00FB5BB1">
              <w:rPr>
                <w:sz w:val="12"/>
                <w:szCs w:val="12"/>
              </w:rPr>
              <w:t>65,386</w:t>
            </w:r>
          </w:p>
          <w:p w14:paraId="32C261D7" w14:textId="77777777" w:rsidR="006E398B" w:rsidRPr="00FB5BB1" w:rsidRDefault="006E398B" w:rsidP="00A36DA3">
            <w:pPr>
              <w:pStyle w:val="Heading5"/>
              <w:rPr>
                <w:sz w:val="12"/>
                <w:szCs w:val="12"/>
              </w:rPr>
            </w:pPr>
            <w:r>
              <w:rPr>
                <w:sz w:val="12"/>
                <w:szCs w:val="12"/>
              </w:rPr>
              <w:t>0</w:t>
            </w:r>
          </w:p>
        </w:tc>
        <w:tc>
          <w:tcPr>
            <w:tcW w:w="1093" w:type="dxa"/>
            <w:tcBorders>
              <w:top w:val="single" w:sz="4" w:space="0" w:color="004165"/>
              <w:left w:val="nil"/>
              <w:bottom w:val="single" w:sz="4" w:space="0" w:color="004165"/>
              <w:right w:val="nil"/>
            </w:tcBorders>
          </w:tcPr>
          <w:p w14:paraId="66303D09" w14:textId="77777777" w:rsidR="006E398B" w:rsidRPr="00FB5BB1" w:rsidRDefault="006E398B" w:rsidP="00A36DA3">
            <w:pPr>
              <w:pStyle w:val="Heading5"/>
              <w:rPr>
                <w:sz w:val="12"/>
                <w:szCs w:val="12"/>
              </w:rPr>
            </w:pPr>
            <w:r w:rsidRPr="00FB5BB1">
              <w:rPr>
                <w:sz w:val="12"/>
                <w:szCs w:val="12"/>
              </w:rPr>
              <w:t>Manually input by ANZ frontline workers</w:t>
            </w:r>
          </w:p>
        </w:tc>
      </w:tr>
      <w:tr w:rsidR="00B47CB8" w:rsidRPr="00340042" w14:paraId="3DD5F69D" w14:textId="77777777" w:rsidTr="00B47CB8">
        <w:trPr>
          <w:trHeight w:val="373"/>
          <w:jc w:val="center"/>
        </w:trPr>
        <w:tc>
          <w:tcPr>
            <w:tcW w:w="1145"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hideMark/>
          </w:tcPr>
          <w:p w14:paraId="68DC5703" w14:textId="77777777" w:rsidR="006E398B" w:rsidRPr="00FB5BB1" w:rsidRDefault="006E398B" w:rsidP="00A36DA3">
            <w:pPr>
              <w:pStyle w:val="Heading5"/>
              <w:rPr>
                <w:rStyle w:val="Strong"/>
                <w:sz w:val="12"/>
                <w:szCs w:val="12"/>
              </w:rPr>
            </w:pPr>
            <w:r w:rsidRPr="00FB5BB1">
              <w:rPr>
                <w:rStyle w:val="Strong"/>
                <w:sz w:val="12"/>
                <w:szCs w:val="12"/>
              </w:rPr>
              <w:t xml:space="preserve">Transactions, incomes and expenses </w:t>
            </w:r>
          </w:p>
        </w:tc>
        <w:tc>
          <w:tcPr>
            <w:tcW w:w="98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hideMark/>
          </w:tcPr>
          <w:p w14:paraId="6802F5DD" w14:textId="77777777" w:rsidR="006E398B" w:rsidRPr="00FB5BB1" w:rsidRDefault="006E398B" w:rsidP="00A36DA3">
            <w:pPr>
              <w:pStyle w:val="Heading5"/>
              <w:rPr>
                <w:rStyle w:val="Strong"/>
                <w:sz w:val="12"/>
                <w:szCs w:val="12"/>
              </w:rPr>
            </w:pPr>
            <w:r w:rsidRPr="00FB5BB1">
              <w:rPr>
                <w:rStyle w:val="Strong"/>
                <w:sz w:val="12"/>
                <w:szCs w:val="12"/>
              </w:rPr>
              <w:t>Dates, numerical, characters</w:t>
            </w:r>
          </w:p>
        </w:tc>
        <w:tc>
          <w:tcPr>
            <w:tcW w:w="1134"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hideMark/>
          </w:tcPr>
          <w:p w14:paraId="549F0F14" w14:textId="77777777" w:rsidR="006E398B" w:rsidRPr="00FB5BB1" w:rsidRDefault="006E398B" w:rsidP="00A36DA3">
            <w:pPr>
              <w:pStyle w:val="Heading5"/>
              <w:rPr>
                <w:rStyle w:val="Strong"/>
                <w:sz w:val="12"/>
                <w:szCs w:val="12"/>
              </w:rPr>
            </w:pPr>
            <w:r w:rsidRPr="00FB5BB1">
              <w:rPr>
                <w:rStyle w:val="Strong"/>
                <w:sz w:val="12"/>
                <w:szCs w:val="12"/>
              </w:rPr>
              <w:t>Categorical, continuous</w:t>
            </w:r>
          </w:p>
        </w:tc>
        <w:tc>
          <w:tcPr>
            <w:tcW w:w="709" w:type="dxa"/>
            <w:tcBorders>
              <w:top w:val="single" w:sz="4" w:space="0" w:color="004165"/>
              <w:left w:val="nil"/>
              <w:bottom w:val="single" w:sz="4" w:space="0" w:color="004165"/>
              <w:right w:val="nil"/>
            </w:tcBorders>
          </w:tcPr>
          <w:p w14:paraId="75124C67" w14:textId="77777777" w:rsidR="006E398B" w:rsidRDefault="006E398B" w:rsidP="00A36DA3">
            <w:pPr>
              <w:pStyle w:val="Heading5"/>
              <w:rPr>
                <w:sz w:val="12"/>
                <w:szCs w:val="12"/>
              </w:rPr>
            </w:pPr>
            <w:r>
              <w:rPr>
                <w:sz w:val="12"/>
                <w:szCs w:val="12"/>
              </w:rPr>
              <w:t>Income</w:t>
            </w:r>
            <w:r w:rsidRPr="00FB5BB1">
              <w:rPr>
                <w:sz w:val="12"/>
                <w:szCs w:val="12"/>
              </w:rPr>
              <w:t xml:space="preserve"> </w:t>
            </w:r>
          </w:p>
          <w:p w14:paraId="5A09F8F6" w14:textId="77777777" w:rsidR="006E398B" w:rsidRDefault="006E398B" w:rsidP="00A36DA3">
            <w:pPr>
              <w:pStyle w:val="Heading5"/>
              <w:rPr>
                <w:sz w:val="12"/>
                <w:szCs w:val="12"/>
              </w:rPr>
            </w:pPr>
            <w:r>
              <w:rPr>
                <w:sz w:val="12"/>
                <w:szCs w:val="12"/>
              </w:rPr>
              <w:t>Expenses</w:t>
            </w:r>
          </w:p>
          <w:p w14:paraId="4BA0E4C9" w14:textId="77777777" w:rsidR="006E398B" w:rsidRPr="00FB5BB1" w:rsidRDefault="006E398B" w:rsidP="00A36DA3">
            <w:pPr>
              <w:pStyle w:val="Heading5"/>
              <w:rPr>
                <w:rStyle w:val="Strong"/>
                <w:sz w:val="12"/>
                <w:szCs w:val="12"/>
              </w:rPr>
            </w:pPr>
            <w:r>
              <w:rPr>
                <w:sz w:val="12"/>
                <w:szCs w:val="12"/>
              </w:rPr>
              <w:t>Pay later</w:t>
            </w:r>
            <w:r w:rsidRPr="00FB5BB1">
              <w:rPr>
                <w:sz w:val="12"/>
                <w:szCs w:val="12"/>
              </w:rPr>
              <w:t xml:space="preserve"> </w:t>
            </w:r>
          </w:p>
        </w:tc>
        <w:tc>
          <w:tcPr>
            <w:tcW w:w="850" w:type="dxa"/>
            <w:tcBorders>
              <w:top w:val="single" w:sz="4" w:space="0" w:color="004165"/>
              <w:left w:val="nil"/>
              <w:bottom w:val="single" w:sz="4" w:space="0" w:color="004165"/>
              <w:right w:val="nil"/>
            </w:tcBorders>
          </w:tcPr>
          <w:p w14:paraId="7675D0AD" w14:textId="77777777" w:rsidR="006E398B" w:rsidRPr="00FB5BB1" w:rsidRDefault="006E398B" w:rsidP="00A36DA3">
            <w:pPr>
              <w:pStyle w:val="Heading5"/>
              <w:rPr>
                <w:sz w:val="12"/>
                <w:szCs w:val="12"/>
              </w:rPr>
            </w:pPr>
            <w:r>
              <w:rPr>
                <w:sz w:val="12"/>
                <w:szCs w:val="12"/>
              </w:rPr>
              <w:t>45,535,240</w:t>
            </w:r>
          </w:p>
          <w:p w14:paraId="20D37F00" w14:textId="77777777" w:rsidR="006E398B" w:rsidRDefault="006E398B" w:rsidP="00A36DA3">
            <w:pPr>
              <w:pStyle w:val="Heading5"/>
              <w:rPr>
                <w:sz w:val="12"/>
                <w:szCs w:val="12"/>
              </w:rPr>
            </w:pPr>
            <w:r>
              <w:rPr>
                <w:sz w:val="12"/>
                <w:szCs w:val="12"/>
              </w:rPr>
              <w:t>394,780,000</w:t>
            </w:r>
          </w:p>
          <w:p w14:paraId="6CBBEA1B" w14:textId="77777777" w:rsidR="006E398B" w:rsidRPr="00FB5BB1" w:rsidRDefault="006E398B" w:rsidP="00A36DA3">
            <w:pPr>
              <w:pStyle w:val="Heading5"/>
              <w:rPr>
                <w:rStyle w:val="Strong"/>
                <w:sz w:val="12"/>
                <w:szCs w:val="12"/>
              </w:rPr>
            </w:pPr>
            <w:r>
              <w:rPr>
                <w:sz w:val="12"/>
                <w:szCs w:val="12"/>
              </w:rPr>
              <w:t>6,123,170</w:t>
            </w:r>
          </w:p>
        </w:tc>
        <w:tc>
          <w:tcPr>
            <w:tcW w:w="982" w:type="dxa"/>
            <w:tcBorders>
              <w:top w:val="single" w:sz="4" w:space="0" w:color="004165"/>
              <w:left w:val="nil"/>
              <w:bottom w:val="single" w:sz="4" w:space="0" w:color="004165"/>
              <w:right w:val="nil"/>
            </w:tcBorders>
          </w:tcPr>
          <w:p w14:paraId="0010F61D" w14:textId="77777777" w:rsidR="006E398B" w:rsidRPr="00FB5BB1" w:rsidRDefault="006E398B" w:rsidP="00A36DA3">
            <w:pPr>
              <w:pStyle w:val="Heading5"/>
              <w:rPr>
                <w:rStyle w:val="Strong"/>
                <w:sz w:val="12"/>
                <w:szCs w:val="12"/>
              </w:rPr>
            </w:pPr>
            <w:r w:rsidRPr="00FB5BB1">
              <w:rPr>
                <w:rStyle w:val="Strong"/>
                <w:sz w:val="12"/>
                <w:szCs w:val="12"/>
              </w:rPr>
              <w:t>100%</w:t>
            </w:r>
          </w:p>
        </w:tc>
        <w:tc>
          <w:tcPr>
            <w:tcW w:w="2137" w:type="dxa"/>
            <w:gridSpan w:val="3"/>
            <w:tcBorders>
              <w:top w:val="single" w:sz="4" w:space="0" w:color="004165"/>
              <w:left w:val="nil"/>
              <w:bottom w:val="single" w:sz="4" w:space="0" w:color="004165"/>
              <w:right w:val="nil"/>
            </w:tcBorders>
          </w:tcPr>
          <w:p w14:paraId="25BE6405" w14:textId="77777777" w:rsidR="006E398B" w:rsidRPr="00FB5BB1" w:rsidRDefault="006E398B" w:rsidP="00A36DA3">
            <w:pPr>
              <w:pStyle w:val="Heading5"/>
              <w:rPr>
                <w:sz w:val="12"/>
                <w:szCs w:val="12"/>
                <w:lang w:val="en-US"/>
              </w:rPr>
            </w:pPr>
            <w:r w:rsidRPr="00FB5BB1">
              <w:rPr>
                <w:sz w:val="12"/>
                <w:szCs w:val="12"/>
              </w:rPr>
              <w:t>100%</w:t>
            </w:r>
          </w:p>
        </w:tc>
        <w:tc>
          <w:tcPr>
            <w:tcW w:w="1093" w:type="dxa"/>
            <w:tcBorders>
              <w:top w:val="single" w:sz="4" w:space="0" w:color="004165"/>
              <w:left w:val="nil"/>
              <w:bottom w:val="single" w:sz="4" w:space="0" w:color="004165"/>
              <w:right w:val="nil"/>
            </w:tcBorders>
          </w:tcPr>
          <w:p w14:paraId="140FD11D" w14:textId="77777777" w:rsidR="006E398B" w:rsidRPr="00FB5BB1" w:rsidRDefault="006E398B" w:rsidP="00A36DA3">
            <w:pPr>
              <w:pStyle w:val="Heading5"/>
              <w:rPr>
                <w:sz w:val="12"/>
                <w:szCs w:val="12"/>
                <w:lang w:val="en-US"/>
              </w:rPr>
            </w:pPr>
            <w:r w:rsidRPr="00FB5BB1">
              <w:rPr>
                <w:sz w:val="12"/>
                <w:szCs w:val="12"/>
              </w:rPr>
              <w:t>Banking system</w:t>
            </w:r>
          </w:p>
        </w:tc>
      </w:tr>
      <w:tr w:rsidR="006E398B" w:rsidRPr="00340042" w14:paraId="3F252DC8" w14:textId="77777777" w:rsidTr="00B47CB8">
        <w:trPr>
          <w:trHeight w:val="489"/>
          <w:jc w:val="center"/>
        </w:trPr>
        <w:tc>
          <w:tcPr>
            <w:tcW w:w="1145"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hideMark/>
          </w:tcPr>
          <w:p w14:paraId="5462BDE6" w14:textId="77777777" w:rsidR="006E398B" w:rsidRPr="00FB5BB1" w:rsidRDefault="006E398B" w:rsidP="00A36DA3">
            <w:pPr>
              <w:pStyle w:val="Heading5"/>
              <w:rPr>
                <w:rStyle w:val="Strong"/>
                <w:sz w:val="12"/>
                <w:szCs w:val="12"/>
              </w:rPr>
            </w:pPr>
            <w:r w:rsidRPr="00FB5BB1">
              <w:rPr>
                <w:rStyle w:val="Strong"/>
                <w:sz w:val="12"/>
                <w:szCs w:val="12"/>
              </w:rPr>
              <w:t xml:space="preserve">Credit card transactions </w:t>
            </w:r>
          </w:p>
        </w:tc>
        <w:tc>
          <w:tcPr>
            <w:tcW w:w="98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hideMark/>
          </w:tcPr>
          <w:p w14:paraId="6B1C0ABA" w14:textId="77777777" w:rsidR="006E398B" w:rsidRPr="00FB5BB1" w:rsidRDefault="006E398B" w:rsidP="00A36DA3">
            <w:pPr>
              <w:pStyle w:val="Heading5"/>
              <w:rPr>
                <w:rStyle w:val="Strong"/>
                <w:sz w:val="12"/>
                <w:szCs w:val="12"/>
              </w:rPr>
            </w:pPr>
            <w:r w:rsidRPr="00FB5BB1">
              <w:rPr>
                <w:rStyle w:val="Strong"/>
                <w:sz w:val="12"/>
                <w:szCs w:val="12"/>
              </w:rPr>
              <w:t>Dates, numerical, characters</w:t>
            </w:r>
          </w:p>
        </w:tc>
        <w:tc>
          <w:tcPr>
            <w:tcW w:w="1134"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hideMark/>
          </w:tcPr>
          <w:p w14:paraId="2DD46A2C" w14:textId="77777777" w:rsidR="006E398B" w:rsidRPr="00FB5BB1" w:rsidRDefault="006E398B" w:rsidP="00A36DA3">
            <w:pPr>
              <w:pStyle w:val="Heading5"/>
              <w:rPr>
                <w:sz w:val="12"/>
                <w:szCs w:val="12"/>
              </w:rPr>
            </w:pPr>
            <w:r w:rsidRPr="00FB5BB1">
              <w:rPr>
                <w:sz w:val="12"/>
                <w:szCs w:val="12"/>
              </w:rPr>
              <w:t>Categorical, continuous</w:t>
            </w:r>
          </w:p>
        </w:tc>
        <w:tc>
          <w:tcPr>
            <w:tcW w:w="1559" w:type="dxa"/>
            <w:gridSpan w:val="2"/>
            <w:tcBorders>
              <w:top w:val="single" w:sz="4" w:space="0" w:color="004165"/>
              <w:left w:val="nil"/>
              <w:bottom w:val="single" w:sz="4" w:space="0" w:color="004165"/>
              <w:right w:val="nil"/>
            </w:tcBorders>
          </w:tcPr>
          <w:p w14:paraId="48F9E357" w14:textId="77777777" w:rsidR="006E398B" w:rsidRPr="00FB5BB1" w:rsidRDefault="006E398B" w:rsidP="00A36DA3">
            <w:pPr>
              <w:pStyle w:val="Heading5"/>
              <w:rPr>
                <w:sz w:val="12"/>
                <w:szCs w:val="12"/>
                <w:lang w:val="en-US"/>
              </w:rPr>
            </w:pPr>
            <w:r>
              <w:rPr>
                <w:sz w:val="12"/>
                <w:szCs w:val="12"/>
                <w:lang w:val="en-US"/>
              </w:rPr>
              <w:t>227,220,000</w:t>
            </w:r>
          </w:p>
        </w:tc>
        <w:tc>
          <w:tcPr>
            <w:tcW w:w="982" w:type="dxa"/>
            <w:tcBorders>
              <w:top w:val="single" w:sz="4" w:space="0" w:color="004165"/>
              <w:left w:val="nil"/>
              <w:bottom w:val="single" w:sz="4" w:space="0" w:color="004165"/>
              <w:right w:val="nil"/>
            </w:tcBorders>
          </w:tcPr>
          <w:p w14:paraId="359353C7" w14:textId="77777777" w:rsidR="006E398B" w:rsidRPr="00FB5BB1" w:rsidRDefault="006E398B" w:rsidP="00A36DA3">
            <w:pPr>
              <w:pStyle w:val="Heading5"/>
              <w:rPr>
                <w:sz w:val="12"/>
                <w:szCs w:val="12"/>
                <w:lang w:val="en-US"/>
              </w:rPr>
            </w:pPr>
            <w:r w:rsidRPr="00FB5BB1">
              <w:rPr>
                <w:sz w:val="12"/>
                <w:szCs w:val="12"/>
              </w:rPr>
              <w:t>100%</w:t>
            </w:r>
          </w:p>
        </w:tc>
        <w:tc>
          <w:tcPr>
            <w:tcW w:w="2137" w:type="dxa"/>
            <w:gridSpan w:val="3"/>
            <w:tcBorders>
              <w:top w:val="single" w:sz="4" w:space="0" w:color="004165"/>
              <w:left w:val="nil"/>
              <w:bottom w:val="single" w:sz="4" w:space="0" w:color="004165"/>
              <w:right w:val="nil"/>
            </w:tcBorders>
          </w:tcPr>
          <w:p w14:paraId="7001C498" w14:textId="77777777" w:rsidR="006E398B" w:rsidRPr="00FB5BB1" w:rsidRDefault="006E398B" w:rsidP="00A36DA3">
            <w:pPr>
              <w:pStyle w:val="Heading5"/>
              <w:rPr>
                <w:sz w:val="12"/>
                <w:szCs w:val="12"/>
                <w:lang w:val="en-US"/>
              </w:rPr>
            </w:pPr>
            <w:r w:rsidRPr="00FB5BB1">
              <w:rPr>
                <w:sz w:val="12"/>
                <w:szCs w:val="12"/>
              </w:rPr>
              <w:t>100%</w:t>
            </w:r>
          </w:p>
        </w:tc>
        <w:tc>
          <w:tcPr>
            <w:tcW w:w="1093" w:type="dxa"/>
            <w:tcBorders>
              <w:top w:val="single" w:sz="4" w:space="0" w:color="004165"/>
              <w:left w:val="nil"/>
              <w:bottom w:val="single" w:sz="4" w:space="0" w:color="004165"/>
              <w:right w:val="nil"/>
            </w:tcBorders>
          </w:tcPr>
          <w:p w14:paraId="0EDFEA1E" w14:textId="77777777" w:rsidR="006E398B" w:rsidRPr="00FB5BB1" w:rsidRDefault="006E398B" w:rsidP="00A36DA3">
            <w:pPr>
              <w:pStyle w:val="Heading5"/>
              <w:rPr>
                <w:sz w:val="12"/>
                <w:szCs w:val="12"/>
                <w:lang w:val="en-US"/>
              </w:rPr>
            </w:pPr>
            <w:r w:rsidRPr="00FB5BB1">
              <w:rPr>
                <w:sz w:val="12"/>
                <w:szCs w:val="12"/>
              </w:rPr>
              <w:t>Banking system</w:t>
            </w:r>
          </w:p>
        </w:tc>
      </w:tr>
      <w:tr w:rsidR="006E398B" w:rsidRPr="00340042" w14:paraId="2EF39DB7" w14:textId="77777777" w:rsidTr="00B47CB8">
        <w:trPr>
          <w:trHeight w:val="656"/>
          <w:jc w:val="center"/>
        </w:trPr>
        <w:tc>
          <w:tcPr>
            <w:tcW w:w="1145"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hideMark/>
          </w:tcPr>
          <w:p w14:paraId="105A23EE" w14:textId="77777777" w:rsidR="006E398B" w:rsidRPr="00FB5BB1" w:rsidRDefault="006E398B" w:rsidP="00A36DA3">
            <w:pPr>
              <w:pStyle w:val="Heading5"/>
              <w:rPr>
                <w:rStyle w:val="Strong"/>
                <w:sz w:val="12"/>
                <w:szCs w:val="12"/>
              </w:rPr>
            </w:pPr>
            <w:r w:rsidRPr="00FB5BB1">
              <w:rPr>
                <w:rStyle w:val="Strong"/>
                <w:sz w:val="12"/>
                <w:szCs w:val="12"/>
              </w:rPr>
              <w:t>Debit card expense categories</w:t>
            </w:r>
          </w:p>
          <w:p w14:paraId="6D2125DE" w14:textId="77777777" w:rsidR="006E398B" w:rsidRPr="00FB5BB1" w:rsidRDefault="006E398B" w:rsidP="00A36DA3">
            <w:pPr>
              <w:pStyle w:val="Heading5"/>
              <w:rPr>
                <w:rStyle w:val="Strong"/>
                <w:sz w:val="12"/>
                <w:szCs w:val="12"/>
              </w:rPr>
            </w:pPr>
          </w:p>
        </w:tc>
        <w:tc>
          <w:tcPr>
            <w:tcW w:w="98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hideMark/>
          </w:tcPr>
          <w:p w14:paraId="2BB6AFA2" w14:textId="77777777" w:rsidR="006E398B" w:rsidRPr="00FB5BB1" w:rsidRDefault="006E398B" w:rsidP="00A36DA3">
            <w:pPr>
              <w:pStyle w:val="Heading5"/>
              <w:rPr>
                <w:rStyle w:val="Strong"/>
                <w:sz w:val="12"/>
                <w:szCs w:val="12"/>
              </w:rPr>
            </w:pPr>
            <w:r w:rsidRPr="00FB5BB1">
              <w:rPr>
                <w:rStyle w:val="Strong"/>
                <w:sz w:val="12"/>
                <w:szCs w:val="12"/>
              </w:rPr>
              <w:t>Numerical, characters</w:t>
            </w:r>
          </w:p>
        </w:tc>
        <w:tc>
          <w:tcPr>
            <w:tcW w:w="1134"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hideMark/>
          </w:tcPr>
          <w:p w14:paraId="1A7CA89B" w14:textId="77777777" w:rsidR="006E398B" w:rsidRPr="00FB5BB1" w:rsidRDefault="006E398B" w:rsidP="00A36DA3">
            <w:pPr>
              <w:pStyle w:val="Heading5"/>
              <w:rPr>
                <w:sz w:val="12"/>
                <w:szCs w:val="12"/>
              </w:rPr>
            </w:pPr>
            <w:r w:rsidRPr="00FB5BB1">
              <w:rPr>
                <w:sz w:val="12"/>
                <w:szCs w:val="12"/>
              </w:rPr>
              <w:t>Categorical, continuous</w:t>
            </w:r>
          </w:p>
        </w:tc>
        <w:tc>
          <w:tcPr>
            <w:tcW w:w="1559" w:type="dxa"/>
            <w:gridSpan w:val="2"/>
            <w:tcBorders>
              <w:top w:val="single" w:sz="4" w:space="0" w:color="004165"/>
              <w:left w:val="nil"/>
              <w:bottom w:val="single" w:sz="4" w:space="0" w:color="004165"/>
              <w:right w:val="nil"/>
            </w:tcBorders>
          </w:tcPr>
          <w:p w14:paraId="3B5CF21D" w14:textId="77777777" w:rsidR="006E398B" w:rsidRPr="00FB5BB1" w:rsidRDefault="006E398B" w:rsidP="00A36DA3">
            <w:pPr>
              <w:pStyle w:val="Heading5"/>
              <w:rPr>
                <w:sz w:val="12"/>
                <w:szCs w:val="12"/>
                <w:lang w:val="en-US"/>
              </w:rPr>
            </w:pPr>
            <w:r w:rsidRPr="00FB5BB1">
              <w:rPr>
                <w:sz w:val="12"/>
                <w:szCs w:val="12"/>
                <w:lang w:val="en-US"/>
              </w:rPr>
              <w:t>104</w:t>
            </w:r>
          </w:p>
        </w:tc>
        <w:tc>
          <w:tcPr>
            <w:tcW w:w="982" w:type="dxa"/>
            <w:tcBorders>
              <w:top w:val="single" w:sz="4" w:space="0" w:color="004165"/>
              <w:left w:val="nil"/>
              <w:bottom w:val="single" w:sz="4" w:space="0" w:color="004165"/>
              <w:right w:val="nil"/>
            </w:tcBorders>
          </w:tcPr>
          <w:p w14:paraId="77C11806" w14:textId="77777777" w:rsidR="006E398B" w:rsidRPr="00FB5BB1" w:rsidRDefault="006E398B" w:rsidP="00A36DA3">
            <w:pPr>
              <w:pStyle w:val="Heading5"/>
              <w:rPr>
                <w:sz w:val="12"/>
                <w:szCs w:val="12"/>
                <w:lang w:val="en-US"/>
              </w:rPr>
            </w:pPr>
            <w:r w:rsidRPr="00FB5BB1">
              <w:rPr>
                <w:sz w:val="12"/>
                <w:szCs w:val="12"/>
              </w:rPr>
              <w:t>100%</w:t>
            </w:r>
          </w:p>
        </w:tc>
        <w:tc>
          <w:tcPr>
            <w:tcW w:w="2137" w:type="dxa"/>
            <w:gridSpan w:val="3"/>
            <w:tcBorders>
              <w:top w:val="single" w:sz="4" w:space="0" w:color="004165"/>
              <w:left w:val="nil"/>
              <w:bottom w:val="single" w:sz="4" w:space="0" w:color="004165"/>
              <w:right w:val="nil"/>
            </w:tcBorders>
          </w:tcPr>
          <w:p w14:paraId="45C3A80C" w14:textId="77777777" w:rsidR="006E398B" w:rsidRPr="00FB5BB1" w:rsidRDefault="006E398B" w:rsidP="00A36DA3">
            <w:pPr>
              <w:pStyle w:val="Heading5"/>
              <w:rPr>
                <w:sz w:val="12"/>
                <w:szCs w:val="12"/>
                <w:lang w:val="en-US"/>
              </w:rPr>
            </w:pPr>
            <w:r w:rsidRPr="00FB5BB1">
              <w:rPr>
                <w:sz w:val="12"/>
                <w:szCs w:val="12"/>
              </w:rPr>
              <w:t>100%</w:t>
            </w:r>
          </w:p>
        </w:tc>
        <w:tc>
          <w:tcPr>
            <w:tcW w:w="1093" w:type="dxa"/>
            <w:tcBorders>
              <w:top w:val="single" w:sz="4" w:space="0" w:color="004165"/>
              <w:left w:val="nil"/>
              <w:bottom w:val="single" w:sz="4" w:space="0" w:color="004165"/>
              <w:right w:val="nil"/>
            </w:tcBorders>
          </w:tcPr>
          <w:p w14:paraId="7E12B696" w14:textId="77777777" w:rsidR="006E398B" w:rsidRPr="00FB5BB1" w:rsidRDefault="006E398B" w:rsidP="00A36DA3">
            <w:pPr>
              <w:pStyle w:val="Heading5"/>
              <w:rPr>
                <w:sz w:val="12"/>
                <w:szCs w:val="12"/>
                <w:lang w:val="en-US"/>
              </w:rPr>
            </w:pPr>
            <w:r w:rsidRPr="00FB5BB1">
              <w:rPr>
                <w:sz w:val="12"/>
                <w:szCs w:val="12"/>
              </w:rPr>
              <w:t>CSV file created by ANZ financial experts uploaded from ANZ intranet</w:t>
            </w:r>
          </w:p>
        </w:tc>
      </w:tr>
      <w:tr w:rsidR="006E398B" w:rsidRPr="00340042" w14:paraId="081FE30B" w14:textId="77777777" w:rsidTr="00B47CB8">
        <w:trPr>
          <w:trHeight w:val="656"/>
          <w:jc w:val="center"/>
        </w:trPr>
        <w:tc>
          <w:tcPr>
            <w:tcW w:w="1145"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52F64DD2" w14:textId="77777777" w:rsidR="006E398B" w:rsidRPr="00FB5BB1" w:rsidRDefault="006E398B" w:rsidP="00A36DA3">
            <w:pPr>
              <w:pStyle w:val="Heading5"/>
              <w:rPr>
                <w:rStyle w:val="Strong"/>
                <w:sz w:val="12"/>
                <w:szCs w:val="12"/>
              </w:rPr>
            </w:pPr>
            <w:r w:rsidRPr="00FB5BB1">
              <w:rPr>
                <w:rStyle w:val="Strong"/>
                <w:sz w:val="12"/>
                <w:szCs w:val="12"/>
              </w:rPr>
              <w:t>Credit card expense categories</w:t>
            </w:r>
          </w:p>
          <w:p w14:paraId="4E14510C" w14:textId="77777777" w:rsidR="006E398B" w:rsidRPr="00FB5BB1" w:rsidRDefault="006E398B" w:rsidP="00A36DA3">
            <w:pPr>
              <w:pStyle w:val="Heading5"/>
              <w:rPr>
                <w:rStyle w:val="Strong"/>
                <w:sz w:val="12"/>
                <w:szCs w:val="12"/>
              </w:rPr>
            </w:pPr>
          </w:p>
        </w:tc>
        <w:tc>
          <w:tcPr>
            <w:tcW w:w="98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7C761871" w14:textId="77777777" w:rsidR="006E398B" w:rsidRPr="00FB5BB1" w:rsidRDefault="006E398B" w:rsidP="00A36DA3">
            <w:pPr>
              <w:pStyle w:val="Heading5"/>
              <w:rPr>
                <w:rStyle w:val="Strong"/>
                <w:sz w:val="12"/>
                <w:szCs w:val="12"/>
              </w:rPr>
            </w:pPr>
            <w:r w:rsidRPr="00FB5BB1">
              <w:rPr>
                <w:rStyle w:val="Strong"/>
                <w:sz w:val="12"/>
                <w:szCs w:val="12"/>
              </w:rPr>
              <w:t>Numerical, characters</w:t>
            </w:r>
          </w:p>
        </w:tc>
        <w:tc>
          <w:tcPr>
            <w:tcW w:w="1134"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59949425" w14:textId="77777777" w:rsidR="006E398B" w:rsidRPr="00FB5BB1" w:rsidRDefault="006E398B" w:rsidP="00A36DA3">
            <w:pPr>
              <w:pStyle w:val="Heading5"/>
              <w:rPr>
                <w:sz w:val="12"/>
                <w:szCs w:val="12"/>
              </w:rPr>
            </w:pPr>
            <w:r w:rsidRPr="00FB5BB1">
              <w:rPr>
                <w:sz w:val="12"/>
                <w:szCs w:val="12"/>
              </w:rPr>
              <w:t>Categorical, continuous</w:t>
            </w:r>
          </w:p>
        </w:tc>
        <w:tc>
          <w:tcPr>
            <w:tcW w:w="1559" w:type="dxa"/>
            <w:gridSpan w:val="2"/>
            <w:tcBorders>
              <w:top w:val="single" w:sz="4" w:space="0" w:color="004165"/>
              <w:left w:val="nil"/>
              <w:bottom w:val="single" w:sz="4" w:space="0" w:color="004165"/>
              <w:right w:val="nil"/>
            </w:tcBorders>
          </w:tcPr>
          <w:p w14:paraId="34043B44" w14:textId="77777777" w:rsidR="006E398B" w:rsidRPr="00FB5BB1" w:rsidRDefault="006E398B" w:rsidP="00A36DA3">
            <w:pPr>
              <w:pStyle w:val="Heading5"/>
              <w:rPr>
                <w:sz w:val="12"/>
                <w:szCs w:val="12"/>
                <w:lang w:val="en-US"/>
              </w:rPr>
            </w:pPr>
            <w:r w:rsidRPr="00FB5BB1">
              <w:rPr>
                <w:sz w:val="12"/>
                <w:szCs w:val="12"/>
                <w:lang w:val="en-US"/>
              </w:rPr>
              <w:t>829</w:t>
            </w:r>
          </w:p>
        </w:tc>
        <w:tc>
          <w:tcPr>
            <w:tcW w:w="982" w:type="dxa"/>
            <w:tcBorders>
              <w:top w:val="single" w:sz="4" w:space="0" w:color="004165"/>
              <w:left w:val="nil"/>
              <w:bottom w:val="single" w:sz="4" w:space="0" w:color="004165"/>
              <w:right w:val="nil"/>
            </w:tcBorders>
          </w:tcPr>
          <w:p w14:paraId="216261CB" w14:textId="77777777" w:rsidR="006E398B" w:rsidRPr="00FB5BB1" w:rsidRDefault="006E398B" w:rsidP="00A36DA3">
            <w:pPr>
              <w:pStyle w:val="Heading5"/>
              <w:rPr>
                <w:sz w:val="12"/>
                <w:szCs w:val="12"/>
              </w:rPr>
            </w:pPr>
            <w:r w:rsidRPr="00FB5BB1">
              <w:rPr>
                <w:sz w:val="12"/>
                <w:szCs w:val="12"/>
              </w:rPr>
              <w:t>100%</w:t>
            </w:r>
          </w:p>
        </w:tc>
        <w:tc>
          <w:tcPr>
            <w:tcW w:w="2137" w:type="dxa"/>
            <w:gridSpan w:val="3"/>
            <w:tcBorders>
              <w:top w:val="single" w:sz="4" w:space="0" w:color="004165"/>
              <w:left w:val="nil"/>
              <w:bottom w:val="single" w:sz="4" w:space="0" w:color="004165"/>
              <w:right w:val="nil"/>
            </w:tcBorders>
          </w:tcPr>
          <w:p w14:paraId="564E642A" w14:textId="77777777" w:rsidR="006E398B" w:rsidRPr="00FB5BB1" w:rsidRDefault="006E398B" w:rsidP="00A36DA3">
            <w:pPr>
              <w:pStyle w:val="Heading5"/>
              <w:rPr>
                <w:sz w:val="12"/>
                <w:szCs w:val="12"/>
              </w:rPr>
            </w:pPr>
            <w:r w:rsidRPr="00FB5BB1">
              <w:rPr>
                <w:sz w:val="12"/>
                <w:szCs w:val="12"/>
              </w:rPr>
              <w:t>100%</w:t>
            </w:r>
          </w:p>
        </w:tc>
        <w:tc>
          <w:tcPr>
            <w:tcW w:w="1093" w:type="dxa"/>
            <w:tcBorders>
              <w:top w:val="single" w:sz="4" w:space="0" w:color="004165"/>
              <w:left w:val="nil"/>
              <w:bottom w:val="single" w:sz="4" w:space="0" w:color="004165"/>
              <w:right w:val="nil"/>
            </w:tcBorders>
          </w:tcPr>
          <w:p w14:paraId="18657AAC" w14:textId="77777777" w:rsidR="006E398B" w:rsidRPr="00FB5BB1" w:rsidRDefault="006E398B" w:rsidP="00A36DA3">
            <w:pPr>
              <w:pStyle w:val="Heading5"/>
              <w:rPr>
                <w:sz w:val="12"/>
                <w:szCs w:val="12"/>
              </w:rPr>
            </w:pPr>
            <w:r w:rsidRPr="00FB5BB1">
              <w:rPr>
                <w:sz w:val="12"/>
                <w:szCs w:val="12"/>
              </w:rPr>
              <w:t>CSV file created by ANZ financial experts uploaded from ANZ intranet</w:t>
            </w:r>
          </w:p>
        </w:tc>
      </w:tr>
      <w:tr w:rsidR="006E398B" w:rsidRPr="00340042" w14:paraId="19576E84" w14:textId="77777777" w:rsidTr="00B47CB8">
        <w:trPr>
          <w:trHeight w:val="952"/>
          <w:jc w:val="center"/>
        </w:trPr>
        <w:tc>
          <w:tcPr>
            <w:tcW w:w="1145" w:type="dxa"/>
            <w:tcBorders>
              <w:top w:val="single" w:sz="4" w:space="0" w:color="004165"/>
              <w:left w:val="single" w:sz="8" w:space="0" w:color="FFFFFF"/>
              <w:right w:val="nil"/>
            </w:tcBorders>
            <w:shd w:val="clear" w:color="auto" w:fill="auto"/>
            <w:tcMar>
              <w:top w:w="72" w:type="dxa"/>
              <w:left w:w="143" w:type="dxa"/>
              <w:bottom w:w="72" w:type="dxa"/>
              <w:right w:w="143" w:type="dxa"/>
            </w:tcMar>
          </w:tcPr>
          <w:p w14:paraId="4A55C635" w14:textId="77777777" w:rsidR="006E398B" w:rsidRPr="00FB5BB1" w:rsidRDefault="006E398B" w:rsidP="00A36DA3">
            <w:pPr>
              <w:pStyle w:val="Heading5"/>
              <w:rPr>
                <w:rStyle w:val="Strong"/>
                <w:sz w:val="12"/>
                <w:szCs w:val="12"/>
              </w:rPr>
            </w:pPr>
            <w:r w:rsidRPr="00FB5BB1">
              <w:rPr>
                <w:rStyle w:val="Strong"/>
                <w:sz w:val="12"/>
                <w:szCs w:val="12"/>
              </w:rPr>
              <w:t>Financial hardship</w:t>
            </w:r>
          </w:p>
        </w:tc>
        <w:tc>
          <w:tcPr>
            <w:tcW w:w="982" w:type="dxa"/>
            <w:tcBorders>
              <w:top w:val="single" w:sz="4" w:space="0" w:color="004165"/>
              <w:left w:val="nil"/>
              <w:right w:val="nil"/>
            </w:tcBorders>
            <w:shd w:val="clear" w:color="auto" w:fill="auto"/>
            <w:tcMar>
              <w:top w:w="72" w:type="dxa"/>
              <w:left w:w="143" w:type="dxa"/>
              <w:bottom w:w="72" w:type="dxa"/>
              <w:right w:w="143" w:type="dxa"/>
            </w:tcMar>
          </w:tcPr>
          <w:p w14:paraId="57A1B558" w14:textId="77777777" w:rsidR="006E398B" w:rsidRPr="00FB5BB1" w:rsidRDefault="006E398B" w:rsidP="00A36DA3">
            <w:pPr>
              <w:pStyle w:val="Heading5"/>
              <w:rPr>
                <w:rStyle w:val="Strong"/>
                <w:sz w:val="12"/>
                <w:szCs w:val="12"/>
              </w:rPr>
            </w:pPr>
            <w:r w:rsidRPr="00FB5BB1">
              <w:rPr>
                <w:rStyle w:val="Strong"/>
                <w:sz w:val="12"/>
                <w:szCs w:val="12"/>
              </w:rPr>
              <w:t>Dates, numerical, characters</w:t>
            </w:r>
          </w:p>
        </w:tc>
        <w:tc>
          <w:tcPr>
            <w:tcW w:w="1134" w:type="dxa"/>
            <w:tcBorders>
              <w:top w:val="single" w:sz="4" w:space="0" w:color="004165"/>
              <w:left w:val="nil"/>
              <w:right w:val="nil"/>
            </w:tcBorders>
            <w:shd w:val="clear" w:color="auto" w:fill="auto"/>
            <w:tcMar>
              <w:top w:w="72" w:type="dxa"/>
              <w:left w:w="143" w:type="dxa"/>
              <w:bottom w:w="72" w:type="dxa"/>
              <w:right w:w="143" w:type="dxa"/>
            </w:tcMar>
          </w:tcPr>
          <w:p w14:paraId="71B6E5DB" w14:textId="77777777" w:rsidR="006E398B" w:rsidRPr="00FB5BB1" w:rsidRDefault="006E398B" w:rsidP="00A36DA3">
            <w:pPr>
              <w:pStyle w:val="Heading5"/>
              <w:rPr>
                <w:sz w:val="12"/>
                <w:szCs w:val="12"/>
                <w:lang w:val="en-US"/>
              </w:rPr>
            </w:pPr>
            <w:r w:rsidRPr="00FB5BB1">
              <w:rPr>
                <w:sz w:val="12"/>
                <w:szCs w:val="12"/>
              </w:rPr>
              <w:t>Categorical, continuous</w:t>
            </w:r>
            <w:r w:rsidRPr="00FB5BB1">
              <w:rPr>
                <w:rStyle w:val="Strong"/>
                <w:sz w:val="12"/>
                <w:szCs w:val="12"/>
              </w:rPr>
              <w:t xml:space="preserve"> </w:t>
            </w:r>
          </w:p>
        </w:tc>
        <w:tc>
          <w:tcPr>
            <w:tcW w:w="1559" w:type="dxa"/>
            <w:gridSpan w:val="2"/>
            <w:tcBorders>
              <w:top w:val="single" w:sz="4" w:space="0" w:color="004165"/>
              <w:left w:val="nil"/>
              <w:right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6"/>
              <w:gridCol w:w="606"/>
            </w:tblGrid>
            <w:tr w:rsidR="006E398B" w:rsidRPr="00FB5BB1" w14:paraId="729F48F0" w14:textId="77777777" w:rsidTr="006E398B">
              <w:trPr>
                <w:trHeight w:val="357"/>
              </w:trPr>
              <w:tc>
                <w:tcPr>
                  <w:tcW w:w="736" w:type="dxa"/>
                </w:tcPr>
                <w:p w14:paraId="109CEA30" w14:textId="27F42CFA" w:rsidR="006E398B" w:rsidRPr="00FB5BB1" w:rsidRDefault="00A75486" w:rsidP="00A36DA3">
                  <w:pPr>
                    <w:pStyle w:val="Heading5"/>
                    <w:rPr>
                      <w:rStyle w:val="Strong"/>
                      <w:sz w:val="12"/>
                      <w:szCs w:val="12"/>
                    </w:rPr>
                  </w:pPr>
                  <w:r>
                    <w:rPr>
                      <w:rStyle w:val="Strong"/>
                      <w:sz w:val="12"/>
                      <w:szCs w:val="12"/>
                    </w:rPr>
                    <w:t>Difficulty</w:t>
                  </w:r>
                  <w:r w:rsidR="006E398B" w:rsidRPr="00FB5BB1">
                    <w:rPr>
                      <w:rStyle w:val="Strong"/>
                      <w:sz w:val="12"/>
                      <w:szCs w:val="12"/>
                    </w:rPr>
                    <w:t xml:space="preserve"> Hardship    </w:t>
                  </w:r>
                </w:p>
              </w:tc>
              <w:tc>
                <w:tcPr>
                  <w:tcW w:w="606" w:type="dxa"/>
                </w:tcPr>
                <w:p w14:paraId="6ED0EF01" w14:textId="77777777" w:rsidR="006E398B" w:rsidRDefault="006E398B" w:rsidP="00A36DA3">
                  <w:pPr>
                    <w:pStyle w:val="Heading5"/>
                    <w:rPr>
                      <w:rStyle w:val="Strong"/>
                      <w:sz w:val="12"/>
                      <w:szCs w:val="12"/>
                    </w:rPr>
                  </w:pPr>
                  <w:r w:rsidRPr="00FB5BB1">
                    <w:rPr>
                      <w:rStyle w:val="Strong"/>
                      <w:sz w:val="12"/>
                      <w:szCs w:val="12"/>
                    </w:rPr>
                    <w:t xml:space="preserve">12,615 </w:t>
                  </w:r>
                </w:p>
                <w:p w14:paraId="606DE2B6" w14:textId="77777777" w:rsidR="006E398B" w:rsidRPr="00FB5BB1" w:rsidRDefault="006E398B" w:rsidP="00A36DA3">
                  <w:pPr>
                    <w:pStyle w:val="Heading5"/>
                    <w:rPr>
                      <w:rStyle w:val="Strong"/>
                      <w:sz w:val="12"/>
                      <w:szCs w:val="12"/>
                    </w:rPr>
                  </w:pPr>
                  <w:r w:rsidRPr="00FB5BB1">
                    <w:rPr>
                      <w:rStyle w:val="Strong"/>
                      <w:sz w:val="12"/>
                      <w:szCs w:val="12"/>
                    </w:rPr>
                    <w:t>1,499</w:t>
                  </w:r>
                </w:p>
              </w:tc>
            </w:tr>
          </w:tbl>
          <w:p w14:paraId="63BE23CF" w14:textId="77777777" w:rsidR="006E398B" w:rsidRPr="00FB5BB1" w:rsidRDefault="006E398B" w:rsidP="00A36DA3">
            <w:pPr>
              <w:pStyle w:val="Heading5"/>
              <w:rPr>
                <w:sz w:val="12"/>
                <w:szCs w:val="12"/>
              </w:rPr>
            </w:pPr>
          </w:p>
        </w:tc>
        <w:tc>
          <w:tcPr>
            <w:tcW w:w="982" w:type="dxa"/>
            <w:tcBorders>
              <w:top w:val="single" w:sz="4" w:space="0" w:color="004165"/>
              <w:left w:val="nil"/>
              <w:right w:val="nil"/>
            </w:tcBorders>
          </w:tcPr>
          <w:p w14:paraId="1070A986" w14:textId="77777777" w:rsidR="006E398B" w:rsidRPr="00FB5BB1" w:rsidRDefault="006E398B" w:rsidP="00A36DA3">
            <w:pPr>
              <w:pStyle w:val="Heading5"/>
              <w:rPr>
                <w:sz w:val="12"/>
                <w:szCs w:val="12"/>
                <w:lang w:val="en-US"/>
              </w:rPr>
            </w:pPr>
            <w:r w:rsidRPr="00FB5BB1">
              <w:rPr>
                <w:sz w:val="12"/>
                <w:szCs w:val="12"/>
              </w:rPr>
              <w:t>100%</w:t>
            </w:r>
          </w:p>
        </w:tc>
        <w:tc>
          <w:tcPr>
            <w:tcW w:w="2137" w:type="dxa"/>
            <w:gridSpan w:val="3"/>
            <w:tcBorders>
              <w:top w:val="single" w:sz="4" w:space="0" w:color="004165"/>
              <w:left w:val="nil"/>
              <w:right w:val="nil"/>
            </w:tcBorders>
          </w:tcPr>
          <w:p w14:paraId="4D242DAE" w14:textId="77777777" w:rsidR="006E398B" w:rsidRPr="00FB5BB1" w:rsidRDefault="006E398B" w:rsidP="00A36DA3">
            <w:pPr>
              <w:pStyle w:val="Heading5"/>
              <w:rPr>
                <w:sz w:val="12"/>
                <w:szCs w:val="12"/>
                <w:lang w:val="en-US"/>
              </w:rPr>
            </w:pPr>
            <w:r w:rsidRPr="00FB5BB1">
              <w:rPr>
                <w:sz w:val="12"/>
                <w:szCs w:val="12"/>
              </w:rPr>
              <w:t>100%</w:t>
            </w:r>
          </w:p>
        </w:tc>
        <w:tc>
          <w:tcPr>
            <w:tcW w:w="1093" w:type="dxa"/>
            <w:tcBorders>
              <w:top w:val="single" w:sz="4" w:space="0" w:color="004165"/>
              <w:left w:val="nil"/>
              <w:right w:val="nil"/>
            </w:tcBorders>
          </w:tcPr>
          <w:p w14:paraId="7FF9484B" w14:textId="05AF73C9" w:rsidR="006E398B" w:rsidRPr="00FB5BB1" w:rsidRDefault="00A75486" w:rsidP="00A36DA3">
            <w:pPr>
              <w:pStyle w:val="Heading5"/>
              <w:rPr>
                <w:sz w:val="12"/>
                <w:szCs w:val="12"/>
                <w:lang w:val="en-US"/>
              </w:rPr>
            </w:pPr>
            <w:r>
              <w:rPr>
                <w:sz w:val="12"/>
                <w:szCs w:val="12"/>
              </w:rPr>
              <w:t>Difficulty</w:t>
            </w:r>
            <w:r w:rsidR="006E398B" w:rsidRPr="00FB5BB1">
              <w:rPr>
                <w:sz w:val="12"/>
                <w:szCs w:val="12"/>
              </w:rPr>
              <w:t xml:space="preserve"> and hardship branch-set combinations from CSV file uploaded from ANZ intranet </w:t>
            </w:r>
          </w:p>
        </w:tc>
      </w:tr>
    </w:tbl>
    <w:p w14:paraId="7DC766F7" w14:textId="77777777" w:rsidR="00845516" w:rsidRDefault="00845516" w:rsidP="00845516">
      <w:pPr>
        <w:pStyle w:val="Heading2"/>
      </w:pPr>
      <w:r>
        <w:t>Data warehouse</w:t>
      </w:r>
    </w:p>
    <w:p w14:paraId="7ADD1D58" w14:textId="08328F3A" w:rsidR="00845516" w:rsidRDefault="00845516" w:rsidP="00845516">
      <w:r>
        <w:t xml:space="preserve">All data used </w:t>
      </w:r>
      <w:r w:rsidR="003C6E1B">
        <w:t>to create</w:t>
      </w:r>
      <w:r>
        <w:t xml:space="preserve"> the novel features were stored in a data warehouse on a multi-cloud data platform called Teradata </w:t>
      </w:r>
      <w:sdt>
        <w:sdtPr>
          <w:id w:val="-882171311"/>
          <w:citation/>
        </w:sdtPr>
        <w:sdtContent>
          <w:r>
            <w:fldChar w:fldCharType="begin"/>
          </w:r>
          <w:r>
            <w:rPr>
              <w:lang w:val="en-US"/>
            </w:rPr>
            <w:instrText xml:space="preserve">CITATION Ter \y  \l 1033 </w:instrText>
          </w:r>
          <w:r>
            <w:fldChar w:fldCharType="separate"/>
          </w:r>
          <w:r w:rsidR="007E6120">
            <w:rPr>
              <w:noProof/>
              <w:lang w:val="en-US"/>
            </w:rPr>
            <w:t>(Teradata)</w:t>
          </w:r>
          <w:r>
            <w:fldChar w:fldCharType="end"/>
          </w:r>
        </w:sdtContent>
      </w:sdt>
      <w:r>
        <w:t xml:space="preserve">. ANZ stored the raw version of this data on a SAS Application Server </w:t>
      </w:r>
      <w:sdt>
        <w:sdtPr>
          <w:id w:val="-1887333154"/>
          <w:citation/>
        </w:sdtPr>
        <w:sdtContent>
          <w:r>
            <w:fldChar w:fldCharType="begin"/>
          </w:r>
          <w:r>
            <w:rPr>
              <w:lang w:val="en-US"/>
            </w:rPr>
            <w:instrText xml:space="preserve">CITATION SAS \y  \l 1033 </w:instrText>
          </w:r>
          <w:r>
            <w:fldChar w:fldCharType="separate"/>
          </w:r>
          <w:r w:rsidR="007E6120">
            <w:rPr>
              <w:noProof/>
              <w:lang w:val="en-US"/>
            </w:rPr>
            <w:t>(SAS)</w:t>
          </w:r>
          <w:r>
            <w:fldChar w:fldCharType="end"/>
          </w:r>
        </w:sdtContent>
      </w:sdt>
      <w:r w:rsidR="001E23E8">
        <w:t xml:space="preserve">. </w:t>
      </w:r>
      <w:r w:rsidR="003C6E1B">
        <w:t>L</w:t>
      </w:r>
      <w:r>
        <w:t xml:space="preserve">ow </w:t>
      </w:r>
      <w:r w:rsidR="005001B6">
        <w:t xml:space="preserve">data </w:t>
      </w:r>
      <w:r>
        <w:t xml:space="preserve">quality and difficult accessibility </w:t>
      </w:r>
      <w:r w:rsidR="001E23E8">
        <w:t xml:space="preserve">of the SAS server compared to the Teradata data warehouse </w:t>
      </w:r>
      <w:r w:rsidR="005001B6">
        <w:t xml:space="preserve">meant </w:t>
      </w:r>
      <w:r w:rsidR="003C6E1B">
        <w:t>SAS</w:t>
      </w:r>
      <w:r>
        <w:t xml:space="preserve"> data</w:t>
      </w:r>
      <w:r w:rsidR="005001B6">
        <w:t>sets</w:t>
      </w:r>
      <w:r>
        <w:t xml:space="preserve"> </w:t>
      </w:r>
      <w:r w:rsidR="005001B6">
        <w:t>were</w:t>
      </w:r>
      <w:r>
        <w:t xml:space="preserve"> not used. </w:t>
      </w:r>
      <w:r w:rsidR="001E23E8">
        <w:t>Existing financial features were leveraged from one</w:t>
      </w:r>
      <w:r>
        <w:t xml:space="preserve"> of ANZ’s prev</w:t>
      </w:r>
      <w:r w:rsidR="001E23E8">
        <w:t xml:space="preserve">ious projects called ANZ Assist, this also </w:t>
      </w:r>
      <w:r>
        <w:t xml:space="preserve">used the Teradata data warehouse. All data from Teradata was sourced from the </w:t>
      </w:r>
      <w:r w:rsidR="003C6E1B">
        <w:t>E</w:t>
      </w:r>
      <w:r>
        <w:t>nterprise</w:t>
      </w:r>
      <w:r w:rsidR="003C6E1B">
        <w:t xml:space="preserve"> Analytics</w:t>
      </w:r>
      <w:r>
        <w:t xml:space="preserve"> </w:t>
      </w:r>
      <w:r w:rsidR="003C6E1B">
        <w:t>da</w:t>
      </w:r>
      <w:r>
        <w:t xml:space="preserve">ta </w:t>
      </w:r>
      <w:r w:rsidR="003C6E1B">
        <w:t>s</w:t>
      </w:r>
      <w:r>
        <w:t>erver on the ANZ Teradata server.</w:t>
      </w:r>
    </w:p>
    <w:p w14:paraId="27D1AB4F" w14:textId="77598F98" w:rsidR="003C1ACA" w:rsidRDefault="003C1ACA" w:rsidP="003C1ACA">
      <w:pPr>
        <w:pStyle w:val="Heading2"/>
      </w:pPr>
      <w:r>
        <w:t xml:space="preserve">Boundaries </w:t>
      </w:r>
      <w:r w:rsidR="0077644D">
        <w:t>and conditions</w:t>
      </w:r>
    </w:p>
    <w:p w14:paraId="4C1807D7" w14:textId="2559F690" w:rsidR="003C1ACA" w:rsidRDefault="0077644D" w:rsidP="00477D3F">
      <w:r>
        <w:t xml:space="preserve">Boundary conditions were </w:t>
      </w:r>
      <w:r w:rsidR="000F78AB">
        <w:t>essential</w:t>
      </w:r>
      <w:r>
        <w:t xml:space="preserve"> to ensure </w:t>
      </w:r>
      <w:r w:rsidR="001E23E8">
        <w:t>the relevancy of the data</w:t>
      </w:r>
      <w:r w:rsidR="004107D6">
        <w:t>. This also provided the opportunity to reduce the size</w:t>
      </w:r>
      <w:r>
        <w:t xml:space="preserve"> of the dataset </w:t>
      </w:r>
      <w:r w:rsidR="001E23E8">
        <w:t xml:space="preserve">which </w:t>
      </w:r>
      <w:r w:rsidR="004107D6">
        <w:t>increase</w:t>
      </w:r>
      <w:r w:rsidR="001E23E8">
        <w:t>d</w:t>
      </w:r>
      <w:r>
        <w:t xml:space="preserve"> processing efficiency</w:t>
      </w:r>
      <w:r w:rsidR="001E23E8">
        <w:t xml:space="preserve"> and decreased </w:t>
      </w:r>
      <w:r w:rsidR="003C6E1B">
        <w:t>program</w:t>
      </w:r>
      <w:r w:rsidR="001E23E8">
        <w:t xml:space="preserve"> runtime</w:t>
      </w:r>
      <w:r>
        <w:t xml:space="preserve">. </w:t>
      </w:r>
    </w:p>
    <w:p w14:paraId="73357F16" w14:textId="3DDB793A" w:rsidR="004107D6" w:rsidRDefault="0077644D" w:rsidP="00477D3F">
      <w:r>
        <w:t xml:space="preserve">Customers had </w:t>
      </w:r>
      <w:r w:rsidR="004107D6">
        <w:t xml:space="preserve">to </w:t>
      </w:r>
      <w:r>
        <w:t xml:space="preserve">be </w:t>
      </w:r>
      <w:r w:rsidR="004107D6">
        <w:t>individuals with personal accounts</w:t>
      </w:r>
      <w:r w:rsidR="001E23E8">
        <w:t xml:space="preserve"> which were</w:t>
      </w:r>
      <w:r w:rsidR="004107D6">
        <w:t xml:space="preserve"> all</w:t>
      </w:r>
      <w:r>
        <w:t xml:space="preserve"> sourced from the </w:t>
      </w:r>
      <w:r w:rsidR="001E23E8">
        <w:t>same system</w:t>
      </w:r>
      <w:r w:rsidR="004107D6">
        <w:t xml:space="preserve">. The customer had to be alive with a record which was still active, and had to have at least one product with ANZ. </w:t>
      </w:r>
    </w:p>
    <w:p w14:paraId="24AB57C9" w14:textId="612F934D" w:rsidR="004D08B0" w:rsidRDefault="005001B6" w:rsidP="00477D3F">
      <w:r>
        <w:lastRenderedPageBreak/>
        <w:t>Creating timescale boundary conditions was im</w:t>
      </w:r>
      <w:r w:rsidR="001E23E8">
        <w:t xml:space="preserve">perative to reducing the dataset to a reasonable size. The timescale was limited by the </w:t>
      </w:r>
      <w:r w:rsidR="00553F81">
        <w:t xml:space="preserve">processing power required during feature engineering. To achieve a reasonable runtime different timescales were trailed to determine the computers maximum processing capacity before it </w:t>
      </w:r>
      <w:r w:rsidR="003C6E1B">
        <w:t xml:space="preserve">crashed the </w:t>
      </w:r>
      <w:r w:rsidR="00553F81">
        <w:t>computer. It was determined that the</w:t>
      </w:r>
      <w:r>
        <w:t xml:space="preserve"> timescale </w:t>
      </w:r>
      <w:r w:rsidR="00553F81">
        <w:t xml:space="preserve">should would be between </w:t>
      </w:r>
      <w:r w:rsidR="004D58B1">
        <w:t>01/01/2020 to the 01</w:t>
      </w:r>
      <w:r w:rsidR="004D08B0">
        <w:t>/</w:t>
      </w:r>
      <w:r w:rsidR="004D58B1">
        <w:t>01</w:t>
      </w:r>
      <w:r w:rsidR="004D08B0">
        <w:t>/</w:t>
      </w:r>
      <w:r w:rsidR="004D58B1">
        <w:t xml:space="preserve">2023. </w:t>
      </w:r>
      <w:r w:rsidR="00553F81">
        <w:t xml:space="preserve">If </w:t>
      </w:r>
      <w:r w:rsidR="00E04CFE">
        <w:t>unlimited</w:t>
      </w:r>
      <w:r w:rsidR="00553F81">
        <w:t xml:space="preserve"> processing power was </w:t>
      </w:r>
      <w:r w:rsidR="00E04CFE">
        <w:t>available</w:t>
      </w:r>
      <w:r w:rsidR="00553F81">
        <w:t>, then the next limiting factor would be the availability of historical financial difficulty data which goes back to 12</w:t>
      </w:r>
      <w:r w:rsidR="004D08B0">
        <w:t>/</w:t>
      </w:r>
      <w:r w:rsidR="00553F81">
        <w:t>04</w:t>
      </w:r>
      <w:r w:rsidR="004D08B0">
        <w:t>/</w:t>
      </w:r>
      <w:r w:rsidR="00553F81">
        <w:t>2018.</w:t>
      </w:r>
      <w:r w:rsidR="004D08B0">
        <w:t xml:space="preserve"> </w:t>
      </w:r>
    </w:p>
    <w:p w14:paraId="7488474E" w14:textId="502C88BF" w:rsidR="004107D6" w:rsidRDefault="004D08B0" w:rsidP="00477D3F">
      <w:r>
        <w:t xml:space="preserve">In addition to an overarching time boundary, there was also a time </w:t>
      </w:r>
      <w:r w:rsidR="00E04CFE">
        <w:t xml:space="preserve">interval </w:t>
      </w:r>
      <w:r>
        <w:t>boundary set for each individual customer. To predict financial difficulty</w:t>
      </w:r>
      <w:r w:rsidR="00E04CFE">
        <w:t xml:space="preserve"> and hardship</w:t>
      </w:r>
      <w:r>
        <w:t xml:space="preserve">, the customer’s records for the previous six months </w:t>
      </w:r>
      <w:r w:rsidR="00E04CFE">
        <w:t xml:space="preserve">from the day they entered </w:t>
      </w:r>
      <w:r>
        <w:t>were us</w:t>
      </w:r>
      <w:r w:rsidR="00E04CFE">
        <w:t>ed i</w:t>
      </w:r>
      <w:r>
        <w:t xml:space="preserve">n the model. For customers who have not experienced financial difficulty </w:t>
      </w:r>
      <w:r w:rsidR="00E04CFE">
        <w:t xml:space="preserve">or hardship </w:t>
      </w:r>
      <w:r>
        <w:t xml:space="preserve">the past six months’ worth of records were used. </w:t>
      </w:r>
    </w:p>
    <w:p w14:paraId="461816D9" w14:textId="31A1F854" w:rsidR="008F0B52" w:rsidRPr="00477D3F" w:rsidRDefault="008F0B52" w:rsidP="00477D3F">
      <w:pPr>
        <w:pStyle w:val="Heading2"/>
      </w:pPr>
      <w:r>
        <w:t>Quality</w:t>
      </w:r>
    </w:p>
    <w:p w14:paraId="4871731B" w14:textId="37BA8998" w:rsidR="00CD6B57" w:rsidRDefault="00B705A5" w:rsidP="00B47CB8">
      <w:r>
        <w:t>ANZ’s</w:t>
      </w:r>
      <w:r w:rsidR="00FE1A9F">
        <w:t xml:space="preserve"> </w:t>
      </w:r>
      <w:r w:rsidR="00D8227F">
        <w:t>financial data</w:t>
      </w:r>
      <w:r w:rsidR="008E0E62">
        <w:t xml:space="preserve"> </w:t>
      </w:r>
      <w:r w:rsidR="000018D9">
        <w:t xml:space="preserve">was measured </w:t>
      </w:r>
      <w:r w:rsidR="008E0E62">
        <w:t xml:space="preserve">against </w:t>
      </w:r>
      <w:r w:rsidR="00E04CFE">
        <w:t>nine</w:t>
      </w:r>
      <w:r w:rsidR="008E0E62">
        <w:t xml:space="preserve"> </w:t>
      </w:r>
      <w:r w:rsidR="000018D9">
        <w:t xml:space="preserve">quality </w:t>
      </w:r>
      <w:r w:rsidR="008E0E62">
        <w:t xml:space="preserve">metrics: accuracy, completeness, </w:t>
      </w:r>
      <w:r w:rsidR="009B43DE">
        <w:t xml:space="preserve">consistency, currency, accessibility, </w:t>
      </w:r>
      <w:r w:rsidR="000018D9">
        <w:t>conformance, and timeliness</w:t>
      </w:r>
      <w:r w:rsidR="00A36748">
        <w:t xml:space="preserve">. </w:t>
      </w:r>
    </w:p>
    <w:p w14:paraId="7B94832C" w14:textId="00681BDA" w:rsidR="007D4760" w:rsidRDefault="007D4760" w:rsidP="007D4760">
      <w:pPr>
        <w:pStyle w:val="Heading4"/>
      </w:pPr>
      <w:r>
        <w:t xml:space="preserve">Customer </w:t>
      </w:r>
    </w:p>
    <w:p w14:paraId="61958DA9" w14:textId="28A7CF92" w:rsidR="00AF39C2" w:rsidRDefault="00A4488B" w:rsidP="00D8227F">
      <w:r>
        <w:t xml:space="preserve">Customer information </w:t>
      </w:r>
      <w:r w:rsidR="003B6053">
        <w:t>was</w:t>
      </w:r>
      <w:r>
        <w:t xml:space="preserve"> </w:t>
      </w:r>
      <w:r w:rsidR="0049257B">
        <w:t xml:space="preserve">identified as </w:t>
      </w:r>
      <w:r w:rsidR="003B6053">
        <w:t>a</w:t>
      </w:r>
      <w:r>
        <w:t xml:space="preserve"> likely source of low data quality as it require</w:t>
      </w:r>
      <w:r w:rsidR="008E0E62">
        <w:t>s</w:t>
      </w:r>
      <w:r w:rsidR="006D6CE0">
        <w:t xml:space="preserve"> ANZ</w:t>
      </w:r>
      <w:r w:rsidR="008E0E62">
        <w:t xml:space="preserve"> employees to key in the information</w:t>
      </w:r>
      <w:r w:rsidR="003B6053">
        <w:t>. Due</w:t>
      </w:r>
      <w:r w:rsidR="006D6CE0">
        <w:t xml:space="preserve"> to the</w:t>
      </w:r>
      <w:r w:rsidR="003B6053">
        <w:t xml:space="preserve"> </w:t>
      </w:r>
      <w:r>
        <w:t>nature of this analysis</w:t>
      </w:r>
      <w:r w:rsidR="003B6053">
        <w:t>,</w:t>
      </w:r>
      <w:r w:rsidR="0049257B">
        <w:t xml:space="preserve"> it would be unethical and unnecessary to use</w:t>
      </w:r>
      <w:r>
        <w:t xml:space="preserve"> demographical information to build the model</w:t>
      </w:r>
      <w:r w:rsidR="00437FE5">
        <w:t xml:space="preserve">. </w:t>
      </w:r>
      <w:r w:rsidR="006D6CE0">
        <w:t>Therefore, there</w:t>
      </w:r>
      <w:r w:rsidR="007D4760">
        <w:t xml:space="preserve"> was no risk of this potential source of low data quality affecting the </w:t>
      </w:r>
      <w:r w:rsidR="00E04CFE">
        <w:t>machine learning model</w:t>
      </w:r>
      <w:r w:rsidR="004D08B0">
        <w:t xml:space="preserve">. </w:t>
      </w:r>
      <w:r w:rsidR="00AF39C2">
        <w:t xml:space="preserve">Each customer has a unique customer </w:t>
      </w:r>
      <w:r w:rsidR="009B43DE">
        <w:t>ID</w:t>
      </w:r>
      <w:r w:rsidR="00AF39C2">
        <w:t xml:space="preserve"> number, which means that while human </w:t>
      </w:r>
      <w:r w:rsidR="009B43DE">
        <w:t>keyed in</w:t>
      </w:r>
      <w:r w:rsidR="00AF39C2">
        <w:t xml:space="preserve"> features may not be reliable, these codes </w:t>
      </w:r>
      <w:r w:rsidR="00E04CFE">
        <w:t>were</w:t>
      </w:r>
      <w:r w:rsidR="00AD03B5">
        <w:t xml:space="preserve"> suitable</w:t>
      </w:r>
      <w:r w:rsidR="00AF39C2">
        <w:t xml:space="preserve"> primary keys as they are always consistent, reliable and distinct.</w:t>
      </w:r>
      <w:r w:rsidR="008E0E62" w:rsidRPr="008E0E62">
        <w:t xml:space="preserve"> </w:t>
      </w:r>
      <w:r w:rsidR="004D08B0">
        <w:t xml:space="preserve">This low data quality could affect a retrospective analysis of demographical information, but </w:t>
      </w:r>
      <w:r w:rsidR="00E04CFE">
        <w:t>that</w:t>
      </w:r>
      <w:r w:rsidR="004D08B0">
        <w:t xml:space="preserve"> was not within the scope of this project.</w:t>
      </w:r>
    </w:p>
    <w:p w14:paraId="428BE2DB" w14:textId="5C5B45A4" w:rsidR="007D4760" w:rsidRDefault="0049257B" w:rsidP="00D8227F">
      <w:r>
        <w:t xml:space="preserve">Data completeness for key demographics </w:t>
      </w:r>
      <w:r w:rsidR="004D08B0">
        <w:t>w</w:t>
      </w:r>
      <w:r w:rsidR="00553F81">
        <w:t xml:space="preserve">as satisfactory, but the accuracy of the information </w:t>
      </w:r>
      <w:r w:rsidR="004D08B0">
        <w:t>wa</w:t>
      </w:r>
      <w:r w:rsidR="00553F81">
        <w:t>s unknown</w:t>
      </w:r>
      <w:r w:rsidR="004D08B0">
        <w:t>.</w:t>
      </w:r>
      <w:r>
        <w:t xml:space="preserve"> </w:t>
      </w:r>
      <w:r w:rsidR="005C1F74">
        <w:t>Data exploration showed tha</w:t>
      </w:r>
      <w:r w:rsidR="00AB47DE">
        <w:t xml:space="preserve">t consistency and completeness </w:t>
      </w:r>
      <w:r w:rsidR="00E04CFE">
        <w:t>varied depending on the feature</w:t>
      </w:r>
      <w:r w:rsidR="0064779C">
        <w:t>, most common</w:t>
      </w:r>
      <w:r w:rsidR="008E0E62">
        <w:t>ly</w:t>
      </w:r>
      <w:r w:rsidR="0064779C">
        <w:t xml:space="preserve"> for features that required written input</w:t>
      </w:r>
      <w:r w:rsidR="00AB47DE">
        <w:t xml:space="preserve">. </w:t>
      </w:r>
      <w:r w:rsidR="009B43DE">
        <w:t xml:space="preserve">There </w:t>
      </w:r>
      <w:r w:rsidR="006D6CE0">
        <w:t>wa</w:t>
      </w:r>
      <w:r w:rsidR="009B43DE">
        <w:t xml:space="preserve">s low data quality in areas with </w:t>
      </w:r>
      <w:r w:rsidR="006D6CE0">
        <w:t xml:space="preserve">multiple possible input combinations where the format </w:t>
      </w:r>
      <w:r w:rsidR="00E04CFE">
        <w:t>wa</w:t>
      </w:r>
      <w:r w:rsidR="006D6CE0">
        <w:t>s up to the</w:t>
      </w:r>
      <w:r w:rsidR="009B43DE">
        <w:t xml:space="preserve"> interpretation of the employee keying in the information. For example: there are prefix/first</w:t>
      </w:r>
      <w:r w:rsidR="00E04CFE">
        <w:t xml:space="preserve"> name</w:t>
      </w:r>
      <w:r w:rsidR="009B43DE">
        <w:t>/last name</w:t>
      </w:r>
      <w:r w:rsidR="00E04CFE">
        <w:t>/full name</w:t>
      </w:r>
      <w:r w:rsidR="009B43DE">
        <w:t xml:space="preserve"> columns, in some cases the prefix is included in the first name, sometimes it is in both the prefix and </w:t>
      </w:r>
      <w:r w:rsidR="006D6CE0">
        <w:t xml:space="preserve">the </w:t>
      </w:r>
      <w:r w:rsidR="009B43DE">
        <w:t>first</w:t>
      </w:r>
      <w:r w:rsidR="006D6CE0">
        <w:t xml:space="preserve"> name</w:t>
      </w:r>
      <w:r w:rsidR="009B43DE">
        <w:t xml:space="preserve">, </w:t>
      </w:r>
      <w:r w:rsidR="00E04CFE">
        <w:t xml:space="preserve">sometimes included in the full name, </w:t>
      </w:r>
      <w:r w:rsidR="009B43DE">
        <w:t>and sometimes not included at all.</w:t>
      </w:r>
      <w:r w:rsidR="00865287" w:rsidRPr="00865287">
        <w:t xml:space="preserve"> </w:t>
      </w:r>
    </w:p>
    <w:p w14:paraId="1A4998A3" w14:textId="3FEF6A09" w:rsidR="00AF39C2" w:rsidRDefault="00AB47DE" w:rsidP="00D8227F">
      <w:r>
        <w:t xml:space="preserve">It </w:t>
      </w:r>
      <w:r w:rsidR="00AD03B5">
        <w:t xml:space="preserve">was timely and </w:t>
      </w:r>
      <w:r w:rsidR="0064779C">
        <w:t xml:space="preserve">current </w:t>
      </w:r>
      <w:r w:rsidR="005C1F74">
        <w:t xml:space="preserve">in relation to </w:t>
      </w:r>
      <w:r w:rsidR="00955919">
        <w:t xml:space="preserve">its time of </w:t>
      </w:r>
      <w:r w:rsidR="009F4C09">
        <w:t>input into the ANZ system. However,</w:t>
      </w:r>
      <w:r w:rsidR="00955919">
        <w:t xml:space="preserve"> this is </w:t>
      </w:r>
      <w:r w:rsidR="009F4C09">
        <w:t xml:space="preserve">unlikely to be </w:t>
      </w:r>
      <w:r w:rsidR="00955919">
        <w:t>reliable</w:t>
      </w:r>
      <w:r w:rsidR="006D6CE0">
        <w:t xml:space="preserve"> for v</w:t>
      </w:r>
      <w:r w:rsidR="00865287">
        <w:t>ariables which regularly change,</w:t>
      </w:r>
      <w:r w:rsidR="006D6CE0">
        <w:t xml:space="preserve"> such as addresses,</w:t>
      </w:r>
      <w:r w:rsidR="00955919">
        <w:t xml:space="preserve"> as </w:t>
      </w:r>
      <w:r w:rsidR="006D6CE0">
        <w:t xml:space="preserve">customers </w:t>
      </w:r>
      <w:r w:rsidR="00865287">
        <w:t>are unlikely to</w:t>
      </w:r>
      <w:r w:rsidR="006D6CE0">
        <w:t xml:space="preserve"> update their information</w:t>
      </w:r>
      <w:r w:rsidR="007D4760">
        <w:t xml:space="preserve"> with any consistency</w:t>
      </w:r>
      <w:r w:rsidR="0049257B">
        <w:t xml:space="preserve">. </w:t>
      </w:r>
    </w:p>
    <w:p w14:paraId="3382BDCB" w14:textId="77777777" w:rsidR="006D6CE0" w:rsidRDefault="006D6CE0" w:rsidP="006D6CE0">
      <w:pPr>
        <w:pStyle w:val="Heading4"/>
      </w:pPr>
      <w:r>
        <w:t xml:space="preserve">Transactions, incomes, </w:t>
      </w:r>
      <w:r w:rsidRPr="00666A02">
        <w:t>expenses</w:t>
      </w:r>
      <w:r>
        <w:t xml:space="preserve"> and c</w:t>
      </w:r>
      <w:r w:rsidRPr="00666A02">
        <w:t>redit card</w:t>
      </w:r>
      <w:r>
        <w:t>s</w:t>
      </w:r>
    </w:p>
    <w:p w14:paraId="0C161085" w14:textId="1E11160B" w:rsidR="006D6CE0" w:rsidRDefault="006D6CE0" w:rsidP="00D8227F">
      <w:r>
        <w:rPr>
          <w:shd w:val="clear" w:color="auto" w:fill="FFFFFF"/>
        </w:rPr>
        <w:t xml:space="preserve">Compared to other </w:t>
      </w:r>
      <w:r w:rsidRPr="00D462E1">
        <w:t>business sectors</w:t>
      </w:r>
      <w:r>
        <w:t>,</w:t>
      </w:r>
      <w:r w:rsidRPr="00D462E1">
        <w:t> </w:t>
      </w:r>
      <w:r>
        <w:t>banks must</w:t>
      </w:r>
      <w:r w:rsidRPr="00D462E1">
        <w:t xml:space="preserve"> </w:t>
      </w:r>
      <w:r>
        <w:t xml:space="preserve">adhere to </w:t>
      </w:r>
      <w:r w:rsidRPr="00D462E1">
        <w:t>strict regulations</w:t>
      </w:r>
      <w:r>
        <w:t xml:space="preserve"> that demand high-quality data and extensive data management. Automating banking transactional systems eliminates the potential for significant errors in this domain. Complying with banking regulations means transactional, income, expenses are accurate and complete. Meticulous records meant each transaction was uniquely identifiable with a distinct transaction code. Transactional data was updated daily and therefore had a high level of currency. There was a consistent format to the ANZ </w:t>
      </w:r>
      <w:r>
        <w:lastRenderedPageBreak/>
        <w:t xml:space="preserve">data tables in Teradata and a reliable conformance between meta-data. The data tables were easily accessible through the ANZ Teradata server. </w:t>
      </w:r>
    </w:p>
    <w:p w14:paraId="25D71228" w14:textId="3411A842" w:rsidR="007D4760" w:rsidRDefault="007D4760" w:rsidP="007D4760">
      <w:pPr>
        <w:pStyle w:val="Heading4"/>
      </w:pPr>
      <w:r w:rsidRPr="00666A02">
        <w:t>Expense categories</w:t>
      </w:r>
      <w:r w:rsidR="00DA6495">
        <w:t xml:space="preserve"> </w:t>
      </w:r>
    </w:p>
    <w:p w14:paraId="5DC90F60" w14:textId="4E794627" w:rsidR="00C8136D" w:rsidRDefault="00865287" w:rsidP="00D8227F">
      <w:r>
        <w:t xml:space="preserve">Expense categories were available as a CSV on the ANZ intranet. </w:t>
      </w:r>
      <w:r w:rsidR="00D8227F">
        <w:t xml:space="preserve">Expense categories are </w:t>
      </w:r>
      <w:r w:rsidR="00553F81">
        <w:t>consistent</w:t>
      </w:r>
      <w:r w:rsidR="00D8227F">
        <w:t xml:space="preserve"> across New Zealand bank</w:t>
      </w:r>
      <w:r w:rsidR="006D6CE0">
        <w:t>s</w:t>
      </w:r>
      <w:r>
        <w:t>, and e</w:t>
      </w:r>
      <w:r w:rsidR="00D8227F">
        <w:t xml:space="preserve">xperts </w:t>
      </w:r>
      <w:r w:rsidR="00553F81">
        <w:t>had been</w:t>
      </w:r>
      <w:r w:rsidR="00D8227F">
        <w:t xml:space="preserve"> consul</w:t>
      </w:r>
      <w:r w:rsidR="0064779C">
        <w:t>ted to determine each category’s</w:t>
      </w:r>
      <w:r w:rsidR="00D8227F">
        <w:t xml:space="preserve"> </w:t>
      </w:r>
      <w:r w:rsidR="00DA6495">
        <w:t>discretionary/necessity status</w:t>
      </w:r>
      <w:r>
        <w:t>. The small size and CSV format mean there is</w:t>
      </w:r>
      <w:r w:rsidR="00DA6495">
        <w:t xml:space="preserve"> flexibility </w:t>
      </w:r>
      <w:r>
        <w:t>for future changes</w:t>
      </w:r>
      <w:r w:rsidR="00D8227F">
        <w:t xml:space="preserve">. </w:t>
      </w:r>
      <w:r w:rsidR="005F0547">
        <w:t xml:space="preserve">These CSV files have high data quality as they </w:t>
      </w:r>
      <w:r>
        <w:t>were</w:t>
      </w:r>
      <w:r w:rsidR="005F0547">
        <w:t xml:space="preserve"> small enough to be manually checked</w:t>
      </w:r>
      <w:r w:rsidR="006D6CE0">
        <w:t xml:space="preserve"> and peer reviewed</w:t>
      </w:r>
      <w:r w:rsidR="005F0547">
        <w:t xml:space="preserve">. </w:t>
      </w:r>
      <w:r w:rsidR="008E0E62">
        <w:t xml:space="preserve">The small size means that high data quality </w:t>
      </w:r>
      <w:r w:rsidR="00E04CFE">
        <w:t>i</w:t>
      </w:r>
      <w:r w:rsidR="008E0E62">
        <w:t>s maintainable.</w:t>
      </w:r>
    </w:p>
    <w:p w14:paraId="586D6C6F" w14:textId="7F5C85E7" w:rsidR="005F0547" w:rsidRDefault="005F0547" w:rsidP="005F0547">
      <w:pPr>
        <w:pStyle w:val="Heading4"/>
      </w:pPr>
      <w:r>
        <w:t>Financial difficulty</w:t>
      </w:r>
    </w:p>
    <w:p w14:paraId="285B8EE5" w14:textId="77777777" w:rsidR="00E04CFE" w:rsidRDefault="005B2F47" w:rsidP="00E04CFE">
      <w:r>
        <w:t xml:space="preserve">Each </w:t>
      </w:r>
      <w:r w:rsidR="00C8136D">
        <w:t xml:space="preserve">ANZ </w:t>
      </w:r>
      <w:r>
        <w:t xml:space="preserve">branch has a “set code” for normal, </w:t>
      </w:r>
      <w:r w:rsidR="00A75486">
        <w:t>difficulty</w:t>
      </w:r>
      <w:r>
        <w:t xml:space="preserve"> and hardship</w:t>
      </w:r>
      <w:r w:rsidR="00C8136D">
        <w:t xml:space="preserve"> customers</w:t>
      </w:r>
      <w:r w:rsidR="00830A35">
        <w:t>; when</w:t>
      </w:r>
      <w:r>
        <w:t xml:space="preserve"> c</w:t>
      </w:r>
      <w:r w:rsidR="00C8136D">
        <w:t>ombined with the</w:t>
      </w:r>
      <w:r>
        <w:t xml:space="preserve"> </w:t>
      </w:r>
      <w:r w:rsidR="00C8136D">
        <w:t xml:space="preserve">unique ANZ </w:t>
      </w:r>
      <w:r>
        <w:t xml:space="preserve">branch </w:t>
      </w:r>
      <w:r w:rsidR="00C8136D">
        <w:t>number</w:t>
      </w:r>
      <w:r>
        <w:t xml:space="preserve"> it </w:t>
      </w:r>
      <w:r w:rsidR="006E01A4">
        <w:t>creates</w:t>
      </w:r>
      <w:r>
        <w:t xml:space="preserve"> a unique </w:t>
      </w:r>
      <w:r w:rsidR="00C8136D">
        <w:t xml:space="preserve">branch-set </w:t>
      </w:r>
      <w:r>
        <w:t xml:space="preserve">code. </w:t>
      </w:r>
      <w:r w:rsidR="00E04CFE">
        <w:t xml:space="preserve">Difficulty and hardship branch-set codes are labelled in an easily accessible CSV file on the ANZ intranet page. </w:t>
      </w:r>
      <w:r w:rsidR="00865287">
        <w:t>These unique set codes were used to label the data.</w:t>
      </w:r>
      <w:r w:rsidR="00E04CFE">
        <w:t xml:space="preserve"> </w:t>
      </w:r>
      <w:r w:rsidR="00865287">
        <w:t xml:space="preserve">The contents of the </w:t>
      </w:r>
      <w:r w:rsidR="00E04CFE">
        <w:t xml:space="preserve">CSV </w:t>
      </w:r>
      <w:r w:rsidR="00865287">
        <w:t>file are accurate, which can be confirmed due to its small size. This information is updated regularly or upon request</w:t>
      </w:r>
      <w:r w:rsidR="00E04CFE">
        <w:t xml:space="preserve">. </w:t>
      </w:r>
    </w:p>
    <w:p w14:paraId="05A15A4B" w14:textId="5709A714" w:rsidR="00B92881" w:rsidRDefault="00B92881" w:rsidP="00E04CFE">
      <w:pPr>
        <w:pStyle w:val="Heading4"/>
      </w:pPr>
      <w:r>
        <w:t xml:space="preserve">Class Imbalance </w:t>
      </w:r>
    </w:p>
    <w:p w14:paraId="0A25AEC3" w14:textId="51460F95" w:rsidR="00956481" w:rsidRDefault="00956481" w:rsidP="00D8227F">
      <w:r w:rsidRPr="00CF1DED">
        <w:t xml:space="preserve">An imbalanced classification problem </w:t>
      </w:r>
      <w:r>
        <w:t xml:space="preserve">occurs when </w:t>
      </w:r>
      <w:r w:rsidRPr="00CF1DED">
        <w:t xml:space="preserve">the distribution of </w:t>
      </w:r>
      <w:r>
        <w:t>observations across the classes is</w:t>
      </w:r>
      <w:r w:rsidRPr="00CF1DED">
        <w:t xml:space="preserve"> biased or skewed. </w:t>
      </w:r>
      <w:r>
        <w:t>This project was limited by a</w:t>
      </w:r>
      <w:r w:rsidR="00B92881">
        <w:t xml:space="preserve">n </w:t>
      </w:r>
      <w:r w:rsidRPr="00CF1DED">
        <w:t xml:space="preserve">imbalance </w:t>
      </w:r>
      <w:r>
        <w:t xml:space="preserve">between the minority class, customers in </w:t>
      </w:r>
      <w:r w:rsidR="00A75486">
        <w:t xml:space="preserve">difficulty </w:t>
      </w:r>
      <w:r>
        <w:t xml:space="preserve">and hardship, and the large majority </w:t>
      </w:r>
      <w:r w:rsidRPr="00CF1DED">
        <w:t>class</w:t>
      </w:r>
      <w:r>
        <w:t xml:space="preserve"> of customers who were financially stable.</w:t>
      </w:r>
      <w:r w:rsidRPr="00AC5D00">
        <w:t xml:space="preserve"> </w:t>
      </w:r>
      <w:r w:rsidR="00B92881">
        <w:t>A class imbalance</w:t>
      </w:r>
      <w:r w:rsidRPr="00CF1DED">
        <w:t xml:space="preserve"> </w:t>
      </w:r>
      <w:r>
        <w:t>can result in a poor predictive performance for the</w:t>
      </w:r>
      <w:r w:rsidR="00B92881">
        <w:t xml:space="preserve"> more important</w:t>
      </w:r>
      <w:r>
        <w:t xml:space="preserve"> minority class. </w:t>
      </w:r>
      <w:r w:rsidR="00B92881">
        <w:t xml:space="preserve">The class imbalance was smaller for </w:t>
      </w:r>
      <w:r w:rsidR="00A75486">
        <w:t xml:space="preserve">financial difficulty </w:t>
      </w:r>
      <w:r w:rsidR="00B92881">
        <w:t>as this was more common and lower severity.</w:t>
      </w:r>
    </w:p>
    <w:p w14:paraId="3BB1B89A" w14:textId="6F43DB54" w:rsidR="005375C5" w:rsidRDefault="005375C5" w:rsidP="00D8227F">
      <w:r>
        <w:t xml:space="preserve">The class imbalance between the </w:t>
      </w:r>
      <w:r w:rsidR="00A75486">
        <w:t>difficulty</w:t>
      </w:r>
      <w:r>
        <w:t xml:space="preserve">/hardship in relation to </w:t>
      </w:r>
      <w:r w:rsidR="004944A5">
        <w:t xml:space="preserve">financially stable customers </w:t>
      </w:r>
      <w:r w:rsidR="00E04CFE">
        <w:t>are</w:t>
      </w:r>
      <w:r w:rsidR="00D3406A">
        <w:t>:</w:t>
      </w:r>
    </w:p>
    <w:p w14:paraId="1A9CE55B" w14:textId="15E97C14" w:rsidR="00D3406A" w:rsidRDefault="00D3406A" w:rsidP="00D3406A">
      <w:pPr>
        <w:pStyle w:val="Caption"/>
        <w:keepNext/>
      </w:pPr>
      <w:r>
        <w:t xml:space="preserve">Table </w:t>
      </w:r>
      <w:fldSimple w:instr=" SEQ Table \* ARABIC ">
        <w:r w:rsidR="0070253D">
          <w:rPr>
            <w:noProof/>
          </w:rPr>
          <w:t>2</w:t>
        </w:r>
      </w:fldSimple>
      <w:r>
        <w:t xml:space="preserve">: Class imbalance for </w:t>
      </w:r>
      <w:r w:rsidR="004D08B0">
        <w:t>difficulty</w:t>
      </w:r>
      <w:r>
        <w:t xml:space="preserve"> and hardship customers.</w:t>
      </w:r>
    </w:p>
    <w:tbl>
      <w:tblPr>
        <w:tblW w:w="7896" w:type="dxa"/>
        <w:jc w:val="center"/>
        <w:tblLayout w:type="fixed"/>
        <w:tblCellMar>
          <w:left w:w="0" w:type="dxa"/>
          <w:right w:w="0" w:type="dxa"/>
        </w:tblCellMar>
        <w:tblLook w:val="0420" w:firstRow="1" w:lastRow="0" w:firstColumn="0" w:lastColumn="0" w:noHBand="0" w:noVBand="1"/>
      </w:tblPr>
      <w:tblGrid>
        <w:gridCol w:w="1974"/>
        <w:gridCol w:w="1974"/>
        <w:gridCol w:w="108"/>
        <w:gridCol w:w="1866"/>
        <w:gridCol w:w="1974"/>
      </w:tblGrid>
      <w:tr w:rsidR="004C2486" w:rsidRPr="009A2C12" w14:paraId="2CF44245" w14:textId="2281F5C0" w:rsidTr="004C2486">
        <w:trPr>
          <w:trHeight w:val="207"/>
          <w:jc w:val="center"/>
        </w:trPr>
        <w:tc>
          <w:tcPr>
            <w:tcW w:w="1974" w:type="dxa"/>
            <w:tcBorders>
              <w:top w:val="single" w:sz="8" w:space="0" w:color="FFFFFF"/>
              <w:left w:val="single" w:sz="8" w:space="0" w:color="FFFFFF"/>
              <w:bottom w:val="single" w:sz="24" w:space="0" w:color="004165"/>
              <w:right w:val="nil"/>
            </w:tcBorders>
            <w:shd w:val="clear" w:color="auto" w:fill="auto"/>
            <w:tcMar>
              <w:top w:w="72" w:type="dxa"/>
              <w:left w:w="143" w:type="dxa"/>
              <w:bottom w:w="72" w:type="dxa"/>
              <w:right w:w="143" w:type="dxa"/>
            </w:tcMar>
            <w:hideMark/>
          </w:tcPr>
          <w:p w14:paraId="701145E1" w14:textId="1865F1D6" w:rsidR="004C2486" w:rsidRPr="00B12713" w:rsidRDefault="004C2486" w:rsidP="00D3406A">
            <w:pPr>
              <w:pStyle w:val="Heading5"/>
              <w:jc w:val="center"/>
              <w:rPr>
                <w:b/>
              </w:rPr>
            </w:pPr>
            <w:r>
              <w:rPr>
                <w:b/>
              </w:rPr>
              <w:t>Financial difficulty</w:t>
            </w:r>
          </w:p>
        </w:tc>
        <w:tc>
          <w:tcPr>
            <w:tcW w:w="1974" w:type="dxa"/>
            <w:tcBorders>
              <w:top w:val="single" w:sz="8" w:space="0" w:color="FFFFFF"/>
              <w:left w:val="single" w:sz="8" w:space="0" w:color="FFFFFF"/>
              <w:bottom w:val="single" w:sz="24" w:space="0" w:color="004165"/>
              <w:right w:val="single" w:sz="8" w:space="0" w:color="FFFFFF"/>
            </w:tcBorders>
          </w:tcPr>
          <w:p w14:paraId="06D46095" w14:textId="39968F1B" w:rsidR="004C2486" w:rsidRDefault="004C2486" w:rsidP="00D3406A">
            <w:pPr>
              <w:pStyle w:val="Heading5"/>
              <w:jc w:val="center"/>
              <w:rPr>
                <w:b/>
              </w:rPr>
            </w:pPr>
            <w:r>
              <w:rPr>
                <w:b/>
              </w:rPr>
              <w:t>Amount</w:t>
            </w:r>
          </w:p>
        </w:tc>
        <w:tc>
          <w:tcPr>
            <w:tcW w:w="1974" w:type="dxa"/>
            <w:gridSpan w:val="2"/>
            <w:tcBorders>
              <w:top w:val="single" w:sz="8" w:space="0" w:color="FFFFFF"/>
              <w:left w:val="single" w:sz="8" w:space="0" w:color="FFFFFF"/>
              <w:bottom w:val="single" w:sz="24" w:space="0" w:color="004165"/>
              <w:right w:val="nil"/>
            </w:tcBorders>
            <w:shd w:val="clear" w:color="auto" w:fill="auto"/>
          </w:tcPr>
          <w:p w14:paraId="3BE60293" w14:textId="5D5AFE23" w:rsidR="004C2486" w:rsidRPr="00B12713" w:rsidRDefault="004C2486" w:rsidP="00D3406A">
            <w:pPr>
              <w:pStyle w:val="Heading5"/>
              <w:jc w:val="center"/>
              <w:rPr>
                <w:b/>
              </w:rPr>
            </w:pPr>
            <w:r>
              <w:rPr>
                <w:b/>
              </w:rPr>
              <w:t>Class imbalance (%)</w:t>
            </w:r>
          </w:p>
        </w:tc>
        <w:tc>
          <w:tcPr>
            <w:tcW w:w="1974" w:type="dxa"/>
            <w:tcBorders>
              <w:top w:val="single" w:sz="8" w:space="0" w:color="FFFFFF"/>
              <w:left w:val="single" w:sz="8" w:space="0" w:color="FFFFFF"/>
              <w:bottom w:val="single" w:sz="24" w:space="0" w:color="004165"/>
              <w:right w:val="nil"/>
            </w:tcBorders>
          </w:tcPr>
          <w:p w14:paraId="6EBD974C" w14:textId="75131CFD" w:rsidR="004C2486" w:rsidRDefault="004C2486" w:rsidP="00D3406A">
            <w:pPr>
              <w:pStyle w:val="Heading5"/>
              <w:jc w:val="center"/>
              <w:rPr>
                <w:b/>
              </w:rPr>
            </w:pPr>
            <w:r>
              <w:rPr>
                <w:b/>
              </w:rPr>
              <w:t>Ratio</w:t>
            </w:r>
          </w:p>
        </w:tc>
      </w:tr>
      <w:tr w:rsidR="004C2486" w:rsidRPr="00340042" w14:paraId="691BD46C" w14:textId="7A62228F" w:rsidTr="004C2486">
        <w:trPr>
          <w:trHeight w:val="262"/>
          <w:jc w:val="center"/>
        </w:trPr>
        <w:tc>
          <w:tcPr>
            <w:tcW w:w="1974" w:type="dxa"/>
            <w:tcBorders>
              <w:top w:val="single" w:sz="4" w:space="0" w:color="004165"/>
              <w:left w:val="single" w:sz="8" w:space="0" w:color="FFFFFF"/>
              <w:bottom w:val="single" w:sz="4" w:space="0" w:color="004165"/>
              <w:right w:val="nil"/>
            </w:tcBorders>
          </w:tcPr>
          <w:p w14:paraId="6FC0CB69" w14:textId="2E18922B" w:rsidR="004C2486" w:rsidRDefault="004C2486" w:rsidP="004C2486">
            <w:pPr>
              <w:pStyle w:val="Heading5"/>
              <w:jc w:val="center"/>
              <w:rPr>
                <w:rStyle w:val="Strong"/>
                <w:sz w:val="18"/>
                <w:szCs w:val="18"/>
              </w:rPr>
            </w:pPr>
            <w:r>
              <w:rPr>
                <w:rStyle w:val="Strong"/>
                <w:sz w:val="18"/>
                <w:szCs w:val="18"/>
              </w:rPr>
              <w:t>Difficulty</w:t>
            </w:r>
          </w:p>
        </w:tc>
        <w:tc>
          <w:tcPr>
            <w:tcW w:w="2082" w:type="dxa"/>
            <w:gridSpan w:val="2"/>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319F2596" w14:textId="5630ECAD" w:rsidR="004C2486" w:rsidRPr="004C2486" w:rsidRDefault="004C2486" w:rsidP="004C2486">
            <w:pPr>
              <w:pStyle w:val="Heading5"/>
              <w:jc w:val="center"/>
              <w:rPr>
                <w:rStyle w:val="Strong"/>
                <w:sz w:val="18"/>
                <w:szCs w:val="18"/>
              </w:rPr>
            </w:pPr>
            <w:r w:rsidRPr="004C2486">
              <w:rPr>
                <w:rStyle w:val="Strong"/>
                <w:sz w:val="18"/>
                <w:szCs w:val="18"/>
              </w:rPr>
              <w:t>12,615</w:t>
            </w:r>
          </w:p>
        </w:tc>
        <w:tc>
          <w:tcPr>
            <w:tcW w:w="1866"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4171C123" w14:textId="3041A3F9" w:rsidR="004C2486" w:rsidRPr="00FB5BB1" w:rsidRDefault="004C2486" w:rsidP="004C2486">
            <w:pPr>
              <w:pStyle w:val="Heading5"/>
              <w:jc w:val="center"/>
              <w:rPr>
                <w:rStyle w:val="Strong"/>
                <w:sz w:val="12"/>
                <w:szCs w:val="12"/>
              </w:rPr>
            </w:pPr>
            <w:r w:rsidRPr="00D3406A">
              <w:rPr>
                <w:rStyle w:val="Strong"/>
                <w:sz w:val="18"/>
                <w:szCs w:val="18"/>
              </w:rPr>
              <w:t>99.41</w:t>
            </w:r>
            <w:r>
              <w:rPr>
                <w:rStyle w:val="Strong"/>
                <w:sz w:val="18"/>
                <w:szCs w:val="18"/>
              </w:rPr>
              <w:t>%</w:t>
            </w:r>
          </w:p>
        </w:tc>
        <w:tc>
          <w:tcPr>
            <w:tcW w:w="1974" w:type="dxa"/>
            <w:tcBorders>
              <w:top w:val="single" w:sz="4" w:space="0" w:color="004165"/>
              <w:left w:val="nil"/>
              <w:bottom w:val="single" w:sz="4" w:space="0" w:color="004165"/>
              <w:right w:val="nil"/>
            </w:tcBorders>
          </w:tcPr>
          <w:p w14:paraId="21D4D424" w14:textId="65D940EE" w:rsidR="004C2486" w:rsidRPr="00D3406A" w:rsidRDefault="004C2486" w:rsidP="004C2486">
            <w:pPr>
              <w:pStyle w:val="Heading5"/>
              <w:jc w:val="center"/>
              <w:rPr>
                <w:rStyle w:val="Strong"/>
                <w:sz w:val="18"/>
                <w:szCs w:val="18"/>
              </w:rPr>
            </w:pPr>
            <w:r>
              <w:rPr>
                <w:rStyle w:val="Strong"/>
                <w:sz w:val="18"/>
                <w:szCs w:val="18"/>
              </w:rPr>
              <w:t>1:160</w:t>
            </w:r>
          </w:p>
        </w:tc>
      </w:tr>
      <w:tr w:rsidR="004C2486" w:rsidRPr="00340042" w14:paraId="7FA4AD2D" w14:textId="7CDB3D38" w:rsidTr="004C2486">
        <w:trPr>
          <w:trHeight w:val="15"/>
          <w:jc w:val="center"/>
        </w:trPr>
        <w:tc>
          <w:tcPr>
            <w:tcW w:w="1974" w:type="dxa"/>
            <w:tcBorders>
              <w:top w:val="single" w:sz="4" w:space="0" w:color="004165"/>
              <w:left w:val="single" w:sz="8" w:space="0" w:color="FFFFFF"/>
              <w:bottom w:val="single" w:sz="4" w:space="0" w:color="004165"/>
              <w:right w:val="nil"/>
            </w:tcBorders>
          </w:tcPr>
          <w:p w14:paraId="417759AA" w14:textId="7FAC40DA" w:rsidR="004C2486" w:rsidRPr="00D3406A" w:rsidRDefault="004C2486" w:rsidP="004C2486">
            <w:pPr>
              <w:pStyle w:val="Heading5"/>
              <w:jc w:val="center"/>
              <w:rPr>
                <w:rStyle w:val="Strong"/>
                <w:sz w:val="18"/>
                <w:szCs w:val="18"/>
              </w:rPr>
            </w:pPr>
            <w:r w:rsidRPr="00D3406A">
              <w:rPr>
                <w:rStyle w:val="Strong"/>
                <w:sz w:val="18"/>
                <w:szCs w:val="18"/>
              </w:rPr>
              <w:t>Hardship</w:t>
            </w:r>
          </w:p>
        </w:tc>
        <w:tc>
          <w:tcPr>
            <w:tcW w:w="2082" w:type="dxa"/>
            <w:gridSpan w:val="2"/>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6BB11949" w14:textId="2EAA26A0" w:rsidR="004C2486" w:rsidRPr="004C2486" w:rsidRDefault="004C2486" w:rsidP="004C2486">
            <w:pPr>
              <w:pStyle w:val="Heading5"/>
              <w:jc w:val="center"/>
              <w:rPr>
                <w:rStyle w:val="Strong"/>
                <w:sz w:val="18"/>
                <w:szCs w:val="18"/>
              </w:rPr>
            </w:pPr>
            <w:r w:rsidRPr="004C2486">
              <w:rPr>
                <w:rStyle w:val="Strong"/>
                <w:sz w:val="18"/>
                <w:szCs w:val="18"/>
              </w:rPr>
              <w:t>1,499</w:t>
            </w:r>
          </w:p>
        </w:tc>
        <w:tc>
          <w:tcPr>
            <w:tcW w:w="1866"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hideMark/>
          </w:tcPr>
          <w:p w14:paraId="0423EE80" w14:textId="1BD537B7" w:rsidR="004C2486" w:rsidRPr="00FB5BB1" w:rsidRDefault="004C2486" w:rsidP="004C2486">
            <w:pPr>
              <w:pStyle w:val="Heading5"/>
              <w:jc w:val="center"/>
              <w:rPr>
                <w:rStyle w:val="Strong"/>
                <w:sz w:val="12"/>
                <w:szCs w:val="12"/>
              </w:rPr>
            </w:pPr>
            <w:r w:rsidRPr="00D3406A">
              <w:rPr>
                <w:rStyle w:val="Strong"/>
                <w:sz w:val="18"/>
                <w:szCs w:val="18"/>
              </w:rPr>
              <w:t>99.93%</w:t>
            </w:r>
          </w:p>
        </w:tc>
        <w:tc>
          <w:tcPr>
            <w:tcW w:w="1974" w:type="dxa"/>
            <w:tcBorders>
              <w:top w:val="single" w:sz="4" w:space="0" w:color="004165"/>
              <w:left w:val="nil"/>
              <w:bottom w:val="single" w:sz="4" w:space="0" w:color="004165"/>
              <w:right w:val="nil"/>
            </w:tcBorders>
          </w:tcPr>
          <w:p w14:paraId="01C88CE0" w14:textId="6F4C1D76" w:rsidR="004C2486" w:rsidRPr="00D3406A" w:rsidRDefault="004C2486" w:rsidP="004C2486">
            <w:pPr>
              <w:pStyle w:val="Heading5"/>
              <w:jc w:val="center"/>
              <w:rPr>
                <w:rStyle w:val="Strong"/>
                <w:sz w:val="18"/>
                <w:szCs w:val="18"/>
              </w:rPr>
            </w:pPr>
            <w:r>
              <w:rPr>
                <w:rStyle w:val="Strong"/>
                <w:sz w:val="18"/>
                <w:szCs w:val="18"/>
              </w:rPr>
              <w:t>1:1370</w:t>
            </w:r>
          </w:p>
        </w:tc>
      </w:tr>
    </w:tbl>
    <w:p w14:paraId="51E4C056" w14:textId="5D085C57" w:rsidR="006E153E" w:rsidRDefault="006E153E" w:rsidP="00D8227F"/>
    <w:p w14:paraId="6B2DE07E" w14:textId="77777777" w:rsidR="002F36D5" w:rsidRDefault="002F36D5" w:rsidP="002F36D5">
      <w:pPr>
        <w:pStyle w:val="Heading2"/>
      </w:pPr>
      <w:r>
        <w:t>Data Ethics</w:t>
      </w:r>
    </w:p>
    <w:p w14:paraId="551FDC33" w14:textId="1D228D60" w:rsidR="0083276D" w:rsidRDefault="002F36D5" w:rsidP="002F36D5">
      <w:r>
        <w:t xml:space="preserve">Due to the sensitive and personal nature of financial data, privacy issues pose a significant ethical concern. </w:t>
      </w:r>
      <w:r w:rsidR="0083276D">
        <w:t xml:space="preserve">ANZ has a privacy statement </w:t>
      </w:r>
      <w:r w:rsidR="00007F3C">
        <w:t xml:space="preserve">available </w:t>
      </w:r>
      <w:r w:rsidR="0083276D">
        <w:t>on their website which is transparent about the data they collect, what it is used for and who it is given to</w:t>
      </w:r>
      <w:r w:rsidR="00BA0A1E">
        <w:t xml:space="preserve"> </w:t>
      </w:r>
      <w:sdt>
        <w:sdtPr>
          <w:id w:val="-531576523"/>
          <w:citation/>
        </w:sdtPr>
        <w:sdtContent>
          <w:r w:rsidR="00BA0A1E">
            <w:fldChar w:fldCharType="begin"/>
          </w:r>
          <w:r w:rsidR="00BA0A1E">
            <w:rPr>
              <w:lang w:val="mi-NZ"/>
            </w:rPr>
            <w:instrText xml:space="preserve">CITATION DataPrivacyStatementANZ \y  \l 1153 </w:instrText>
          </w:r>
          <w:r w:rsidR="00BA0A1E">
            <w:fldChar w:fldCharType="separate"/>
          </w:r>
          <w:r w:rsidR="007E6120">
            <w:rPr>
              <w:noProof/>
              <w:lang w:val="mi-NZ"/>
            </w:rPr>
            <w:t>(ANZ Data Privacy Statement)</w:t>
          </w:r>
          <w:r w:rsidR="00BA0A1E">
            <w:fldChar w:fldCharType="end"/>
          </w:r>
        </w:sdtContent>
      </w:sdt>
      <w:r w:rsidR="0083276D">
        <w:t>. Within this statement ANZ states that they</w:t>
      </w:r>
      <w:r w:rsidR="00007F3C">
        <w:t xml:space="preserve"> will</w:t>
      </w:r>
      <w:r w:rsidR="0083276D">
        <w:t xml:space="preserve"> “</w:t>
      </w:r>
      <w:r w:rsidR="0083276D" w:rsidRPr="0083276D">
        <w:rPr>
          <w:i/>
        </w:rPr>
        <w:t>use information to improve our products and services, analyse data and generate insights</w:t>
      </w:r>
      <w:r w:rsidR="0083276D">
        <w:t>”</w:t>
      </w:r>
      <w:r w:rsidR="00FE0962">
        <w:t xml:space="preserve">, which is reflective of the data use in this project. </w:t>
      </w:r>
      <w:r w:rsidR="00FE0962">
        <w:rPr>
          <w:lang w:eastAsia="en-NZ"/>
        </w:rPr>
        <w:t>This mitigates ethical concerns as within this statement ANZ is also ensuring data sovereignty is maintained as it shows customers how to review, obtain and</w:t>
      </w:r>
      <w:r w:rsidR="00FE0962" w:rsidRPr="00C74B84">
        <w:rPr>
          <w:lang w:eastAsia="en-NZ"/>
        </w:rPr>
        <w:t xml:space="preserve"> </w:t>
      </w:r>
      <w:r w:rsidR="00007F3C" w:rsidRPr="00C74B84">
        <w:rPr>
          <w:lang w:eastAsia="en-NZ"/>
        </w:rPr>
        <w:t>corre</w:t>
      </w:r>
      <w:r w:rsidR="00007F3C">
        <w:rPr>
          <w:lang w:eastAsia="en-NZ"/>
        </w:rPr>
        <w:t>c</w:t>
      </w:r>
      <w:r w:rsidR="00007F3C" w:rsidRPr="00C74B84">
        <w:rPr>
          <w:lang w:eastAsia="en-NZ"/>
        </w:rPr>
        <w:t>t</w:t>
      </w:r>
      <w:r w:rsidR="00FE0962" w:rsidRPr="00C74B84">
        <w:rPr>
          <w:lang w:eastAsia="en-NZ"/>
        </w:rPr>
        <w:t xml:space="preserve"> inaccuracies i</w:t>
      </w:r>
      <w:r w:rsidR="00FE0962">
        <w:rPr>
          <w:lang w:eastAsia="en-NZ"/>
        </w:rPr>
        <w:t>n</w:t>
      </w:r>
      <w:r w:rsidR="00007F3C">
        <w:rPr>
          <w:lang w:eastAsia="en-NZ"/>
        </w:rPr>
        <w:t xml:space="preserve"> their </w:t>
      </w:r>
      <w:r w:rsidR="00FE0962">
        <w:rPr>
          <w:lang w:eastAsia="en-NZ"/>
        </w:rPr>
        <w:t>personal data. T</w:t>
      </w:r>
      <w:r w:rsidR="00FE0962">
        <w:t xml:space="preserve">o obtain products and services from ANZ customers must have agreed to these terms and conditions, so ANZ has met their ethical duty to </w:t>
      </w:r>
      <w:r w:rsidR="00F55CBC">
        <w:t>provide the customer the chance to object to these terms</w:t>
      </w:r>
      <w:r w:rsidR="00FE0962">
        <w:t xml:space="preserve">. </w:t>
      </w:r>
    </w:p>
    <w:p w14:paraId="5A0A33AA" w14:textId="7AD2F814" w:rsidR="002F36D5" w:rsidRDefault="00F55CBC" w:rsidP="002F36D5">
      <w:pPr>
        <w:rPr>
          <w:lang w:eastAsia="en-NZ"/>
        </w:rPr>
      </w:pPr>
      <w:r>
        <w:rPr>
          <w:lang w:eastAsia="en-NZ"/>
        </w:rPr>
        <w:lastRenderedPageBreak/>
        <w:t>To mitigate ethical concerns about data privacy during the production of this project</w:t>
      </w:r>
      <w:r w:rsidR="00007F3C">
        <w:rPr>
          <w:lang w:eastAsia="en-NZ"/>
        </w:rPr>
        <w:t>,</w:t>
      </w:r>
      <w:r>
        <w:rPr>
          <w:lang w:eastAsia="en-NZ"/>
        </w:rPr>
        <w:t xml:space="preserve"> </w:t>
      </w:r>
      <w:r w:rsidR="000C0B18">
        <w:rPr>
          <w:lang w:eastAsia="en-NZ"/>
        </w:rPr>
        <w:t xml:space="preserve">customer </w:t>
      </w:r>
      <w:r w:rsidR="002F36D5" w:rsidRPr="00C74B84">
        <w:rPr>
          <w:lang w:eastAsia="en-NZ"/>
        </w:rPr>
        <w:t xml:space="preserve">information </w:t>
      </w:r>
      <w:r w:rsidR="002F36D5">
        <w:rPr>
          <w:lang w:eastAsia="en-NZ"/>
        </w:rPr>
        <w:t>was only used for legitimate ends</w:t>
      </w:r>
      <w:r w:rsidR="002F36D5" w:rsidRPr="00BD6FC9">
        <w:rPr>
          <w:lang w:eastAsia="en-NZ"/>
        </w:rPr>
        <w:t xml:space="preserve"> </w:t>
      </w:r>
      <w:r w:rsidR="000C0B18">
        <w:rPr>
          <w:lang w:eastAsia="en-NZ"/>
        </w:rPr>
        <w:t xml:space="preserve">during this project </w:t>
      </w:r>
      <w:r w:rsidR="002F36D5">
        <w:rPr>
          <w:lang w:eastAsia="en-NZ"/>
        </w:rPr>
        <w:t>and did not violate</w:t>
      </w:r>
      <w:r w:rsidR="002F36D5" w:rsidRPr="00C74B84">
        <w:rPr>
          <w:lang w:eastAsia="en-NZ"/>
        </w:rPr>
        <w:t xml:space="preserve"> the rights of </w:t>
      </w:r>
      <w:r w:rsidR="002F36D5">
        <w:rPr>
          <w:lang w:eastAsia="en-NZ"/>
        </w:rPr>
        <w:t xml:space="preserve">ANZ’s customers. </w:t>
      </w:r>
      <w:r w:rsidR="0083276D">
        <w:rPr>
          <w:lang w:eastAsia="en-NZ"/>
        </w:rPr>
        <w:t>C</w:t>
      </w:r>
      <w:r w:rsidR="002F36D5">
        <w:rPr>
          <w:lang w:eastAsia="en-NZ"/>
        </w:rPr>
        <w:t>ustomer data was anonymi</w:t>
      </w:r>
      <w:r w:rsidR="00007F3C">
        <w:rPr>
          <w:lang w:eastAsia="en-NZ"/>
        </w:rPr>
        <w:t>s</w:t>
      </w:r>
      <w:r w:rsidR="002F36D5">
        <w:rPr>
          <w:lang w:eastAsia="en-NZ"/>
        </w:rPr>
        <w:t xml:space="preserve">ed using customer ID numbers instead identifiable personal information such as names. ANZ has rules and procedures to protect </w:t>
      </w:r>
      <w:r>
        <w:rPr>
          <w:lang w:eastAsia="en-NZ"/>
        </w:rPr>
        <w:t>customer’s personal</w:t>
      </w:r>
      <w:r w:rsidR="002F36D5">
        <w:rPr>
          <w:lang w:eastAsia="en-NZ"/>
        </w:rPr>
        <w:t xml:space="preserve"> data</w:t>
      </w:r>
      <w:r w:rsidR="002F36D5" w:rsidRPr="00C74B84">
        <w:rPr>
          <w:lang w:eastAsia="en-NZ"/>
        </w:rPr>
        <w:t xml:space="preserve"> from unauthorized access and accidental disclosure</w:t>
      </w:r>
      <w:r w:rsidR="002F36D5">
        <w:rPr>
          <w:lang w:eastAsia="en-NZ"/>
        </w:rPr>
        <w:t xml:space="preserve">, from advanced security software to data safety training which was undertaken at the beginning of this project </w:t>
      </w:r>
    </w:p>
    <w:p w14:paraId="04BA9119" w14:textId="4E482A91" w:rsidR="00956481" w:rsidRDefault="002F36D5" w:rsidP="00D8227F">
      <w:r>
        <w:t xml:space="preserve">Another ethical concern was how ANZ will use the results of the financial </w:t>
      </w:r>
      <w:r w:rsidR="00F55CBC">
        <w:t>difficulty</w:t>
      </w:r>
      <w:r>
        <w:t xml:space="preserve"> and hardship predictions. This model </w:t>
      </w:r>
      <w:r w:rsidR="00007F3C">
        <w:t>were</w:t>
      </w:r>
      <w:r>
        <w:t xml:space="preserve"> well-intentioned, but if misused, it could harm the customer.</w:t>
      </w:r>
      <w:r w:rsidRPr="00C74B84">
        <w:rPr>
          <w:lang w:eastAsia="en-NZ"/>
        </w:rPr>
        <w:t xml:space="preserve"> </w:t>
      </w:r>
      <w:r>
        <w:t>Suppose ANZ chose to use the model to reduce their potential financial risk. In that case, the model could be used to penalise customers in vulnerable financial situations by limiting their a</w:t>
      </w:r>
      <w:r w:rsidR="00F55CBC">
        <w:t xml:space="preserve">vailable products and services. This model is a proof of concept and is not </w:t>
      </w:r>
      <w:r w:rsidR="00007F3C">
        <w:t>production ready. Because the model will never be 100% accurate,</w:t>
      </w:r>
      <w:r w:rsidR="00F55CBC">
        <w:t xml:space="preserve"> </w:t>
      </w:r>
      <w:r w:rsidR="00007F3C">
        <w:t>if it was misused in this manner it</w:t>
      </w:r>
      <w:r w:rsidR="00F55CBC">
        <w:t xml:space="preserve"> would </w:t>
      </w:r>
      <w:r w:rsidR="00007F3C">
        <w:t xml:space="preserve">identify </w:t>
      </w:r>
      <w:r w:rsidR="00F55CBC">
        <w:t xml:space="preserve">customers who were false positives. </w:t>
      </w:r>
      <w:r>
        <w:t xml:space="preserve">This concern has been mitigated by assurances from the Good Customer Outcomes team that it will only be used by them, and can only be </w:t>
      </w:r>
      <w:r w:rsidR="00F55CBC">
        <w:t>used to determine who to reach</w:t>
      </w:r>
      <w:r>
        <w:t xml:space="preserve"> out </w:t>
      </w:r>
      <w:r w:rsidR="00007F3C">
        <w:t>to and provide</w:t>
      </w:r>
      <w:r>
        <w:t xml:space="preserve"> ad</w:t>
      </w:r>
      <w:r w:rsidR="00F55CBC">
        <w:t xml:space="preserve">ditional assistance and support, </w:t>
      </w:r>
      <w:r w:rsidR="00007F3C">
        <w:t>not</w:t>
      </w:r>
      <w:r w:rsidR="00F55CBC">
        <w:t xml:space="preserve"> no</w:t>
      </w:r>
      <w:r>
        <w:t xml:space="preserve"> punitive action. </w:t>
      </w:r>
      <w:r>
        <w:rPr>
          <w:lang w:eastAsia="en-NZ"/>
        </w:rPr>
        <w:t>The</w:t>
      </w:r>
      <w:r w:rsidRPr="00C74B84">
        <w:rPr>
          <w:lang w:eastAsia="en-NZ"/>
        </w:rPr>
        <w:t xml:space="preserve"> possibility of indirectly or unintentionally harming </w:t>
      </w:r>
      <w:r>
        <w:rPr>
          <w:lang w:eastAsia="en-NZ"/>
        </w:rPr>
        <w:t xml:space="preserve">ANZ’s customers was reduced by employing best practices and </w:t>
      </w:r>
      <w:r w:rsidR="00007F3C">
        <w:rPr>
          <w:lang w:eastAsia="en-NZ"/>
        </w:rPr>
        <w:t xml:space="preserve">is only </w:t>
      </w:r>
      <w:r>
        <w:rPr>
          <w:lang w:eastAsia="en-NZ"/>
        </w:rPr>
        <w:t xml:space="preserve"> accessible by </w:t>
      </w:r>
      <w:r>
        <w:t xml:space="preserve">a small number of </w:t>
      </w:r>
      <w:r w:rsidR="00007F3C">
        <w:t>data scientists</w:t>
      </w:r>
      <w:r>
        <w:t xml:space="preserve">. These mitigation strategies </w:t>
      </w:r>
      <w:r w:rsidR="00F55CBC">
        <w:t>were</w:t>
      </w:r>
      <w:r>
        <w:t xml:space="preserve"> employed to ensure that this project does not create additional barriers and cause new or </w:t>
      </w:r>
      <w:r w:rsidR="001E0516">
        <w:t xml:space="preserve">reinforce existing inequities. </w:t>
      </w:r>
      <w:r w:rsidR="00007F3C">
        <w:t xml:space="preserve">This model is property of ANZ and while safeguards have been put in place, ultimately they decide how it will be used. </w:t>
      </w:r>
    </w:p>
    <w:p w14:paraId="2E0E03B6" w14:textId="77777777" w:rsidR="001C7334" w:rsidRDefault="001C7334" w:rsidP="001C7334">
      <w:pPr>
        <w:pStyle w:val="Heading2"/>
      </w:pPr>
      <w:r>
        <w:t xml:space="preserve">Issues and limitations  </w:t>
      </w:r>
    </w:p>
    <w:p w14:paraId="6AB121AD" w14:textId="25B099AB" w:rsidR="001C7334" w:rsidRDefault="001C7334" w:rsidP="001C7334">
      <w:r>
        <w:t xml:space="preserve">The enormity of the data encountered in this project posed a significant obstacle. Inexperience in this area of data science meant this was an unfamiliar issue that was difficult to resolve (Scalable Data and Big Data </w:t>
      </w:r>
      <w:r w:rsidR="00AA19E6">
        <w:t xml:space="preserve">had </w:t>
      </w:r>
      <w:r>
        <w:t xml:space="preserve">not studied at this point of project). This was a difficult issue to overcome because each time the code was changed, it would take a significant amount of time for it to run. This meant debugging and improving the efficiency of the code was extremely slow. Eventually this was overcome by employing a combination of strict conditions during data retrieval, using longer time periods and completing extensive feature reductions. With the help and guidance of the ANZ Data Scientist </w:t>
      </w:r>
      <w:proofErr w:type="spellStart"/>
      <w:r>
        <w:t>Kayle</w:t>
      </w:r>
      <w:proofErr w:type="spellEnd"/>
      <w:r>
        <w:t xml:space="preserve"> Ransby, these steps were implemented and the code was made as efficient as possible. </w:t>
      </w:r>
    </w:p>
    <w:p w14:paraId="4195E20E" w14:textId="64391B49" w:rsidR="001C7334" w:rsidRDefault="001C7334" w:rsidP="00D8227F">
      <w:r>
        <w:t xml:space="preserve">ANZ is a legacy company with enormous amount of sensitive data, this means that switching or updating computer systems is extremely expensive and risky. This has resulted in old software which is not commonplace in other areas of the field. To retrieve and wrangle the data the SAS language had to be learnt and applied on the job. There were limited languages that could be used to complete the machine learning models. Familiar languages like R were not available, so using machine learning models in Python also had to be learnt on the job. The setup at ANZ meant that the complex SAS code was limited by the CPU of the laptop. This slowed the coding process by hindering the ability for the SAS queries to run in a reasonable amount of time.  </w:t>
      </w:r>
    </w:p>
    <w:p w14:paraId="738B8711" w14:textId="77777777" w:rsidR="001E23E8" w:rsidRDefault="001E23E8" w:rsidP="00D8227F"/>
    <w:p w14:paraId="78ECD2D4" w14:textId="77777777" w:rsidR="00080011" w:rsidRDefault="00080011">
      <w:pPr>
        <w:spacing w:after="160" w:line="259" w:lineRule="auto"/>
        <w:rPr>
          <w:rFonts w:eastAsiaTheme="majorEastAsia" w:cstheme="majorBidi"/>
          <w:b/>
          <w:caps/>
          <w:szCs w:val="32"/>
        </w:rPr>
      </w:pPr>
      <w:r>
        <w:br w:type="page"/>
      </w:r>
    </w:p>
    <w:p w14:paraId="419AF69E" w14:textId="4325476B" w:rsidR="009B2BFF" w:rsidRDefault="00195E0A" w:rsidP="009B2BFF">
      <w:pPr>
        <w:pStyle w:val="Heading1"/>
      </w:pPr>
      <w:r>
        <w:lastRenderedPageBreak/>
        <w:t>Method</w:t>
      </w:r>
    </w:p>
    <w:p w14:paraId="1617429E" w14:textId="77777777" w:rsidR="00561E05" w:rsidRDefault="00ED4613" w:rsidP="00ED4613">
      <w:r>
        <w:t xml:space="preserve">The method is </w:t>
      </w:r>
      <w:r w:rsidR="002540B3">
        <w:t>split</w:t>
      </w:r>
      <w:r>
        <w:t xml:space="preserve"> into two sections; feature engineering and machine learning. The first stage collated all the customer features into a table with an observation per customer. The second stage used this table to train a machine learning model to predict financial difficulty</w:t>
      </w:r>
      <w:r w:rsidR="002540B3">
        <w:t xml:space="preserve"> and hardship</w:t>
      </w:r>
      <w:r>
        <w:t xml:space="preserve">. </w:t>
      </w:r>
    </w:p>
    <w:p w14:paraId="0831AFE3" w14:textId="47859643" w:rsidR="00ED4613" w:rsidRPr="00ED4613" w:rsidRDefault="00561E05" w:rsidP="00ED4613">
      <w:r>
        <w:t xml:space="preserve">The </w:t>
      </w:r>
      <w:r w:rsidR="00436399">
        <w:t>a</w:t>
      </w:r>
      <w:r>
        <w:t xml:space="preserve">ppendix does not contain any code </w:t>
      </w:r>
      <w:r w:rsidR="00911069">
        <w:t xml:space="preserve">due to the sensitive </w:t>
      </w:r>
      <w:r>
        <w:t xml:space="preserve">customer </w:t>
      </w:r>
      <w:r w:rsidR="00911069">
        <w:t>and</w:t>
      </w:r>
      <w:r>
        <w:t xml:space="preserve"> corporate information</w:t>
      </w:r>
      <w:r w:rsidR="00911069">
        <w:t xml:space="preserve"> it contains</w:t>
      </w:r>
      <w:r>
        <w:t xml:space="preserve">. </w:t>
      </w:r>
    </w:p>
    <w:p w14:paraId="12EF6CA3" w14:textId="6B560716" w:rsidR="00D84B53" w:rsidRDefault="002F36D5" w:rsidP="00D84B53">
      <w:pPr>
        <w:pStyle w:val="Heading2"/>
      </w:pPr>
      <w:r>
        <w:t>Feature engineering</w:t>
      </w:r>
    </w:p>
    <w:p w14:paraId="0CAB46F2" w14:textId="61A6280D" w:rsidR="00ED4613" w:rsidRPr="00ED4613" w:rsidRDefault="00D80318" w:rsidP="00ED4613">
      <w:pPr>
        <w:pStyle w:val="Heading4"/>
      </w:pPr>
      <w:r>
        <w:t>Software, q</w:t>
      </w:r>
      <w:r w:rsidR="00ED4613">
        <w:t>ueries and code</w:t>
      </w:r>
    </w:p>
    <w:p w14:paraId="7B442104" w14:textId="2B1AEB64" w:rsidR="00D84B53" w:rsidRPr="00D84B53" w:rsidRDefault="00D84B53" w:rsidP="00D84B53">
      <w:r>
        <w:t xml:space="preserve">The feature engineering program was written in SAS Enterprise Guide version 7.1 as it is the standard </w:t>
      </w:r>
      <w:r w:rsidR="00485E93">
        <w:t xml:space="preserve">programming </w:t>
      </w:r>
      <w:r>
        <w:t xml:space="preserve">language at ANZ. This version is the latest version of SAS’s proprietary software that ANZ employees can access. SAS is an old industry standard language often used by legacy companies. </w:t>
      </w:r>
      <w:r w:rsidR="00BA39CF">
        <w:t xml:space="preserve">The program was written as a single script using a mixture of SAS data queries and SQL statements. </w:t>
      </w:r>
    </w:p>
    <w:p w14:paraId="108D727A" w14:textId="77777777" w:rsidR="0022123D" w:rsidRDefault="0022123D" w:rsidP="0022123D">
      <w:pPr>
        <w:pStyle w:val="Heading4"/>
      </w:pPr>
      <w:r>
        <w:t>Exploration</w:t>
      </w:r>
    </w:p>
    <w:p w14:paraId="1D6D63B3" w14:textId="376A30DB" w:rsidR="0022123D" w:rsidRDefault="0022123D" w:rsidP="0022123D">
      <w:r>
        <w:t xml:space="preserve">ANZ’s available datasets were investigated </w:t>
      </w:r>
      <w:r w:rsidR="00BA39CF">
        <w:t>using queries</w:t>
      </w:r>
      <w:r>
        <w:t xml:space="preserve"> to explore the variables, tables, features and dataset relationships until a reasonable level of comprehension was obtained. This exploration was used to identify features which </w:t>
      </w:r>
      <w:r w:rsidR="00BA39CF">
        <w:t xml:space="preserve">could be incorporated into </w:t>
      </w:r>
      <w:r>
        <w:t xml:space="preserve">the model. </w:t>
      </w:r>
    </w:p>
    <w:p w14:paraId="7B154A97" w14:textId="2E8AD58C" w:rsidR="000E5F18" w:rsidRDefault="0045177A" w:rsidP="000E5F18">
      <w:pPr>
        <w:pStyle w:val="Heading4"/>
      </w:pPr>
      <w:r>
        <w:t>Retrieval</w:t>
      </w:r>
      <w:r w:rsidR="000E5F18" w:rsidRPr="000E5F18">
        <w:t xml:space="preserve"> </w:t>
      </w:r>
      <w:r w:rsidR="000E5F18">
        <w:t>and pre-</w:t>
      </w:r>
      <w:r w:rsidR="000E5F18" w:rsidRPr="00212577">
        <w:t>processing</w:t>
      </w:r>
      <w:r w:rsidR="000E5F18">
        <w:t xml:space="preserve"> </w:t>
      </w:r>
    </w:p>
    <w:p w14:paraId="6770748D" w14:textId="528EED5D" w:rsidR="00C86191" w:rsidRPr="0045177A" w:rsidRDefault="0045177A" w:rsidP="0045177A">
      <w:r>
        <w:t xml:space="preserve">Data was retrieved using </w:t>
      </w:r>
      <w:r w:rsidR="00007F3C">
        <w:t xml:space="preserve">SAS </w:t>
      </w:r>
      <w:r>
        <w:t xml:space="preserve">SQL scripts </w:t>
      </w:r>
      <w:r w:rsidR="00007F3C">
        <w:t>which</w:t>
      </w:r>
      <w:r>
        <w:t xml:space="preserve"> connect to Teradata through SAS. </w:t>
      </w:r>
      <w:r w:rsidR="001E0516">
        <w:t xml:space="preserve">Data </w:t>
      </w:r>
      <w:r w:rsidR="00007F3C">
        <w:t>pre-processing</w:t>
      </w:r>
      <w:r w:rsidR="001E0516">
        <w:t xml:space="preserve"> consisted of consolidating and manipulating </w:t>
      </w:r>
      <w:r w:rsidR="00007F3C">
        <w:t xml:space="preserve">the </w:t>
      </w:r>
      <w:r w:rsidR="001E0516">
        <w:t xml:space="preserve">data collected from </w:t>
      </w:r>
      <w:r w:rsidR="00007F3C">
        <w:t>Teradata and store it on the SAS server</w:t>
      </w:r>
      <w:r w:rsidR="001E0516">
        <w:t xml:space="preserve">. This raw data was formatted and standardised so that it would be suitable for wrangling, feature engineering and machine learning. </w:t>
      </w:r>
    </w:p>
    <w:p w14:paraId="26E63990" w14:textId="3C102C2C" w:rsidR="00306778" w:rsidRPr="00212577" w:rsidRDefault="002F36D5" w:rsidP="00212577">
      <w:pPr>
        <w:pStyle w:val="Heading4"/>
      </w:pPr>
      <w:r>
        <w:t>W</w:t>
      </w:r>
      <w:r w:rsidR="00BE7AF2" w:rsidRPr="00212577">
        <w:t xml:space="preserve">rangling  </w:t>
      </w:r>
    </w:p>
    <w:p w14:paraId="69F63F96" w14:textId="20717E85" w:rsidR="00920DE1" w:rsidRDefault="002540B3" w:rsidP="00212577">
      <w:r>
        <w:t xml:space="preserve">Data wrangling was required to change the data into a more usable form which </w:t>
      </w:r>
      <w:r w:rsidR="00007F3C">
        <w:t>wa</w:t>
      </w:r>
      <w:r>
        <w:t xml:space="preserve">s appropriate and valuable to the machine learning stage of the project. This required </w:t>
      </w:r>
      <w:r w:rsidR="00920DE1">
        <w:t>transforming</w:t>
      </w:r>
      <w:r>
        <w:t xml:space="preserve"> over a billion rows of information into </w:t>
      </w:r>
      <w:r w:rsidR="00920DE1">
        <w:t xml:space="preserve">a single </w:t>
      </w:r>
      <w:r>
        <w:t xml:space="preserve">table. This was achieved through extensive merging, transforming, joining, sorting, and </w:t>
      </w:r>
      <w:r w:rsidR="00007F3C">
        <w:t>data manipulation</w:t>
      </w:r>
      <w:r w:rsidRPr="002540B3">
        <w:t xml:space="preserve">. </w:t>
      </w:r>
    </w:p>
    <w:p w14:paraId="52823618" w14:textId="3DAE5C0F" w:rsidR="002540B3" w:rsidRDefault="00920DE1" w:rsidP="00212577">
      <w:r>
        <w:t xml:space="preserve">This SAS script took two thirds of the allocated project time to complete. It </w:t>
      </w:r>
      <w:r w:rsidR="002540B3">
        <w:t xml:space="preserve">included </w:t>
      </w:r>
      <w:r w:rsidR="00396F71">
        <w:t>157</w:t>
      </w:r>
      <w:r w:rsidR="002540B3">
        <w:t xml:space="preserve"> queries, </w:t>
      </w:r>
      <w:r w:rsidR="00396F71">
        <w:t>2600</w:t>
      </w:r>
      <w:r>
        <w:t xml:space="preserve"> lines of code, </w:t>
      </w:r>
      <w:r w:rsidR="00396F71">
        <w:t>82</w:t>
      </w:r>
      <w:r w:rsidR="002540B3">
        <w:t xml:space="preserve"> intermediate tables and takes </w:t>
      </w:r>
      <w:r>
        <w:t>over 8</w:t>
      </w:r>
      <w:r w:rsidR="002540B3">
        <w:t xml:space="preserve"> hours to run. </w:t>
      </w:r>
      <w:r w:rsidR="002F165D">
        <w:t xml:space="preserve">These steps produced a clear, consistent, detailed and structured dataset with 78 features per time period. </w:t>
      </w:r>
    </w:p>
    <w:p w14:paraId="44248A95" w14:textId="0F91282E" w:rsidR="00672ABB" w:rsidRDefault="00672ABB" w:rsidP="00672ABB">
      <w:pPr>
        <w:pStyle w:val="Heading4"/>
      </w:pPr>
      <w:r>
        <w:t>Time period</w:t>
      </w:r>
    </w:p>
    <w:p w14:paraId="48E5481A" w14:textId="69ADAD54" w:rsidR="00672ABB" w:rsidRDefault="00672ABB" w:rsidP="00672ABB">
      <w:r>
        <w:t>Six months’ worth of data was collected for each customer. This analysis aims to capture the change in features over time so the feature is measured, recorded and added to the customer features per time period. The time periods used to train the machine learning model was three sets of two months. For example, if a customer went into hardship on the January 1</w:t>
      </w:r>
      <w:r w:rsidRPr="00672ABB">
        <w:rPr>
          <w:vertAlign w:val="superscript"/>
        </w:rPr>
        <w:t>st</w:t>
      </w:r>
      <w:r>
        <w:t xml:space="preserve"> 2023 the time intervals would be July 1</w:t>
      </w:r>
      <w:r w:rsidRPr="00672ABB">
        <w:rPr>
          <w:vertAlign w:val="superscript"/>
        </w:rPr>
        <w:t>st</w:t>
      </w:r>
      <w:r>
        <w:t xml:space="preserve"> - August 31</w:t>
      </w:r>
      <w:r w:rsidRPr="00672ABB">
        <w:rPr>
          <w:vertAlign w:val="superscript"/>
        </w:rPr>
        <w:t>st</w:t>
      </w:r>
      <w:r>
        <w:t>, September 1</w:t>
      </w:r>
      <w:r w:rsidRPr="00672ABB">
        <w:rPr>
          <w:vertAlign w:val="superscript"/>
        </w:rPr>
        <w:t>st</w:t>
      </w:r>
      <w:r>
        <w:t xml:space="preserve"> - October 31</w:t>
      </w:r>
      <w:r w:rsidRPr="00672ABB">
        <w:rPr>
          <w:vertAlign w:val="superscript"/>
        </w:rPr>
        <w:t>st</w:t>
      </w:r>
      <w:r>
        <w:t>, November 1</w:t>
      </w:r>
      <w:r w:rsidRPr="00672ABB">
        <w:rPr>
          <w:vertAlign w:val="superscript"/>
        </w:rPr>
        <w:t>st</w:t>
      </w:r>
      <w:r>
        <w:t xml:space="preserve"> - December 31</w:t>
      </w:r>
      <w:r w:rsidRPr="00672ABB">
        <w:rPr>
          <w:vertAlign w:val="superscript"/>
        </w:rPr>
        <w:t>st</w:t>
      </w:r>
      <w:r>
        <w:t xml:space="preserve">. </w:t>
      </w:r>
    </w:p>
    <w:p w14:paraId="46DF6916" w14:textId="77777777" w:rsidR="00990D71" w:rsidRDefault="00990D71" w:rsidP="00672ABB"/>
    <w:p w14:paraId="17959B5C" w14:textId="3FEB3E6B" w:rsidR="000437EB" w:rsidRDefault="000437EB" w:rsidP="000437EB">
      <w:pPr>
        <w:pStyle w:val="Heading4"/>
      </w:pPr>
      <w:r>
        <w:lastRenderedPageBreak/>
        <w:t>New features</w:t>
      </w:r>
    </w:p>
    <w:p w14:paraId="5CE2D1EB" w14:textId="726CF8F5" w:rsidR="009101FF" w:rsidRDefault="009101FF" w:rsidP="009101FF">
      <w:r>
        <w:t xml:space="preserve">Creating novel features </w:t>
      </w:r>
      <w:r w:rsidR="000437EB">
        <w:t xml:space="preserve">was </w:t>
      </w:r>
      <w:r>
        <w:t xml:space="preserve">done to provide the model with additional information to improve its machine learning capabilities. Feature generation was limited by mathematical operations and existing data. Statistical measurements on the continuous data, such as medians or means, were carefully considered to ensure they were suitable. </w:t>
      </w:r>
    </w:p>
    <w:p w14:paraId="7CCEF37D" w14:textId="4EE0FEFB" w:rsidR="00BE7AF2" w:rsidRDefault="00396F71" w:rsidP="00DF73FA">
      <w:r>
        <w:t>N</w:t>
      </w:r>
      <w:r w:rsidR="000437EB">
        <w:t xml:space="preserve">ew features were entirely original and had not been measured in this context at ANZ before. These </w:t>
      </w:r>
      <w:r w:rsidR="00F33807">
        <w:t>were</w:t>
      </w:r>
      <w:r w:rsidR="002A4734">
        <w:t>:</w:t>
      </w:r>
      <w:r w:rsidR="00494B75" w:rsidRPr="00494B75">
        <w:rPr>
          <w:noProof/>
        </w:rPr>
        <w:t xml:space="preserve"> </w:t>
      </w:r>
    </w:p>
    <w:p w14:paraId="1E55B7B4" w14:textId="28BBCCF2" w:rsidR="00F80F73" w:rsidRDefault="000437EB" w:rsidP="000560F6">
      <w:pPr>
        <w:pStyle w:val="ListParagraph"/>
        <w:numPr>
          <w:ilvl w:val="0"/>
          <w:numId w:val="26"/>
        </w:numPr>
      </w:pPr>
      <w:r>
        <w:t>Spending v</w:t>
      </w:r>
      <w:r w:rsidR="00145737" w:rsidRPr="000560F6">
        <w:t xml:space="preserve">elocity: </w:t>
      </w:r>
      <w:r w:rsidR="00396F71">
        <w:t xml:space="preserve">what percentage of the time between income payments did it take for </w:t>
      </w:r>
      <w:r w:rsidR="00145737" w:rsidRPr="000560F6">
        <w:t>a customer spends 75% of their income.</w:t>
      </w:r>
    </w:p>
    <w:p w14:paraId="6504CEBB" w14:textId="6A6CF4C7" w:rsidR="00396F71" w:rsidRDefault="008007EA" w:rsidP="00396F71">
      <w:pPr>
        <w:pStyle w:val="ListParagraph"/>
      </w:pPr>
      <w:r>
        <w:t>For example</w:t>
      </w:r>
      <w:r w:rsidR="00396F71">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2"/>
        <w:gridCol w:w="926"/>
        <w:gridCol w:w="938"/>
        <w:gridCol w:w="927"/>
        <w:gridCol w:w="926"/>
        <w:gridCol w:w="929"/>
        <w:gridCol w:w="929"/>
        <w:gridCol w:w="1012"/>
      </w:tblGrid>
      <w:tr w:rsidR="007D50BC" w14:paraId="6AA6C3FC" w14:textId="77777777" w:rsidTr="00BB7E37">
        <w:trPr>
          <w:trHeight w:val="470"/>
        </w:trPr>
        <w:tc>
          <w:tcPr>
            <w:tcW w:w="1012" w:type="dxa"/>
            <w:tcBorders>
              <w:bottom w:val="single" w:sz="4" w:space="0" w:color="B9C9D0" w:themeColor="accent2"/>
            </w:tcBorders>
          </w:tcPr>
          <w:p w14:paraId="4DECDEC7" w14:textId="3F940005" w:rsidR="007D50BC" w:rsidRDefault="007D50BC" w:rsidP="00396F71">
            <w:pPr>
              <w:pStyle w:val="ListParagraph"/>
              <w:ind w:left="0"/>
            </w:pPr>
            <w:r>
              <w:t>Income</w:t>
            </w:r>
          </w:p>
          <w:p w14:paraId="1F3DBD5C" w14:textId="2BD185CD" w:rsidR="00672ABB" w:rsidRDefault="00494B75" w:rsidP="00396F71">
            <w:pPr>
              <w:pStyle w:val="ListParagraph"/>
              <w:ind w:left="0"/>
            </w:pPr>
            <w:r>
              <w:rPr>
                <w:noProof/>
              </w:rPr>
              <mc:AlternateContent>
                <mc:Choice Requires="wps">
                  <w:drawing>
                    <wp:anchor distT="0" distB="0" distL="114300" distR="114300" simplePos="0" relativeHeight="251687936" behindDoc="0" locked="0" layoutInCell="1" allowOverlap="1" wp14:anchorId="63E5457A" wp14:editId="2B5DC148">
                      <wp:simplePos x="0" y="0"/>
                      <wp:positionH relativeFrom="column">
                        <wp:posOffset>245110</wp:posOffset>
                      </wp:positionH>
                      <wp:positionV relativeFrom="paragraph">
                        <wp:posOffset>191885</wp:posOffset>
                      </wp:positionV>
                      <wp:extent cx="0" cy="207645"/>
                      <wp:effectExtent l="63500" t="0" r="38100" b="20955"/>
                      <wp:wrapNone/>
                      <wp:docPr id="43" name="Straight Arrow Connector 43"/>
                      <wp:cNvGraphicFramePr/>
                      <a:graphic xmlns:a="http://schemas.openxmlformats.org/drawingml/2006/main">
                        <a:graphicData uri="http://schemas.microsoft.com/office/word/2010/wordprocessingShape">
                          <wps:wsp>
                            <wps:cNvCnPr/>
                            <wps:spPr>
                              <a:xfrm>
                                <a:off x="0" y="0"/>
                                <a:ext cx="0" cy="2076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2106433" id="_x0000_t32" coordsize="21600,21600" o:spt="32" o:oned="t" path="m,l21600,21600e" filled="f">
                      <v:path arrowok="t" fillok="f" o:connecttype="none"/>
                      <o:lock v:ext="edit" shapetype="t"/>
                    </v:shapetype>
                    <v:shape id="Straight Arrow Connector 43" o:spid="_x0000_s1026" type="#_x0000_t32" style="position:absolute;margin-left:19.3pt;margin-top:15.1pt;width:0;height:16.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" strokecolor="#b9c9d0 [3205]" strokeweight="1.5pt">
                      <v:stroke endarrow="block" joinstyle="miter"/>
                    </v:shape>
                  </w:pict>
                </mc:Fallback>
              </mc:AlternateContent>
            </w:r>
            <w:r w:rsidR="00672ABB">
              <w:t>payment</w:t>
            </w:r>
          </w:p>
        </w:tc>
        <w:tc>
          <w:tcPr>
            <w:tcW w:w="2791" w:type="dxa"/>
            <w:gridSpan w:val="3"/>
            <w:tcBorders>
              <w:bottom w:val="single" w:sz="4" w:space="0" w:color="B9C9D0" w:themeColor="accent2"/>
            </w:tcBorders>
          </w:tcPr>
          <w:p w14:paraId="15EC2CD0" w14:textId="0C0A6C05" w:rsidR="007D50BC" w:rsidRDefault="007D50BC" w:rsidP="007D50BC">
            <w:pPr>
              <w:pStyle w:val="ListParagraph"/>
              <w:ind w:left="0"/>
              <w:jc w:val="center"/>
            </w:pPr>
            <w:r>
              <w:rPr>
                <w:noProof/>
              </w:rPr>
              <mc:AlternateContent>
                <mc:Choice Requires="wps">
                  <w:drawing>
                    <wp:anchor distT="0" distB="0" distL="114300" distR="114300" simplePos="0" relativeHeight="251664384" behindDoc="0" locked="0" layoutInCell="1" allowOverlap="1" wp14:anchorId="02418596" wp14:editId="19891406">
                      <wp:simplePos x="0" y="0"/>
                      <wp:positionH relativeFrom="column">
                        <wp:posOffset>823999</wp:posOffset>
                      </wp:positionH>
                      <wp:positionV relativeFrom="paragraph">
                        <wp:posOffset>388043</wp:posOffset>
                      </wp:positionV>
                      <wp:extent cx="0" cy="207818"/>
                      <wp:effectExtent l="63500" t="0" r="38100" b="20955"/>
                      <wp:wrapNone/>
                      <wp:docPr id="5" name="Straight Arrow Connector 5"/>
                      <wp:cNvGraphicFramePr/>
                      <a:graphic xmlns:a="http://schemas.openxmlformats.org/drawingml/2006/main">
                        <a:graphicData uri="http://schemas.microsoft.com/office/word/2010/wordprocessingShape">
                          <wps:wsp>
                            <wps:cNvCnPr/>
                            <wps:spPr>
                              <a:xfrm>
                                <a:off x="0" y="0"/>
                                <a:ext cx="0" cy="2078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7EFE60C" id="Straight Arrow Connector 5" o:spid="_x0000_s1026" type="#_x0000_t32" style="position:absolute;margin-left:64.9pt;margin-top:30.55pt;width:0;height:16.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" strokecolor="#b9c9d0 [3205]" strokeweight="1.5pt">
                      <v:stroke endarrow="block" joinstyle="miter"/>
                    </v:shape>
                  </w:pict>
                </mc:Fallback>
              </mc:AlternateContent>
            </w:r>
            <w:r>
              <w:t>Spent 75% of income</w:t>
            </w:r>
            <w:r w:rsidR="005E2BFB">
              <w:t xml:space="preserve"> payment</w:t>
            </w:r>
            <w:r>
              <w:t xml:space="preserve"> by this date</w:t>
            </w:r>
          </w:p>
          <w:p w14:paraId="158F2810" w14:textId="1158C78D" w:rsidR="007D50BC" w:rsidRDefault="007D50BC" w:rsidP="007D50BC">
            <w:pPr>
              <w:pStyle w:val="ListParagraph"/>
              <w:ind w:left="0"/>
              <w:jc w:val="center"/>
            </w:pPr>
          </w:p>
        </w:tc>
        <w:tc>
          <w:tcPr>
            <w:tcW w:w="926" w:type="dxa"/>
            <w:tcBorders>
              <w:bottom w:val="single" w:sz="4" w:space="0" w:color="B9C9D0" w:themeColor="accent2"/>
            </w:tcBorders>
          </w:tcPr>
          <w:p w14:paraId="3000A783" w14:textId="77777777" w:rsidR="007D50BC" w:rsidRDefault="007D50BC" w:rsidP="00396F71">
            <w:pPr>
              <w:pStyle w:val="ListParagraph"/>
              <w:ind w:left="0"/>
            </w:pPr>
          </w:p>
        </w:tc>
        <w:tc>
          <w:tcPr>
            <w:tcW w:w="929" w:type="dxa"/>
            <w:tcBorders>
              <w:bottom w:val="single" w:sz="4" w:space="0" w:color="B9C9D0" w:themeColor="accent2"/>
            </w:tcBorders>
          </w:tcPr>
          <w:p w14:paraId="242711D3" w14:textId="77777777" w:rsidR="007D50BC" w:rsidRDefault="007D50BC" w:rsidP="00396F71">
            <w:pPr>
              <w:pStyle w:val="ListParagraph"/>
              <w:ind w:left="0"/>
            </w:pPr>
          </w:p>
        </w:tc>
        <w:tc>
          <w:tcPr>
            <w:tcW w:w="929" w:type="dxa"/>
            <w:tcBorders>
              <w:bottom w:val="single" w:sz="4" w:space="0" w:color="B9C9D0" w:themeColor="accent2"/>
            </w:tcBorders>
          </w:tcPr>
          <w:p w14:paraId="09E39F33" w14:textId="6F4403AE" w:rsidR="007D50BC" w:rsidRDefault="007D50BC" w:rsidP="00396F71">
            <w:pPr>
              <w:pStyle w:val="ListParagraph"/>
              <w:ind w:left="0"/>
            </w:pPr>
          </w:p>
        </w:tc>
        <w:tc>
          <w:tcPr>
            <w:tcW w:w="1012" w:type="dxa"/>
            <w:tcBorders>
              <w:bottom w:val="single" w:sz="4" w:space="0" w:color="B9C9D0" w:themeColor="accent2"/>
            </w:tcBorders>
          </w:tcPr>
          <w:p w14:paraId="7C5F2F4E" w14:textId="28A2C14C" w:rsidR="007D50BC" w:rsidRDefault="00494B75" w:rsidP="00396F71">
            <w:pPr>
              <w:pStyle w:val="ListParagraph"/>
              <w:ind w:left="0"/>
            </w:pPr>
            <w:r>
              <w:rPr>
                <w:noProof/>
              </w:rPr>
              <mc:AlternateContent>
                <mc:Choice Requires="wps">
                  <w:drawing>
                    <wp:anchor distT="0" distB="0" distL="114300" distR="114300" simplePos="0" relativeHeight="251689984" behindDoc="0" locked="0" layoutInCell="1" allowOverlap="1" wp14:anchorId="2C8CC117" wp14:editId="14F77847">
                      <wp:simplePos x="0" y="0"/>
                      <wp:positionH relativeFrom="column">
                        <wp:posOffset>276225</wp:posOffset>
                      </wp:positionH>
                      <wp:positionV relativeFrom="paragraph">
                        <wp:posOffset>397182</wp:posOffset>
                      </wp:positionV>
                      <wp:extent cx="0" cy="207645"/>
                      <wp:effectExtent l="63500" t="0" r="38100" b="20955"/>
                      <wp:wrapNone/>
                      <wp:docPr id="44" name="Straight Arrow Connector 44"/>
                      <wp:cNvGraphicFramePr/>
                      <a:graphic xmlns:a="http://schemas.openxmlformats.org/drawingml/2006/main">
                        <a:graphicData uri="http://schemas.microsoft.com/office/word/2010/wordprocessingShape">
                          <wps:wsp>
                            <wps:cNvCnPr/>
                            <wps:spPr>
                              <a:xfrm>
                                <a:off x="0" y="0"/>
                                <a:ext cx="0" cy="2076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115D66" id="Straight Arrow Connector 44" o:spid="_x0000_s1026" type="#_x0000_t32" style="position:absolute;margin-left:21.75pt;margin-top:31.25pt;width:0;height:16.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" strokecolor="#b9c9d0 [3205]" strokeweight="1.5pt">
                      <v:stroke endarrow="block" joinstyle="miter"/>
                    </v:shape>
                  </w:pict>
                </mc:Fallback>
              </mc:AlternateContent>
            </w:r>
            <w:r w:rsidR="007D50BC">
              <w:t>Income</w:t>
            </w:r>
            <w:r w:rsidR="00672ABB">
              <w:t xml:space="preserve"> payment</w:t>
            </w:r>
          </w:p>
        </w:tc>
      </w:tr>
      <w:tr w:rsidR="00396F71" w14:paraId="5C92019F" w14:textId="77777777" w:rsidTr="007D50BC">
        <w:trPr>
          <w:trHeight w:val="470"/>
        </w:trPr>
        <w:tc>
          <w:tcPr>
            <w:tcW w:w="1012" w:type="dxa"/>
            <w:tcBorders>
              <w:top w:val="single" w:sz="4" w:space="0" w:color="B9C9D0" w:themeColor="accent2"/>
            </w:tcBorders>
            <w:shd w:val="clear" w:color="auto" w:fill="D5F0FF" w:themeFill="background1" w:themeFillTint="1A"/>
          </w:tcPr>
          <w:p w14:paraId="1FE30F5F" w14:textId="1C53FDE9" w:rsidR="00396F71" w:rsidRDefault="00396F71" w:rsidP="007D50BC">
            <w:pPr>
              <w:pStyle w:val="ListParagraph"/>
              <w:ind w:left="0"/>
              <w:jc w:val="center"/>
            </w:pPr>
            <w:r>
              <w:t>M</w:t>
            </w:r>
          </w:p>
        </w:tc>
        <w:tc>
          <w:tcPr>
            <w:tcW w:w="926" w:type="dxa"/>
            <w:tcBorders>
              <w:top w:val="single" w:sz="4" w:space="0" w:color="B9C9D0" w:themeColor="accent2"/>
            </w:tcBorders>
            <w:shd w:val="clear" w:color="auto" w:fill="D5F0FF" w:themeFill="background1" w:themeFillTint="1A"/>
          </w:tcPr>
          <w:p w14:paraId="64D16861" w14:textId="5D4090C9" w:rsidR="00396F71" w:rsidRDefault="00396F71" w:rsidP="007D50BC">
            <w:pPr>
              <w:pStyle w:val="ListParagraph"/>
              <w:ind w:left="0"/>
              <w:jc w:val="center"/>
            </w:pPr>
            <w:r>
              <w:t>T</w:t>
            </w:r>
          </w:p>
        </w:tc>
        <w:tc>
          <w:tcPr>
            <w:tcW w:w="938" w:type="dxa"/>
            <w:tcBorders>
              <w:top w:val="single" w:sz="4" w:space="0" w:color="B9C9D0" w:themeColor="accent2"/>
            </w:tcBorders>
            <w:shd w:val="clear" w:color="auto" w:fill="D5F0FF" w:themeFill="background1" w:themeFillTint="1A"/>
          </w:tcPr>
          <w:p w14:paraId="509E4C45" w14:textId="10FF5141" w:rsidR="00396F71" w:rsidRDefault="00396F71" w:rsidP="007D50BC">
            <w:pPr>
              <w:pStyle w:val="ListParagraph"/>
              <w:ind w:left="0"/>
              <w:jc w:val="center"/>
            </w:pPr>
            <w:r>
              <w:t>W</w:t>
            </w:r>
          </w:p>
        </w:tc>
        <w:tc>
          <w:tcPr>
            <w:tcW w:w="927" w:type="dxa"/>
            <w:tcBorders>
              <w:top w:val="single" w:sz="4" w:space="0" w:color="B9C9D0" w:themeColor="accent2"/>
            </w:tcBorders>
          </w:tcPr>
          <w:p w14:paraId="63E0D6A5" w14:textId="2DDCE31C" w:rsidR="00396F71" w:rsidRDefault="00396F71" w:rsidP="007D50BC">
            <w:pPr>
              <w:pStyle w:val="ListParagraph"/>
              <w:ind w:left="0"/>
              <w:jc w:val="center"/>
            </w:pPr>
            <w:r>
              <w:t>T</w:t>
            </w:r>
          </w:p>
        </w:tc>
        <w:tc>
          <w:tcPr>
            <w:tcW w:w="926" w:type="dxa"/>
            <w:tcBorders>
              <w:top w:val="single" w:sz="4" w:space="0" w:color="B9C9D0" w:themeColor="accent2"/>
            </w:tcBorders>
          </w:tcPr>
          <w:p w14:paraId="43976124" w14:textId="0E01815E" w:rsidR="00396F71" w:rsidRDefault="00396F71" w:rsidP="007D50BC">
            <w:pPr>
              <w:pStyle w:val="ListParagraph"/>
              <w:ind w:left="0"/>
              <w:jc w:val="center"/>
            </w:pPr>
            <w:r>
              <w:t>F</w:t>
            </w:r>
          </w:p>
        </w:tc>
        <w:tc>
          <w:tcPr>
            <w:tcW w:w="929" w:type="dxa"/>
            <w:tcBorders>
              <w:top w:val="single" w:sz="4" w:space="0" w:color="B9C9D0" w:themeColor="accent2"/>
            </w:tcBorders>
          </w:tcPr>
          <w:p w14:paraId="21767CD2" w14:textId="6ACC9E9B" w:rsidR="00396F71" w:rsidRDefault="00396F71" w:rsidP="007D50BC">
            <w:pPr>
              <w:pStyle w:val="ListParagraph"/>
              <w:ind w:left="0"/>
              <w:jc w:val="center"/>
            </w:pPr>
            <w:r>
              <w:t>S</w:t>
            </w:r>
          </w:p>
        </w:tc>
        <w:tc>
          <w:tcPr>
            <w:tcW w:w="929" w:type="dxa"/>
            <w:tcBorders>
              <w:top w:val="single" w:sz="4" w:space="0" w:color="B9C9D0" w:themeColor="accent2"/>
            </w:tcBorders>
          </w:tcPr>
          <w:p w14:paraId="599F367D" w14:textId="46ED87A2" w:rsidR="00396F71" w:rsidRDefault="00396F71" w:rsidP="007D50BC">
            <w:pPr>
              <w:pStyle w:val="ListParagraph"/>
              <w:ind w:left="0"/>
              <w:jc w:val="center"/>
            </w:pPr>
            <w:r>
              <w:t>S</w:t>
            </w:r>
          </w:p>
        </w:tc>
        <w:tc>
          <w:tcPr>
            <w:tcW w:w="1012" w:type="dxa"/>
            <w:tcBorders>
              <w:top w:val="single" w:sz="4" w:space="0" w:color="B9C9D0" w:themeColor="accent2"/>
            </w:tcBorders>
          </w:tcPr>
          <w:p w14:paraId="4BFA4E13" w14:textId="21793E46" w:rsidR="00396F71" w:rsidRDefault="00396F71" w:rsidP="007D50BC">
            <w:pPr>
              <w:pStyle w:val="ListParagraph"/>
              <w:ind w:left="0"/>
              <w:jc w:val="center"/>
            </w:pPr>
            <w:r>
              <w:t>M</w:t>
            </w:r>
          </w:p>
        </w:tc>
      </w:tr>
    </w:tbl>
    <w:p w14:paraId="2717EF8B" w14:textId="2E6AB4B4" w:rsidR="00396F71" w:rsidRDefault="00396F71" w:rsidP="00396F71">
      <w:pPr>
        <w:pStyle w:val="ListParagraph"/>
      </w:pPr>
    </w:p>
    <w:p w14:paraId="4EA32E76" w14:textId="22926D16" w:rsidR="007D50BC" w:rsidRPr="007D50BC" w:rsidRDefault="007D50BC" w:rsidP="00396F71">
      <w:pPr>
        <w:pStyle w:val="ListParagraph"/>
      </w:pPr>
      <m:oMathPara>
        <m:oMathParaPr>
          <m:jc m:val="left"/>
        </m:oMathParaPr>
        <m:oMath>
          <m:r>
            <w:rPr>
              <w:rFonts w:ascii="Cambria Math" w:hAnsi="Cambria Math"/>
            </w:rPr>
            <m:t>Velocity=</m:t>
          </m:r>
          <m:f>
            <m:fPr>
              <m:ctrlPr>
                <w:rPr>
                  <w:rFonts w:ascii="Cambria Math" w:hAnsi="Cambria Math"/>
                  <w:i/>
                </w:rPr>
              </m:ctrlPr>
            </m:fPr>
            <m:num>
              <m:r>
                <w:rPr>
                  <w:rFonts w:ascii="Cambria Math" w:hAnsi="Cambria Math"/>
                </w:rPr>
                <m:t>Days till spent 75% of income</m:t>
              </m:r>
            </m:num>
            <m:den>
              <m:d>
                <m:dPr>
                  <m:ctrlPr>
                    <w:rPr>
                      <w:rFonts w:ascii="Cambria Math" w:hAnsi="Cambria Math"/>
                      <w:i/>
                    </w:rPr>
                  </m:ctrlPr>
                </m:dPr>
                <m:e>
                  <m:f>
                    <m:fPr>
                      <m:ctrlPr>
                        <w:rPr>
                          <w:rFonts w:ascii="Cambria Math" w:hAnsi="Cambria Math"/>
                          <w:i/>
                        </w:rPr>
                      </m:ctrlPr>
                    </m:fPr>
                    <m:num>
                      <m:r>
                        <w:rPr>
                          <w:rFonts w:ascii="Cambria Math" w:hAnsi="Cambria Math"/>
                        </w:rPr>
                        <m:t xml:space="preserve"> Days between incomes</m:t>
                      </m:r>
                    </m:num>
                    <m:den>
                      <m:r>
                        <w:rPr>
                          <w:rFonts w:ascii="Cambria Math" w:hAnsi="Cambria Math"/>
                        </w:rPr>
                        <m:t>100</m:t>
                      </m:r>
                    </m:den>
                  </m:f>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e>
              </m:d>
            </m:den>
          </m:f>
          <m:r>
            <w:rPr>
              <w:rFonts w:ascii="Cambria Math" w:eastAsiaTheme="minorEastAsia" w:hAnsi="Cambria Math"/>
            </w:rPr>
            <m:t>=43%</m:t>
          </m:r>
        </m:oMath>
      </m:oMathPara>
    </w:p>
    <w:p w14:paraId="56BE2581" w14:textId="3DB44500" w:rsidR="00396F71" w:rsidRPr="000560F6" w:rsidRDefault="007D50BC" w:rsidP="007D50BC">
      <w:pPr>
        <w:pStyle w:val="ListParagraph"/>
      </w:pPr>
      <w:r>
        <w:t xml:space="preserve">The lower </w:t>
      </w:r>
      <w:r w:rsidR="008007EA">
        <w:t>the spending velocity</w:t>
      </w:r>
      <w:r>
        <w:t xml:space="preserve">, the faster </w:t>
      </w:r>
      <w:r w:rsidR="00672ABB">
        <w:t>a customer</w:t>
      </w:r>
      <w:r>
        <w:t xml:space="preserve"> is spending their income. It had to be measured in percentage of time between income payments because customers get paid on a variety of schedules, such as weekly or monthly, and </w:t>
      </w:r>
      <w:r w:rsidR="00672ABB">
        <w:t>this makes the values comparable</w:t>
      </w:r>
      <w:r>
        <w:t xml:space="preserve">. If there are multiple </w:t>
      </w:r>
      <w:r w:rsidR="00672ABB">
        <w:t xml:space="preserve">velocities </w:t>
      </w:r>
      <w:r>
        <w:t xml:space="preserve">in a time period then the average is taken. </w:t>
      </w:r>
    </w:p>
    <w:p w14:paraId="59753D85" w14:textId="77777777" w:rsidR="00F80F73" w:rsidRPr="000560F6" w:rsidRDefault="00145737" w:rsidP="000560F6">
      <w:pPr>
        <w:pStyle w:val="ListParagraph"/>
        <w:numPr>
          <w:ilvl w:val="0"/>
          <w:numId w:val="26"/>
        </w:numPr>
      </w:pPr>
      <w:r w:rsidRPr="000560F6">
        <w:t>Pay later: number and amount spent through pay later schemes (Afterpay and PayPal).</w:t>
      </w:r>
    </w:p>
    <w:p w14:paraId="01C5FBF3" w14:textId="7A4A4AE1" w:rsidR="00F80F73" w:rsidRPr="000560F6" w:rsidRDefault="00145737" w:rsidP="000560F6">
      <w:pPr>
        <w:pStyle w:val="ListParagraph"/>
        <w:numPr>
          <w:ilvl w:val="0"/>
          <w:numId w:val="26"/>
        </w:numPr>
      </w:pPr>
      <w:r w:rsidRPr="000560F6">
        <w:rPr>
          <w:lang w:val="en-US"/>
        </w:rPr>
        <w:t xml:space="preserve">Credit card: </w:t>
      </w:r>
      <w:r w:rsidR="000437EB" w:rsidRPr="000560F6">
        <w:rPr>
          <w:lang w:val="en-US"/>
        </w:rPr>
        <w:t xml:space="preserve">proportion of </w:t>
      </w:r>
      <w:r w:rsidR="000437EB">
        <w:rPr>
          <w:lang w:val="en-US"/>
        </w:rPr>
        <w:t xml:space="preserve">their credit spending which was </w:t>
      </w:r>
      <w:r w:rsidR="000437EB" w:rsidRPr="000560F6">
        <w:rPr>
          <w:lang w:val="en-US"/>
        </w:rPr>
        <w:t>discretionary or necessity</w:t>
      </w:r>
      <w:r w:rsidRPr="000560F6">
        <w:rPr>
          <w:lang w:val="en-US"/>
        </w:rPr>
        <w:t>.</w:t>
      </w:r>
    </w:p>
    <w:p w14:paraId="1225746F" w14:textId="4FCE5A90" w:rsidR="00BE7AF2" w:rsidRDefault="000560F6" w:rsidP="000560F6">
      <w:pPr>
        <w:pStyle w:val="ListParagraph"/>
        <w:numPr>
          <w:ilvl w:val="0"/>
          <w:numId w:val="26"/>
        </w:numPr>
      </w:pPr>
      <w:r w:rsidRPr="000560F6">
        <w:rPr>
          <w:lang w:val="en-US"/>
        </w:rPr>
        <w:t xml:space="preserve">Expenses: proportion of </w:t>
      </w:r>
      <w:r w:rsidR="009101FF">
        <w:rPr>
          <w:lang w:val="en-US"/>
        </w:rPr>
        <w:t xml:space="preserve">their income which was </w:t>
      </w:r>
      <w:r w:rsidRPr="000560F6">
        <w:rPr>
          <w:lang w:val="en-US"/>
        </w:rPr>
        <w:t>discretionary or necessity spending</w:t>
      </w:r>
      <w:r w:rsidR="00F33807">
        <w:t>.</w:t>
      </w:r>
    </w:p>
    <w:p w14:paraId="43808ABB" w14:textId="77777777" w:rsidR="000437EB" w:rsidRDefault="002A4734" w:rsidP="000437EB">
      <w:pPr>
        <w:pStyle w:val="Heading4"/>
      </w:pPr>
      <w:r>
        <w:t xml:space="preserve">Existing </w:t>
      </w:r>
      <w:r w:rsidR="00F70021">
        <w:t xml:space="preserve">features </w:t>
      </w:r>
    </w:p>
    <w:p w14:paraId="06FA8DAC" w14:textId="77777777" w:rsidR="006F604D" w:rsidRDefault="000437EB" w:rsidP="00F70021">
      <w:r>
        <w:t xml:space="preserve">ANZ has previous research in the customer outcomes space, </w:t>
      </w:r>
      <w:r w:rsidR="007D50BC">
        <w:t xml:space="preserve">the main project that could be leveraged was called </w:t>
      </w:r>
      <w:r>
        <w:t xml:space="preserve">ANZ </w:t>
      </w:r>
      <w:r w:rsidR="007D50BC">
        <w:t>A</w:t>
      </w:r>
      <w:r>
        <w:t xml:space="preserve">ssist. This previous work was </w:t>
      </w:r>
      <w:r w:rsidR="007D50BC">
        <w:t>used</w:t>
      </w:r>
      <w:r>
        <w:t xml:space="preserve"> to</w:t>
      </w:r>
      <w:r w:rsidR="002F165D">
        <w:t xml:space="preserve"> increase the number of</w:t>
      </w:r>
      <w:r>
        <w:t xml:space="preserve"> customer features</w:t>
      </w:r>
      <w:r w:rsidR="00F70021">
        <w:t xml:space="preserve">. </w:t>
      </w:r>
      <w:r w:rsidR="002F165D">
        <w:t xml:space="preserve">This met the topic constraints as ANZ Assist provided current status on customers welfare, but did not use historical information to make future predictions. </w:t>
      </w:r>
      <w:r w:rsidR="00F70021">
        <w:t xml:space="preserve">Existing features </w:t>
      </w:r>
      <w:r w:rsidR="002F165D">
        <w:t>could be</w:t>
      </w:r>
      <w:r w:rsidR="00F70021">
        <w:t xml:space="preserve"> categori</w:t>
      </w:r>
      <w:r w:rsidR="002F165D">
        <w:t>s</w:t>
      </w:r>
      <w:r w:rsidR="00F70021">
        <w:t xml:space="preserve">ed under four </w:t>
      </w:r>
      <w:r w:rsidR="002F165D">
        <w:t>topics</w:t>
      </w:r>
      <w:r w:rsidR="007D50BC">
        <w:t xml:space="preserve">. </w:t>
      </w:r>
    </w:p>
    <w:p w14:paraId="2F2AE4CA" w14:textId="3FA70F16" w:rsidR="00F70021" w:rsidRDefault="007D50BC" w:rsidP="00F70021">
      <w:r>
        <w:t xml:space="preserve">These </w:t>
      </w:r>
      <w:r w:rsidR="006F604D">
        <w:t>topics and</w:t>
      </w:r>
      <w:r>
        <w:t xml:space="preserve"> some examples are:</w:t>
      </w:r>
      <w:r w:rsidR="00F70021">
        <w:t xml:space="preserve"> </w:t>
      </w:r>
    </w:p>
    <w:p w14:paraId="2F50F50C" w14:textId="29984F4B" w:rsidR="00F70021" w:rsidRPr="00F70021" w:rsidRDefault="00F70021" w:rsidP="00F70021">
      <w:pPr>
        <w:pStyle w:val="ListParagraph"/>
        <w:numPr>
          <w:ilvl w:val="0"/>
          <w:numId w:val="36"/>
        </w:numPr>
        <w:rPr>
          <w:shd w:val="clear" w:color="auto" w:fill="FFFFFF"/>
        </w:rPr>
      </w:pPr>
      <w:r w:rsidRPr="00F70021">
        <w:rPr>
          <w:shd w:val="clear" w:color="auto" w:fill="FFFFFF"/>
        </w:rPr>
        <w:t>Bank categories</w:t>
      </w:r>
      <w:r>
        <w:rPr>
          <w:shd w:val="clear" w:color="auto" w:fill="FFFFFF"/>
        </w:rPr>
        <w:t>: credit rating</w:t>
      </w:r>
    </w:p>
    <w:p w14:paraId="1235A6A4" w14:textId="77777777" w:rsidR="007D50BC" w:rsidRDefault="00F70021" w:rsidP="00F70021">
      <w:pPr>
        <w:pStyle w:val="ListParagraph"/>
        <w:numPr>
          <w:ilvl w:val="0"/>
          <w:numId w:val="36"/>
        </w:numPr>
        <w:rPr>
          <w:shd w:val="clear" w:color="auto" w:fill="FFFFFF"/>
        </w:rPr>
      </w:pPr>
      <w:r w:rsidRPr="00F70021">
        <w:rPr>
          <w:shd w:val="clear" w:color="auto" w:fill="FFFFFF"/>
        </w:rPr>
        <w:t xml:space="preserve">Credit cards: late fees, number of credit cards, amount </w:t>
      </w:r>
    </w:p>
    <w:p w14:paraId="43B9B5C6" w14:textId="77777777" w:rsidR="007D50BC" w:rsidRDefault="00F70021" w:rsidP="00F70021">
      <w:pPr>
        <w:pStyle w:val="ListParagraph"/>
        <w:numPr>
          <w:ilvl w:val="0"/>
          <w:numId w:val="36"/>
        </w:numPr>
        <w:rPr>
          <w:shd w:val="clear" w:color="auto" w:fill="FFFFFF"/>
        </w:rPr>
      </w:pPr>
      <w:r w:rsidRPr="00F70021">
        <w:rPr>
          <w:shd w:val="clear" w:color="auto" w:fill="FFFFFF"/>
        </w:rPr>
        <w:t xml:space="preserve">Overdraft: limit, average balance </w:t>
      </w:r>
    </w:p>
    <w:p w14:paraId="4FD591EB" w14:textId="2F46A1CB" w:rsidR="00F70021" w:rsidRPr="00F70021" w:rsidRDefault="00F70021" w:rsidP="00F70021">
      <w:pPr>
        <w:pStyle w:val="ListParagraph"/>
        <w:numPr>
          <w:ilvl w:val="0"/>
          <w:numId w:val="36"/>
        </w:numPr>
        <w:rPr>
          <w:shd w:val="clear" w:color="auto" w:fill="FFFFFF"/>
        </w:rPr>
      </w:pPr>
      <w:r w:rsidRPr="00F70021">
        <w:rPr>
          <w:shd w:val="clear" w:color="auto" w:fill="FFFFFF"/>
        </w:rPr>
        <w:t>Home loans: Number of home loans, type of home loan, number of missed payments</w:t>
      </w:r>
    </w:p>
    <w:p w14:paraId="4F4BC5ED" w14:textId="370CA54A" w:rsidR="00F70021" w:rsidRPr="00F70021" w:rsidRDefault="00F70021" w:rsidP="00F70021">
      <w:pPr>
        <w:pStyle w:val="ListParagraph"/>
        <w:numPr>
          <w:ilvl w:val="0"/>
          <w:numId w:val="36"/>
        </w:numPr>
        <w:rPr>
          <w:shd w:val="clear" w:color="auto" w:fill="FFFFFF"/>
        </w:rPr>
      </w:pPr>
      <w:r w:rsidRPr="00F70021">
        <w:rPr>
          <w:shd w:val="clear" w:color="auto" w:fill="FFFFFF"/>
        </w:rPr>
        <w:t xml:space="preserve">Personal loans: amount, amount payed </w:t>
      </w:r>
      <w:r>
        <w:rPr>
          <w:shd w:val="clear" w:color="auto" w:fill="FFFFFF"/>
        </w:rPr>
        <w:t xml:space="preserve">off in </w:t>
      </w:r>
      <w:r w:rsidRPr="00F70021">
        <w:rPr>
          <w:shd w:val="clear" w:color="auto" w:fill="FFFFFF"/>
        </w:rPr>
        <w:t>this time period</w:t>
      </w:r>
    </w:p>
    <w:p w14:paraId="0603A05D" w14:textId="1D36C446" w:rsidR="00F70021" w:rsidRPr="00F70021" w:rsidRDefault="00F70021" w:rsidP="00F70021">
      <w:pPr>
        <w:pStyle w:val="ListParagraph"/>
        <w:numPr>
          <w:ilvl w:val="0"/>
          <w:numId w:val="36"/>
        </w:numPr>
        <w:rPr>
          <w:shd w:val="clear" w:color="auto" w:fill="FFFFFF"/>
        </w:rPr>
      </w:pPr>
      <w:r w:rsidRPr="00F70021">
        <w:rPr>
          <w:shd w:val="clear" w:color="auto" w:fill="FFFFFF"/>
        </w:rPr>
        <w:t xml:space="preserve">Financial summaries: sum </w:t>
      </w:r>
      <w:r>
        <w:rPr>
          <w:shd w:val="clear" w:color="auto" w:fill="FFFFFF"/>
        </w:rPr>
        <w:t>funds under management at ANZ</w:t>
      </w:r>
      <w:r w:rsidRPr="00F70021">
        <w:rPr>
          <w:shd w:val="clear" w:color="auto" w:fill="FFFFFF"/>
        </w:rPr>
        <w:t xml:space="preserve"> </w:t>
      </w:r>
    </w:p>
    <w:p w14:paraId="505464BF" w14:textId="03CF5301" w:rsidR="009101FF" w:rsidRDefault="00F70021" w:rsidP="00F70021">
      <w:r>
        <w:t>For the full list of customer features please review</w:t>
      </w:r>
      <w:r w:rsidR="0070253D">
        <w:t xml:space="preserve"> the data dictionary in Appendix B</w:t>
      </w:r>
      <w:r>
        <w:t>.</w:t>
      </w:r>
      <w:r w:rsidR="0032315A">
        <w:t xml:space="preserve"> </w:t>
      </w:r>
    </w:p>
    <w:p w14:paraId="43AFF0F4" w14:textId="77777777" w:rsidR="00990D71" w:rsidRDefault="00990D71" w:rsidP="00F70021"/>
    <w:p w14:paraId="21CB05F2" w14:textId="59A9902B" w:rsidR="00D80318" w:rsidRDefault="002F165D" w:rsidP="00D80318">
      <w:pPr>
        <w:pStyle w:val="Heading4"/>
      </w:pPr>
      <w:r>
        <w:lastRenderedPageBreak/>
        <w:t>Processing speed limitations</w:t>
      </w:r>
    </w:p>
    <w:p w14:paraId="64576EBE" w14:textId="13C3C05A" w:rsidR="002F165D" w:rsidRDefault="00F70021" w:rsidP="00F70021">
      <w:r>
        <w:t xml:space="preserve">ANZ’s software access and availability restricted the programming language and </w:t>
      </w:r>
      <w:r w:rsidR="002F165D">
        <w:t>processing speed</w:t>
      </w:r>
      <w:r>
        <w:t xml:space="preserve">. This resulted in using </w:t>
      </w:r>
      <w:r w:rsidR="002F165D">
        <w:t>legacy</w:t>
      </w:r>
      <w:r>
        <w:t xml:space="preserve"> software </w:t>
      </w:r>
      <w:r w:rsidR="006F604D">
        <w:t xml:space="preserve">SAS </w:t>
      </w:r>
      <w:r w:rsidR="002F165D">
        <w:t>that</w:t>
      </w:r>
      <w:r>
        <w:t xml:space="preserve"> relied on the </w:t>
      </w:r>
      <w:r w:rsidR="002F165D">
        <w:t xml:space="preserve">working </w:t>
      </w:r>
      <w:r>
        <w:t xml:space="preserve">laptops CPU to run large amounts of data processing. </w:t>
      </w:r>
      <w:r w:rsidR="0032315A">
        <w:t>Extensive work was completed to make the code run quicker and more efficiently</w:t>
      </w:r>
      <w:r w:rsidR="002F165D">
        <w:t xml:space="preserve">. To make the code run quicker SAS SQL queries were avoided where possible as they take longer to process than SAS data queries, particularly for join statements. The enormity of the transaction data meant that the amount of data being retrieved had to be reduced to avoid crashing the program; this was done by using extensive conditions and running it </w:t>
      </w:r>
      <w:r w:rsidR="006F604D">
        <w:t>for smaller</w:t>
      </w:r>
      <w:r w:rsidR="002F165D">
        <w:t xml:space="preserve"> timescale</w:t>
      </w:r>
      <w:r w:rsidR="006F604D">
        <w:t>s</w:t>
      </w:r>
      <w:r w:rsidR="002F165D">
        <w:t xml:space="preserve"> on a loop. </w:t>
      </w:r>
    </w:p>
    <w:p w14:paraId="6D1E8EA2" w14:textId="695887A8" w:rsidR="002F36D5" w:rsidRDefault="00DF73FA" w:rsidP="00E27173">
      <w:pPr>
        <w:pStyle w:val="Heading2"/>
      </w:pPr>
      <w:r>
        <w:t>M</w:t>
      </w:r>
      <w:r w:rsidR="00145737">
        <w:t xml:space="preserve">achine learning </w:t>
      </w:r>
    </w:p>
    <w:p w14:paraId="2B96D0F0" w14:textId="26C8050D" w:rsidR="00E2463A" w:rsidRDefault="00E2463A" w:rsidP="00E2463A">
      <w:r>
        <w:t>Binary classification models are a supervised learning algorithm</w:t>
      </w:r>
      <w:r w:rsidR="006F604D">
        <w:t>s</w:t>
      </w:r>
      <w:r>
        <w:t xml:space="preserve"> that classify observations into one of two classes. Two classification models </w:t>
      </w:r>
      <w:r w:rsidR="006F604D">
        <w:t>were</w:t>
      </w:r>
      <w:r>
        <w:t xml:space="preserve"> required to look into both </w:t>
      </w:r>
      <w:r w:rsidR="006F604D">
        <w:t>stable</w:t>
      </w:r>
      <w:r>
        <w:t xml:space="preserve">/difficulty and </w:t>
      </w:r>
      <w:r w:rsidR="006F604D">
        <w:t>stable</w:t>
      </w:r>
      <w:r>
        <w:t xml:space="preserve">/hardship. </w:t>
      </w:r>
      <w:r w:rsidR="006F604D">
        <w:t xml:space="preserve">This </w:t>
      </w:r>
      <w:r w:rsidR="00261DCE">
        <w:t xml:space="preserve">included defining the performance metrics, </w:t>
      </w:r>
      <w:r w:rsidR="006F604D">
        <w:t xml:space="preserve">feature reduction, </w:t>
      </w:r>
      <w:r w:rsidR="00261DCE">
        <w:t>compar</w:t>
      </w:r>
      <w:r w:rsidR="006F604D">
        <w:t>ing</w:t>
      </w:r>
      <w:r w:rsidR="00261DCE">
        <w:t xml:space="preserve"> a variety of models and tun</w:t>
      </w:r>
      <w:r w:rsidR="006F604D">
        <w:t>ing</w:t>
      </w:r>
      <w:r w:rsidR="00261DCE">
        <w:t xml:space="preserve"> the mode</w:t>
      </w:r>
      <w:r w:rsidR="006F604D">
        <w:t>s to maximise</w:t>
      </w:r>
      <w:r w:rsidR="00261DCE">
        <w:t>.</w:t>
      </w:r>
    </w:p>
    <w:p w14:paraId="72B3C949" w14:textId="791F8AF3" w:rsidR="00237928" w:rsidRDefault="00237928" w:rsidP="00E2463A">
      <w:pPr>
        <w:pStyle w:val="Heading4"/>
      </w:pPr>
      <w:r>
        <w:t xml:space="preserve">Performance metrics </w:t>
      </w:r>
    </w:p>
    <w:p w14:paraId="486A9D7B" w14:textId="5A051526" w:rsidR="00261DCE" w:rsidRDefault="00E2463A" w:rsidP="00E2463A">
      <w:r>
        <w:t>To build a model which is suitable for this project it needed to maximise the number of correct financial difficulty predictions, while also reducing the number of false positives. The model performance needed to balance these metrics because this information will be used to identify customers to contact and support</w:t>
      </w:r>
      <w:r w:rsidR="006F604D">
        <w:t>. T</w:t>
      </w:r>
      <w:r>
        <w:t>herefore each false positive is a customer that didn’t need support and waste</w:t>
      </w:r>
      <w:r w:rsidR="002F165D">
        <w:t>d</w:t>
      </w:r>
      <w:r>
        <w:t xml:space="preserve"> resources, but when a false negative occurs a customer in financial trouble has missed out on crucial support. To balance these priorities three aspects of model accuracy will be used to evaluate its performance; recall, precision and the F1 score. </w:t>
      </w:r>
      <w:r w:rsidR="006F604D">
        <w:t>Accuracy was an unviable and unreliable metric for performance because the dataset is class imbalanced.</w:t>
      </w:r>
    </w:p>
    <w:p w14:paraId="0448E63A" w14:textId="0936D32C" w:rsidR="00C86191" w:rsidRDefault="00E2463A" w:rsidP="00E2463A">
      <w:r>
        <w:t xml:space="preserve">Finding a balance between </w:t>
      </w:r>
      <w:r w:rsidR="00261DCE">
        <w:t>precision and recall</w:t>
      </w:r>
      <w:r>
        <w:t xml:space="preserve"> </w:t>
      </w:r>
      <w:r w:rsidR="006F604D">
        <w:t xml:space="preserve">is difficult and at this stage human intuition was used. Ultimately, a production ready model would take into consideration the available resources to contact and support customers, and the consequences of customers reaching the financial difficulty or hardship stage. </w:t>
      </w:r>
      <w:r>
        <w:t xml:space="preserve"> </w:t>
      </w:r>
    </w:p>
    <w:p w14:paraId="5CB7A8B6" w14:textId="4252883F" w:rsidR="00C86191" w:rsidRDefault="00C86191" w:rsidP="00C86191">
      <w:pPr>
        <w:pStyle w:val="Heading4"/>
      </w:pPr>
      <w:r>
        <w:t>Feature reduction</w:t>
      </w:r>
    </w:p>
    <w:p w14:paraId="369FA041" w14:textId="4FCCD01C" w:rsidR="00AD374D" w:rsidRPr="004C0187" w:rsidRDefault="00672ABB" w:rsidP="00FC59E7">
      <w:r>
        <w:rPr>
          <w:shd w:val="clear" w:color="auto" w:fill="FFFFFF"/>
        </w:rPr>
        <w:t>D</w:t>
      </w:r>
      <w:r w:rsidR="00FC59E7" w:rsidRPr="00FC59E7">
        <w:rPr>
          <w:shd w:val="clear" w:color="auto" w:fill="FFFFFF"/>
        </w:rPr>
        <w:t>imensionality reduction</w:t>
      </w:r>
      <w:r>
        <w:rPr>
          <w:shd w:val="clear" w:color="auto" w:fill="FFFFFF"/>
        </w:rPr>
        <w:t xml:space="preserve"> i</w:t>
      </w:r>
      <w:r w:rsidR="00FC59E7" w:rsidRPr="00FC59E7">
        <w:rPr>
          <w:shd w:val="clear" w:color="auto" w:fill="FFFFFF"/>
        </w:rPr>
        <w:t>s the process of reducing the number of features</w:t>
      </w:r>
      <w:r w:rsidR="00FC59E7">
        <w:rPr>
          <w:shd w:val="clear" w:color="auto" w:fill="FFFFFF"/>
        </w:rPr>
        <w:t xml:space="preserve"> in an effort to its reduce computational </w:t>
      </w:r>
      <w:r>
        <w:rPr>
          <w:shd w:val="clear" w:color="auto" w:fill="FFFFFF"/>
        </w:rPr>
        <w:t>requirements</w:t>
      </w:r>
      <w:r w:rsidR="00FC59E7">
        <w:rPr>
          <w:shd w:val="clear" w:color="auto" w:fill="FFFFFF"/>
        </w:rPr>
        <w:t xml:space="preserve"> while maintaining </w:t>
      </w:r>
      <w:r w:rsidR="00FC59E7" w:rsidRPr="00FC59E7">
        <w:rPr>
          <w:shd w:val="clear" w:color="auto" w:fill="FFFFFF"/>
        </w:rPr>
        <w:t xml:space="preserve">important information. </w:t>
      </w:r>
      <w:r w:rsidR="00AD374D">
        <w:t xml:space="preserve">Due to the </w:t>
      </w:r>
      <w:r w:rsidR="00FC59E7">
        <w:t>high</w:t>
      </w:r>
      <w:r w:rsidR="00AD374D">
        <w:t xml:space="preserve"> number of customers, </w:t>
      </w:r>
      <w:r w:rsidR="006F604D">
        <w:t xml:space="preserve">the </w:t>
      </w:r>
      <w:r w:rsidR="00AD374D">
        <w:t xml:space="preserve">large </w:t>
      </w:r>
      <w:r w:rsidR="006F604D">
        <w:t>number</w:t>
      </w:r>
      <w:r w:rsidR="00AD374D">
        <w:t xml:space="preserve"> of features and </w:t>
      </w:r>
      <w:r w:rsidR="006F604D">
        <w:t>multiple time</w:t>
      </w:r>
      <w:r w:rsidR="00FC59E7">
        <w:t xml:space="preserve"> </w:t>
      </w:r>
      <w:r>
        <w:t>periods</w:t>
      </w:r>
      <w:r w:rsidR="00FC59E7">
        <w:t xml:space="preserve"> </w:t>
      </w:r>
      <w:r w:rsidR="00AD374D">
        <w:t xml:space="preserve">the </w:t>
      </w:r>
      <w:r w:rsidR="00FC59E7">
        <w:t xml:space="preserve">customer features table </w:t>
      </w:r>
      <w:r>
        <w:t xml:space="preserve">produced by the SAS script </w:t>
      </w:r>
      <w:r w:rsidR="00AD374D">
        <w:t xml:space="preserve">was </w:t>
      </w:r>
      <w:r w:rsidR="00FC59E7">
        <w:t xml:space="preserve">enormous. To prevent an </w:t>
      </w:r>
      <w:r w:rsidR="00AD374D">
        <w:t xml:space="preserve">unreasonably </w:t>
      </w:r>
      <w:r w:rsidR="00FC59E7">
        <w:t>large</w:t>
      </w:r>
      <w:r w:rsidR="00AD374D">
        <w:t xml:space="preserve"> </w:t>
      </w:r>
      <w:r w:rsidR="00FC59E7">
        <w:t>computation load</w:t>
      </w:r>
      <w:r w:rsidR="00AD374D">
        <w:t xml:space="preserve"> several steps were taken to reduce </w:t>
      </w:r>
      <w:r>
        <w:t>its</w:t>
      </w:r>
      <w:r w:rsidR="00AD374D">
        <w:t xml:space="preserve"> </w:t>
      </w:r>
      <w:r w:rsidR="00FC59E7">
        <w:t>dimensionality</w:t>
      </w:r>
      <w:r w:rsidR="00AD374D">
        <w:t xml:space="preserve"> and increase </w:t>
      </w:r>
      <w:r w:rsidR="00AD374D" w:rsidRPr="004C0187">
        <w:t xml:space="preserve">efficiency. </w:t>
      </w:r>
      <w:r w:rsidR="00A55311">
        <w:t>When beginning this process there was 234 features, which was reduced down to 16.</w:t>
      </w:r>
    </w:p>
    <w:p w14:paraId="317F394E" w14:textId="7264E74B" w:rsidR="00AD374D" w:rsidRDefault="00AD374D" w:rsidP="00E2463A">
      <w:r>
        <w:t xml:space="preserve">Firstly, the number of features was reduced by eliminating variables </w:t>
      </w:r>
      <w:r w:rsidR="00435834">
        <w:t xml:space="preserve">which </w:t>
      </w:r>
      <w:r w:rsidR="00672ABB">
        <w:t>were</w:t>
      </w:r>
      <w:r w:rsidR="00435834">
        <w:t xml:space="preserve"> highly correlated to each other and </w:t>
      </w:r>
      <w:r w:rsidR="004C0187">
        <w:t>were</w:t>
      </w:r>
      <w:r w:rsidR="00435834">
        <w:t xml:space="preserve"> therefore redundant</w:t>
      </w:r>
      <w:r>
        <w:t>. For example, variables such as high balance, low balance, average balance and median balance</w:t>
      </w:r>
      <w:r w:rsidR="00FC59E7">
        <w:t xml:space="preserve"> </w:t>
      </w:r>
      <w:r w:rsidR="00435834">
        <w:t>contain</w:t>
      </w:r>
      <w:r w:rsidR="00FC59E7">
        <w:t xml:space="preserve"> overlapping information</w:t>
      </w:r>
      <w:r>
        <w:t xml:space="preserve">. </w:t>
      </w:r>
      <w:r w:rsidR="00435834">
        <w:t>In this instance,</w:t>
      </w:r>
      <w:r>
        <w:t xml:space="preserve"> </w:t>
      </w:r>
      <w:r w:rsidR="00FC59E7">
        <w:t xml:space="preserve">only the </w:t>
      </w:r>
      <w:r>
        <w:t xml:space="preserve">average amount was </w:t>
      </w:r>
      <w:r w:rsidR="00FC59E7">
        <w:t xml:space="preserve">kept and the </w:t>
      </w:r>
      <w:r w:rsidR="00435834">
        <w:t xml:space="preserve">rest were </w:t>
      </w:r>
      <w:r w:rsidR="00FC59E7">
        <w:t>discarded</w:t>
      </w:r>
      <w:r>
        <w:t xml:space="preserve">. </w:t>
      </w:r>
      <w:r w:rsidR="00FC59E7">
        <w:t>For consistency, the average amount was always used</w:t>
      </w:r>
      <w:r w:rsidR="00672ABB">
        <w:t xml:space="preserve"> where applicable</w:t>
      </w:r>
      <w:r w:rsidR="00FC59E7">
        <w:t xml:space="preserve">. </w:t>
      </w:r>
    </w:p>
    <w:p w14:paraId="52A716A6" w14:textId="42DE0331" w:rsidR="00FC59E7" w:rsidRDefault="00AD374D" w:rsidP="00672ABB">
      <w:r>
        <w:lastRenderedPageBreak/>
        <w:t xml:space="preserve">Secondly, the timescale was simplified to reduce the number of times a feature would be repeated. </w:t>
      </w:r>
      <w:r w:rsidR="00672ABB">
        <w:t>Initially a</w:t>
      </w:r>
      <w:r>
        <w:t xml:space="preserve"> monthly scale</w:t>
      </w:r>
      <w:r w:rsidR="00AC59F5">
        <w:t xml:space="preserve"> (6 x 1 month)</w:t>
      </w:r>
      <w:r w:rsidR="00672ABB">
        <w:t xml:space="preserve"> was going to be used</w:t>
      </w:r>
      <w:r>
        <w:t xml:space="preserve">, </w:t>
      </w:r>
      <w:r w:rsidR="00AC59F5">
        <w:t>this</w:t>
      </w:r>
      <w:r>
        <w:t xml:space="preserve"> was changed to</w:t>
      </w:r>
      <w:r w:rsidR="00AC59F5">
        <w:t xml:space="preserve"> a</w:t>
      </w:r>
      <w:r>
        <w:t xml:space="preserve"> two monthly </w:t>
      </w:r>
      <w:r w:rsidR="00AC59F5">
        <w:t>interval length (3 x 2 months)</w:t>
      </w:r>
      <w:r w:rsidR="00672ABB">
        <w:t xml:space="preserve"> as previously discussed</w:t>
      </w:r>
      <w:r w:rsidR="00FC59E7">
        <w:t>.</w:t>
      </w:r>
    </w:p>
    <w:p w14:paraId="77B03646" w14:textId="7462B23F" w:rsidR="00AD374D" w:rsidRDefault="00FC59E7" w:rsidP="00E2463A">
      <w:r>
        <w:t xml:space="preserve">The third </w:t>
      </w:r>
      <w:r w:rsidR="00672ABB">
        <w:t>technique</w:t>
      </w:r>
      <w:r>
        <w:t xml:space="preserve"> </w:t>
      </w:r>
      <w:r w:rsidR="00AC59F5">
        <w:t>was</w:t>
      </w:r>
      <w:r w:rsidR="00AD374D">
        <w:t xml:space="preserve"> matrix</w:t>
      </w:r>
      <w:r w:rsidR="00AC59F5">
        <w:t xml:space="preserve"> factorisation. This</w:t>
      </w:r>
      <w:r w:rsidR="00AD374D">
        <w:t xml:space="preserve"> </w:t>
      </w:r>
      <w:r w:rsidR="00AC59F5">
        <w:t xml:space="preserve">dimensionality reduction technique reduced multicollinearity by using a </w:t>
      </w:r>
      <w:r w:rsidR="004C0187">
        <w:t xml:space="preserve">spearman </w:t>
      </w:r>
      <w:r w:rsidR="00AC59F5">
        <w:t xml:space="preserve">correlation matrix to </w:t>
      </w:r>
      <w:r w:rsidR="00AD374D">
        <w:t>determin</w:t>
      </w:r>
      <w:r w:rsidR="00AC59F5">
        <w:t xml:space="preserve">e </w:t>
      </w:r>
      <w:r>
        <w:t>which variables were highly correlated</w:t>
      </w:r>
      <w:r w:rsidR="00AC59F5">
        <w:t xml:space="preserve"> </w:t>
      </w:r>
      <w:r w:rsidR="00435834">
        <w:t>to each other</w:t>
      </w:r>
      <w:r w:rsidR="00AC59F5">
        <w:t>.</w:t>
      </w:r>
      <w:r w:rsidR="007E1C8D">
        <w:t xml:space="preserve">. </w:t>
      </w:r>
      <w:r w:rsidR="00AC59F5">
        <w:t xml:space="preserve">The program then removed </w:t>
      </w:r>
      <w:r w:rsidR="00435834">
        <w:t xml:space="preserve">half of the features with a pairwise </w:t>
      </w:r>
      <w:r>
        <w:t xml:space="preserve">correlation coefficient of over 0.6. </w:t>
      </w:r>
      <w:r w:rsidR="00AC59F5">
        <w:t xml:space="preserve">The value of 0.6 was chosen </w:t>
      </w:r>
      <w:r w:rsidR="00A55311">
        <w:t xml:space="preserve">as this is a commonly used value in similar analyses at ANZ, however this value is flexible and could be changed in future. </w:t>
      </w:r>
      <w:r w:rsidR="00046B03">
        <w:t>A visualisation of the</w:t>
      </w:r>
      <w:r w:rsidR="007E1C8D">
        <w:t xml:space="preserve"> correlation matrix can be found in Appendix D.</w:t>
      </w:r>
    </w:p>
    <w:p w14:paraId="4E5F9E2B" w14:textId="4FBBA532" w:rsidR="009C0089" w:rsidRDefault="00E1644C" w:rsidP="00E2463A">
      <w:r>
        <w:t xml:space="preserve">The fourth </w:t>
      </w:r>
      <w:r w:rsidR="00BC5D0D">
        <w:t>technique used to</w:t>
      </w:r>
      <w:r>
        <w:t xml:space="preserve"> reduc</w:t>
      </w:r>
      <w:r w:rsidR="00BC5D0D">
        <w:t xml:space="preserve">e </w:t>
      </w:r>
      <w:r>
        <w:t xml:space="preserve">dimensionality </w:t>
      </w:r>
      <w:r w:rsidR="00BC5D0D">
        <w:t>was feature selection using</w:t>
      </w:r>
      <w:r>
        <w:t xml:space="preserve"> feature importance scores. </w:t>
      </w:r>
      <w:r w:rsidR="00BC5D0D">
        <w:t xml:space="preserve">Feature importance </w:t>
      </w:r>
      <w:r w:rsidR="00A55311">
        <w:t>describes the</w:t>
      </w:r>
      <w:r w:rsidR="00BC5D0D">
        <w:t xml:space="preserve"> usefulness of a feature </w:t>
      </w:r>
      <w:r w:rsidR="00A55311">
        <w:t>i</w:t>
      </w:r>
      <w:r w:rsidR="00BC5D0D">
        <w:t xml:space="preserve">n improving the models performance, </w:t>
      </w:r>
      <w:r w:rsidR="00A55311">
        <w:t>fe</w:t>
      </w:r>
      <w:r w:rsidR="00A55311" w:rsidRPr="009C0089">
        <w:t>ature</w:t>
      </w:r>
      <w:r w:rsidR="00A55311">
        <w:t xml:space="preserve">s with low </w:t>
      </w:r>
      <w:r w:rsidR="00A55311" w:rsidRPr="009C0089">
        <w:t xml:space="preserve">importance </w:t>
      </w:r>
      <w:r w:rsidR="00A55311">
        <w:t xml:space="preserve">occur when they aren’t useful for </w:t>
      </w:r>
      <w:r w:rsidR="00A55311" w:rsidRPr="009C0089">
        <w:t>making prediction</w:t>
      </w:r>
      <w:r w:rsidR="00A55311">
        <w:t>s. F</w:t>
      </w:r>
      <w:r w:rsidR="00BC5D0D">
        <w:t xml:space="preserve">eature selection is the process of </w:t>
      </w:r>
      <w:r w:rsidR="00A55311">
        <w:t>automatically or manually choosing</w:t>
      </w:r>
      <w:r w:rsidR="00BC5D0D">
        <w:t xml:space="preserve"> features</w:t>
      </w:r>
      <w:r w:rsidR="00A55311">
        <w:t xml:space="preserve">. When used together the features with the highest feature importance scores, and therefore contribute the most to the model, could be kept and the rest discarded. For this project </w:t>
      </w:r>
      <w:r w:rsidR="00BC5D0D">
        <w:t xml:space="preserve">any feature with an importance of 0 was selected and removed. </w:t>
      </w:r>
      <w:r w:rsidR="00BC5D0D">
        <w:rPr>
          <w:rFonts w:ascii="Arial" w:hAnsi="Arial" w:cs="Arial"/>
          <w:color w:val="202124"/>
          <w:shd w:val="clear" w:color="auto" w:fill="FFFFFF"/>
        </w:rPr>
        <w:t>P</w:t>
      </w:r>
      <w:r w:rsidR="00BC5D0D">
        <w:t>ermu</w:t>
      </w:r>
      <w:r w:rsidR="00BC5D0D" w:rsidRPr="009C0089">
        <w:t xml:space="preserve">tation </w:t>
      </w:r>
      <w:r w:rsidR="00A55311">
        <w:t xml:space="preserve">feature importance </w:t>
      </w:r>
      <w:r w:rsidR="00BC5D0D">
        <w:t>was used as a measure of feature importance due to its versatility across models</w:t>
      </w:r>
      <w:r w:rsidR="00A55311">
        <w:t>. A features permutation score is</w:t>
      </w:r>
      <w:r w:rsidR="00BC5D0D">
        <w:t xml:space="preserve"> defined as the </w:t>
      </w:r>
      <w:r w:rsidR="00BC5D0D" w:rsidRPr="009C0089">
        <w:t xml:space="preserve">decrease in a model score when </w:t>
      </w:r>
      <w:r w:rsidR="00BC5D0D">
        <w:t>that</w:t>
      </w:r>
      <w:r w:rsidR="00BC5D0D" w:rsidRPr="009C0089">
        <w:t xml:space="preserve"> </w:t>
      </w:r>
      <w:r w:rsidR="00A55311" w:rsidRPr="009C0089">
        <w:t>feature</w:t>
      </w:r>
      <w:r w:rsidR="00A55311">
        <w:t>s</w:t>
      </w:r>
      <w:r w:rsidR="00BC5D0D" w:rsidRPr="009C0089">
        <w:t xml:space="preserve"> value </w:t>
      </w:r>
      <w:r w:rsidR="00A55311">
        <w:t>are</w:t>
      </w:r>
      <w:r w:rsidR="00BC5D0D" w:rsidRPr="009C0089">
        <w:t xml:space="preserve"> randomly shuffle</w:t>
      </w:r>
      <w:r w:rsidR="00A55311">
        <w:t xml:space="preserve">d. </w:t>
      </w:r>
    </w:p>
    <w:p w14:paraId="193543F0" w14:textId="4235BFB2" w:rsidR="00DD225F" w:rsidRDefault="00762E7E" w:rsidP="00261DCE">
      <w:pPr>
        <w:pStyle w:val="Heading4"/>
      </w:pPr>
      <w:r>
        <w:t xml:space="preserve">Modelling </w:t>
      </w:r>
    </w:p>
    <w:p w14:paraId="5C87F3BE" w14:textId="3CC9D9FD" w:rsidR="00F05FE6" w:rsidRPr="00F05FE6" w:rsidRDefault="00F05FE6" w:rsidP="00F05FE6">
      <w:r>
        <w:t>Two methods were used to create a machine learning model. The first tried a range of different models using ten-fold cross validation, the second tried to tune a single model and used the validation set approach with a test</w:t>
      </w:r>
      <w:r w:rsidR="00CC6CB8">
        <w:t>-</w:t>
      </w:r>
      <w:r>
        <w:t xml:space="preserve">train split of 30/70.  </w:t>
      </w:r>
    </w:p>
    <w:p w14:paraId="61D54D7B" w14:textId="76455E1C" w:rsidR="00F05FE6" w:rsidRPr="00F05FE6" w:rsidRDefault="00F05FE6" w:rsidP="00944E9E">
      <w:pPr>
        <w:rPr>
          <w:u w:val="single"/>
        </w:rPr>
      </w:pPr>
      <w:r>
        <w:rPr>
          <w:u w:val="single"/>
        </w:rPr>
        <w:t>Trial</w:t>
      </w:r>
      <w:r w:rsidRPr="00F05FE6">
        <w:rPr>
          <w:u w:val="single"/>
        </w:rPr>
        <w:t xml:space="preserve"> 1: Trial and compare different models </w:t>
      </w:r>
    </w:p>
    <w:p w14:paraId="5DFF10B4" w14:textId="26BCA27E" w:rsidR="004C0187" w:rsidRDefault="00E27173" w:rsidP="00944E9E">
      <w:r>
        <w:t xml:space="preserve">This stage attempted </w:t>
      </w:r>
      <w:r w:rsidR="00762E7E">
        <w:t xml:space="preserve">ten </w:t>
      </w:r>
      <w:r>
        <w:t xml:space="preserve">different machine learning algorithms and evaluated them using the </w:t>
      </w:r>
      <w:r w:rsidR="00261DCE">
        <w:t>performance metrics</w:t>
      </w:r>
      <w:r w:rsidRPr="00145737">
        <w:t xml:space="preserve">. </w:t>
      </w:r>
      <w:r w:rsidR="00AB1F04">
        <w:t>The Python package PyCaret was used to trial different models because it creates machine learning models quickly, easily and efficiently.</w:t>
      </w:r>
      <w:r w:rsidR="00762E7E">
        <w:t xml:space="preserve"> </w:t>
      </w:r>
    </w:p>
    <w:p w14:paraId="76A85E9C" w14:textId="12653324" w:rsidR="005A3E5E" w:rsidRPr="00F05FE6" w:rsidRDefault="00F05FE6" w:rsidP="00A8632E">
      <w:pPr>
        <w:pStyle w:val="Heading4"/>
        <w:rPr>
          <w:b w:val="0"/>
          <w:bCs/>
          <w:u w:val="single"/>
        </w:rPr>
      </w:pPr>
      <w:r>
        <w:rPr>
          <w:b w:val="0"/>
          <w:bCs/>
          <w:u w:val="single"/>
        </w:rPr>
        <w:t xml:space="preserve">Trial 2: </w:t>
      </w:r>
      <w:r w:rsidR="00762E7E" w:rsidRPr="00F05FE6">
        <w:rPr>
          <w:b w:val="0"/>
          <w:bCs/>
          <w:u w:val="single"/>
        </w:rPr>
        <w:t>T</w:t>
      </w:r>
      <w:r w:rsidR="00944E9E" w:rsidRPr="00F05FE6">
        <w:rPr>
          <w:b w:val="0"/>
          <w:bCs/>
          <w:u w:val="single"/>
        </w:rPr>
        <w:t>une model</w:t>
      </w:r>
      <w:r w:rsidR="002224AA" w:rsidRPr="00F05FE6">
        <w:rPr>
          <w:b w:val="0"/>
          <w:bCs/>
          <w:u w:val="single"/>
        </w:rPr>
        <w:t xml:space="preserve">s </w:t>
      </w:r>
      <w:r w:rsidR="00762E7E" w:rsidRPr="00F05FE6">
        <w:rPr>
          <w:b w:val="0"/>
          <w:bCs/>
          <w:u w:val="single"/>
        </w:rPr>
        <w:t xml:space="preserve">and improve </w:t>
      </w:r>
      <w:r w:rsidR="002224AA" w:rsidRPr="00F05FE6">
        <w:rPr>
          <w:b w:val="0"/>
          <w:bCs/>
          <w:u w:val="single"/>
        </w:rPr>
        <w:t>their</w:t>
      </w:r>
      <w:r w:rsidR="00762E7E" w:rsidRPr="00F05FE6">
        <w:rPr>
          <w:b w:val="0"/>
          <w:bCs/>
          <w:u w:val="single"/>
        </w:rPr>
        <w:t xml:space="preserve"> performance</w:t>
      </w:r>
    </w:p>
    <w:p w14:paraId="7EE48775" w14:textId="1098F8EC" w:rsidR="00F65633" w:rsidRDefault="009F50A1" w:rsidP="00411E91">
      <w:pPr>
        <w:rPr>
          <w:lang w:eastAsia="en-GB"/>
        </w:rPr>
      </w:pPr>
      <w:r>
        <w:rPr>
          <w:lang w:eastAsia="en-GB"/>
        </w:rPr>
        <w:t>H</w:t>
      </w:r>
      <w:r w:rsidRPr="009F50A1">
        <w:rPr>
          <w:lang w:eastAsia="en-GB"/>
        </w:rPr>
        <w:t xml:space="preserve">yperparameters </w:t>
      </w:r>
      <w:r>
        <w:rPr>
          <w:lang w:eastAsia="en-GB"/>
        </w:rPr>
        <w:t>can be used to</w:t>
      </w:r>
      <w:r w:rsidRPr="009F50A1">
        <w:rPr>
          <w:lang w:eastAsia="en-GB"/>
        </w:rPr>
        <w:t xml:space="preserve"> tailor the behaviour of </w:t>
      </w:r>
      <w:r>
        <w:rPr>
          <w:lang w:eastAsia="en-GB"/>
        </w:rPr>
        <w:t>m</w:t>
      </w:r>
      <w:r w:rsidRPr="009F50A1">
        <w:rPr>
          <w:lang w:eastAsia="en-GB"/>
        </w:rPr>
        <w:t xml:space="preserve">achine learning algorithms </w:t>
      </w:r>
      <w:r>
        <w:rPr>
          <w:lang w:eastAsia="en-GB"/>
        </w:rPr>
        <w:t>to optimise their performance</w:t>
      </w:r>
      <w:r w:rsidRPr="009F50A1">
        <w:rPr>
          <w:lang w:eastAsia="en-GB"/>
        </w:rPr>
        <w:t>.</w:t>
      </w:r>
      <w:r w:rsidR="002E29BD">
        <w:rPr>
          <w:lang w:eastAsia="en-GB"/>
        </w:rPr>
        <w:t xml:space="preserve"> </w:t>
      </w:r>
      <w:r w:rsidR="00F05FE6">
        <w:rPr>
          <w:lang w:eastAsia="en-GB"/>
        </w:rPr>
        <w:t>T</w:t>
      </w:r>
      <w:r w:rsidR="00770C1C">
        <w:rPr>
          <w:lang w:eastAsia="en-GB"/>
        </w:rPr>
        <w:t>wo methods were used</w:t>
      </w:r>
      <w:r w:rsidR="00CC6CB8" w:rsidRPr="00CC6CB8">
        <w:rPr>
          <w:lang w:eastAsia="en-GB"/>
        </w:rPr>
        <w:t xml:space="preserve"> </w:t>
      </w:r>
      <w:r w:rsidR="00CC6CB8">
        <w:rPr>
          <w:lang w:eastAsia="en-GB"/>
        </w:rPr>
        <w:t>for hyperparameter tuning</w:t>
      </w:r>
      <w:r w:rsidR="00411E91">
        <w:rPr>
          <w:lang w:eastAsia="en-GB"/>
        </w:rPr>
        <w:t xml:space="preserve">, a methodical grid search </w:t>
      </w:r>
      <w:r w:rsidR="00770C1C">
        <w:rPr>
          <w:lang w:eastAsia="en-GB"/>
        </w:rPr>
        <w:t>and</w:t>
      </w:r>
      <w:r w:rsidR="00411E91">
        <w:rPr>
          <w:lang w:eastAsia="en-GB"/>
        </w:rPr>
        <w:t xml:space="preserve"> a random search</w:t>
      </w:r>
      <w:r w:rsidR="00770C1C">
        <w:rPr>
          <w:lang w:eastAsia="en-GB"/>
        </w:rPr>
        <w:t>.</w:t>
      </w:r>
      <w:r w:rsidR="00411E91">
        <w:rPr>
          <w:lang w:eastAsia="en-GB"/>
        </w:rPr>
        <w:t xml:space="preserve"> </w:t>
      </w:r>
      <w:r w:rsidR="00CC6CB8">
        <w:rPr>
          <w:lang w:eastAsia="en-GB"/>
        </w:rPr>
        <w:t>Once run, the suggested</w:t>
      </w:r>
      <w:r w:rsidR="00411E91">
        <w:rPr>
          <w:lang w:eastAsia="en-GB"/>
        </w:rPr>
        <w:t xml:space="preserve"> h</w:t>
      </w:r>
      <w:r w:rsidRPr="009F50A1">
        <w:rPr>
          <w:lang w:eastAsia="en-GB"/>
        </w:rPr>
        <w:t xml:space="preserve">yperparameters </w:t>
      </w:r>
      <w:r w:rsidR="00411E91">
        <w:rPr>
          <w:lang w:eastAsia="en-GB"/>
        </w:rPr>
        <w:t xml:space="preserve">were </w:t>
      </w:r>
      <w:r>
        <w:rPr>
          <w:lang w:eastAsia="en-GB"/>
        </w:rPr>
        <w:t>manual</w:t>
      </w:r>
      <w:r w:rsidR="00CC6CB8">
        <w:rPr>
          <w:lang w:eastAsia="en-GB"/>
        </w:rPr>
        <w:t>ly</w:t>
      </w:r>
      <w:r>
        <w:rPr>
          <w:lang w:eastAsia="en-GB"/>
        </w:rPr>
        <w:t xml:space="preserve"> set</w:t>
      </w:r>
      <w:r w:rsidR="00411E91">
        <w:rPr>
          <w:lang w:eastAsia="en-GB"/>
        </w:rPr>
        <w:t xml:space="preserve"> </w:t>
      </w:r>
      <w:r w:rsidRPr="009F50A1">
        <w:rPr>
          <w:lang w:eastAsia="en-GB"/>
        </w:rPr>
        <w:t>when configuring the model</w:t>
      </w:r>
      <w:r w:rsidR="00411E91">
        <w:rPr>
          <w:lang w:eastAsia="en-GB"/>
        </w:rPr>
        <w:t xml:space="preserve">. </w:t>
      </w:r>
      <w:r w:rsidR="002E29BD">
        <w:rPr>
          <w:lang w:eastAsia="en-GB"/>
        </w:rPr>
        <w:t xml:space="preserve">This step will only be completed for financial difficulty because it is time consuming, and the small amount of financial hardship data would require significant input </w:t>
      </w:r>
      <w:r w:rsidR="00CC6CB8">
        <w:rPr>
          <w:lang w:eastAsia="en-GB"/>
        </w:rPr>
        <w:t>for a small improvement</w:t>
      </w:r>
      <w:r w:rsidR="00922367">
        <w:rPr>
          <w:lang w:eastAsia="en-GB"/>
        </w:rPr>
        <w:t xml:space="preserve"> in the model</w:t>
      </w:r>
      <w:r w:rsidR="002E29BD">
        <w:rPr>
          <w:lang w:eastAsia="en-GB"/>
        </w:rPr>
        <w:t xml:space="preserve">.    </w:t>
      </w:r>
    </w:p>
    <w:p w14:paraId="0E5D2FA7" w14:textId="0CBE0DBE" w:rsidR="006F0AB2" w:rsidRDefault="006F0AB2" w:rsidP="006F0AB2">
      <w:pPr>
        <w:pStyle w:val="Heading4"/>
        <w:rPr>
          <w:lang w:eastAsia="en-GB"/>
        </w:rPr>
      </w:pPr>
      <w:r>
        <w:rPr>
          <w:lang w:eastAsia="en-GB"/>
        </w:rPr>
        <w:t xml:space="preserve">Feature importance </w:t>
      </w:r>
    </w:p>
    <w:p w14:paraId="003C629A" w14:textId="3CB05057" w:rsidR="00F65633" w:rsidRPr="00990D71" w:rsidRDefault="006F0AB2" w:rsidP="00990D71">
      <w:r>
        <w:rPr>
          <w:shd w:val="clear" w:color="auto" w:fill="FFFFFF"/>
        </w:rPr>
        <w:t xml:space="preserve">Two methods for calculating feature importance were used. The permutation method was used in feature reduction, but also provides insight into which features drive the model’s performance. SHAP </w:t>
      </w:r>
      <w:r w:rsidR="00922367">
        <w:rPr>
          <w:shd w:val="clear" w:color="auto" w:fill="FFFFFF"/>
        </w:rPr>
        <w:t>(</w:t>
      </w:r>
      <w:proofErr w:type="spellStart"/>
      <w:r w:rsidR="00922367" w:rsidRPr="002D4183">
        <w:t>SHapley</w:t>
      </w:r>
      <w:proofErr w:type="spellEnd"/>
      <w:r w:rsidR="00922367" w:rsidRPr="002D4183">
        <w:t xml:space="preserve"> Additive </w:t>
      </w:r>
      <w:proofErr w:type="spellStart"/>
      <w:r w:rsidR="00922367" w:rsidRPr="002D4183">
        <w:t>exPlanations</w:t>
      </w:r>
      <w:proofErr w:type="spellEnd"/>
      <w:r w:rsidR="00922367" w:rsidRPr="002D4183">
        <w:t xml:space="preserve">) </w:t>
      </w:r>
      <w:r>
        <w:rPr>
          <w:shd w:val="clear" w:color="auto" w:fill="FFFFFF"/>
        </w:rPr>
        <w:t xml:space="preserve">feature importance was also </w:t>
      </w:r>
      <w:r w:rsidR="00B26F0B">
        <w:rPr>
          <w:shd w:val="clear" w:color="auto" w:fill="FFFFFF"/>
        </w:rPr>
        <w:t xml:space="preserve">calculated as </w:t>
      </w:r>
      <w:r w:rsidR="00922367">
        <w:rPr>
          <w:shd w:val="clear" w:color="auto" w:fill="FFFFFF"/>
        </w:rPr>
        <w:t>was used to</w:t>
      </w:r>
      <w:r>
        <w:rPr>
          <w:shd w:val="clear" w:color="auto" w:fill="FFFFFF"/>
        </w:rPr>
        <w:t xml:space="preserve"> explain which features played a more important role in generating a prediction</w:t>
      </w:r>
      <w:r w:rsidR="00B26F0B">
        <w:rPr>
          <w:shd w:val="clear" w:color="auto" w:fill="FFFFFF"/>
        </w:rPr>
        <w:t>.</w:t>
      </w:r>
    </w:p>
    <w:p w14:paraId="55AF25D5" w14:textId="521E2B07" w:rsidR="00F05FE6" w:rsidRPr="00F05FE6" w:rsidRDefault="00195E0A" w:rsidP="00F05FE6">
      <w:pPr>
        <w:pStyle w:val="Heading1"/>
      </w:pPr>
      <w:r>
        <w:lastRenderedPageBreak/>
        <w:t>Results</w:t>
      </w:r>
    </w:p>
    <w:p w14:paraId="699B9017" w14:textId="4E85B68F" w:rsidR="00412DF0" w:rsidRDefault="006C3651" w:rsidP="00412DF0">
      <w:pPr>
        <w:pStyle w:val="Heading2"/>
      </w:pPr>
      <w:r>
        <w:t>Trial many</w:t>
      </w:r>
      <w:r w:rsidR="00F05FE6">
        <w:t xml:space="preserve"> </w:t>
      </w:r>
      <w:r>
        <w:t>models</w:t>
      </w:r>
    </w:p>
    <w:p w14:paraId="0FF3B12D" w14:textId="53CC87CA" w:rsidR="00412DF0" w:rsidRDefault="00991B74" w:rsidP="00991B74">
      <w:pPr>
        <w:pStyle w:val="Caption"/>
        <w:jc w:val="left"/>
      </w:pPr>
      <w:r>
        <w:t xml:space="preserve">For financial difficulty and hardship, the trialled models and their performance results </w:t>
      </w:r>
      <w:r w:rsidR="00CC6CB8">
        <w:t>are</w:t>
      </w:r>
      <w:r>
        <w:t xml:space="preserve"> in </w:t>
      </w:r>
      <w:r>
        <w:fldChar w:fldCharType="begin"/>
      </w:r>
      <w:r>
        <w:instrText xml:space="preserve"> REF _Ref127433254 \h </w:instrText>
      </w:r>
      <w:r>
        <w:fldChar w:fldCharType="separate"/>
      </w:r>
      <w:r>
        <w:t xml:space="preserve">Table </w:t>
      </w:r>
      <w:r>
        <w:rPr>
          <w:noProof/>
        </w:rPr>
        <w:t>4</w:t>
      </w:r>
      <w:r>
        <w:fldChar w:fldCharType="end"/>
      </w:r>
      <w:r>
        <w:t xml:space="preserve">. The best performing models for each respective model </w:t>
      </w:r>
      <w:r w:rsidR="00922367">
        <w:t>were</w:t>
      </w:r>
      <w:r>
        <w:t xml:space="preserve"> highlighted in </w:t>
      </w:r>
      <w:r w:rsidR="00BE7B28">
        <w:t>blue</w:t>
      </w:r>
      <w:r>
        <w:t xml:space="preserve">. </w:t>
      </w:r>
      <w:r w:rsidR="00922367">
        <w:t xml:space="preserve">Appendix C contains the </w:t>
      </w:r>
      <w:r w:rsidR="0065773B">
        <w:t>cross validation results for these models.</w:t>
      </w:r>
    </w:p>
    <w:p w14:paraId="12E0D7A1" w14:textId="44064687" w:rsidR="00412DF0" w:rsidRDefault="00412DF0" w:rsidP="00412DF0">
      <w:pPr>
        <w:pStyle w:val="Caption"/>
        <w:keepNext/>
      </w:pPr>
      <w:bookmarkStart w:id="0" w:name="_Ref127433254"/>
      <w:r>
        <w:t xml:space="preserve">Table </w:t>
      </w:r>
      <w:fldSimple w:instr=" SEQ Table \* ARABIC ">
        <w:r w:rsidR="0070253D">
          <w:rPr>
            <w:noProof/>
          </w:rPr>
          <w:t>3</w:t>
        </w:r>
      </w:fldSimple>
      <w:bookmarkEnd w:id="0"/>
      <w:r>
        <w:t xml:space="preserve">: Financial difficulty </w:t>
      </w:r>
      <w:r w:rsidR="00A43D89">
        <w:t xml:space="preserve">and hardship </w:t>
      </w:r>
      <w:r>
        <w:t xml:space="preserve">model </w:t>
      </w:r>
      <w:r w:rsidR="00A43D89">
        <w:t>performance metrics</w:t>
      </w:r>
      <w:r>
        <w:t>.</w:t>
      </w:r>
    </w:p>
    <w:tbl>
      <w:tblPr>
        <w:tblW w:w="9083" w:type="dxa"/>
        <w:jc w:val="center"/>
        <w:tblLayout w:type="fixed"/>
        <w:tblCellMar>
          <w:left w:w="0" w:type="dxa"/>
          <w:right w:w="0" w:type="dxa"/>
        </w:tblCellMar>
        <w:tblLook w:val="0420" w:firstRow="1" w:lastRow="0" w:firstColumn="0" w:lastColumn="0" w:noHBand="0" w:noVBand="1"/>
      </w:tblPr>
      <w:tblGrid>
        <w:gridCol w:w="3392"/>
        <w:gridCol w:w="851"/>
        <w:gridCol w:w="992"/>
        <w:gridCol w:w="1134"/>
        <w:gridCol w:w="20"/>
        <w:gridCol w:w="831"/>
        <w:gridCol w:w="10"/>
        <w:gridCol w:w="840"/>
        <w:gridCol w:w="75"/>
        <w:gridCol w:w="917"/>
        <w:gridCol w:w="21"/>
      </w:tblGrid>
      <w:tr w:rsidR="00FC72E7" w:rsidRPr="009A2C12" w14:paraId="6F8225A1" w14:textId="77777777" w:rsidTr="00D4218F">
        <w:trPr>
          <w:trHeight w:val="200"/>
          <w:jc w:val="center"/>
        </w:trPr>
        <w:tc>
          <w:tcPr>
            <w:tcW w:w="3392" w:type="dxa"/>
            <w:tcBorders>
              <w:top w:val="single" w:sz="8" w:space="0" w:color="FFFFFF"/>
              <w:left w:val="single" w:sz="8" w:space="0" w:color="FFFFFF"/>
              <w:right w:val="nil"/>
            </w:tcBorders>
            <w:shd w:val="clear" w:color="auto" w:fill="auto"/>
            <w:tcMar>
              <w:top w:w="72" w:type="dxa"/>
              <w:left w:w="143" w:type="dxa"/>
              <w:bottom w:w="72" w:type="dxa"/>
              <w:right w:w="143" w:type="dxa"/>
            </w:tcMar>
          </w:tcPr>
          <w:p w14:paraId="4EFA1BF4" w14:textId="77777777" w:rsidR="00FC72E7" w:rsidRDefault="00FC72E7" w:rsidP="005D7DE2">
            <w:pPr>
              <w:pStyle w:val="Heading5"/>
              <w:rPr>
                <w:b/>
                <w:sz w:val="18"/>
              </w:rPr>
            </w:pPr>
          </w:p>
        </w:tc>
        <w:tc>
          <w:tcPr>
            <w:tcW w:w="2977" w:type="dxa"/>
            <w:gridSpan w:val="3"/>
            <w:tcBorders>
              <w:top w:val="single" w:sz="8" w:space="0" w:color="FFFFFF"/>
              <w:left w:val="nil"/>
              <w:right w:val="nil"/>
            </w:tcBorders>
            <w:shd w:val="clear" w:color="auto" w:fill="auto"/>
            <w:tcMar>
              <w:top w:w="72" w:type="dxa"/>
              <w:left w:w="143" w:type="dxa"/>
              <w:bottom w:w="72" w:type="dxa"/>
              <w:right w:w="143" w:type="dxa"/>
            </w:tcMar>
          </w:tcPr>
          <w:p w14:paraId="5E2555DB" w14:textId="541937DF" w:rsidR="00FC72E7" w:rsidRPr="00B313EE" w:rsidRDefault="00FC72E7" w:rsidP="00FC72E7">
            <w:pPr>
              <w:pStyle w:val="Heading5"/>
              <w:jc w:val="center"/>
              <w:rPr>
                <w:b/>
                <w:sz w:val="18"/>
              </w:rPr>
            </w:pPr>
            <w:r>
              <w:rPr>
                <w:b/>
                <w:sz w:val="18"/>
              </w:rPr>
              <w:t>Financial difficulty</w:t>
            </w:r>
          </w:p>
        </w:tc>
        <w:tc>
          <w:tcPr>
            <w:tcW w:w="2714" w:type="dxa"/>
            <w:gridSpan w:val="7"/>
            <w:tcBorders>
              <w:top w:val="single" w:sz="8" w:space="0" w:color="FFFFFF"/>
              <w:left w:val="nil"/>
              <w:right w:val="nil"/>
            </w:tcBorders>
          </w:tcPr>
          <w:p w14:paraId="5C9C33F5" w14:textId="54C6A203" w:rsidR="00FC72E7" w:rsidRPr="00B313EE" w:rsidRDefault="00FC72E7" w:rsidP="00FC72E7">
            <w:pPr>
              <w:pStyle w:val="Heading5"/>
              <w:jc w:val="center"/>
              <w:rPr>
                <w:b/>
                <w:sz w:val="18"/>
              </w:rPr>
            </w:pPr>
            <w:r>
              <w:rPr>
                <w:b/>
                <w:sz w:val="18"/>
              </w:rPr>
              <w:t>Financial hardship</w:t>
            </w:r>
          </w:p>
        </w:tc>
      </w:tr>
      <w:tr w:rsidR="00FC72E7" w:rsidRPr="009A2C12" w14:paraId="46321460" w14:textId="476E9887" w:rsidTr="00D4218F">
        <w:trPr>
          <w:trHeight w:val="200"/>
          <w:jc w:val="center"/>
        </w:trPr>
        <w:tc>
          <w:tcPr>
            <w:tcW w:w="3392" w:type="dxa"/>
            <w:tcBorders>
              <w:left w:val="single" w:sz="8" w:space="0" w:color="FFFFFF"/>
              <w:bottom w:val="single" w:sz="24" w:space="0" w:color="004165"/>
              <w:right w:val="nil"/>
            </w:tcBorders>
            <w:shd w:val="clear" w:color="auto" w:fill="auto"/>
            <w:tcMar>
              <w:top w:w="72" w:type="dxa"/>
              <w:left w:w="143" w:type="dxa"/>
              <w:bottom w:w="72" w:type="dxa"/>
              <w:right w:w="143" w:type="dxa"/>
            </w:tcMar>
            <w:hideMark/>
          </w:tcPr>
          <w:p w14:paraId="56BCEB84" w14:textId="77777777" w:rsidR="00FC72E7" w:rsidRPr="001C77CB" w:rsidRDefault="00FC72E7" w:rsidP="00FC72E7">
            <w:pPr>
              <w:pStyle w:val="Heading5"/>
              <w:rPr>
                <w:b/>
                <w:sz w:val="18"/>
              </w:rPr>
            </w:pPr>
            <w:r w:rsidRPr="001C77CB">
              <w:rPr>
                <w:b/>
                <w:sz w:val="18"/>
              </w:rPr>
              <w:t>Financial difficulty model</w:t>
            </w:r>
          </w:p>
        </w:tc>
        <w:tc>
          <w:tcPr>
            <w:tcW w:w="851" w:type="dxa"/>
            <w:tcBorders>
              <w:left w:val="nil"/>
              <w:bottom w:val="single" w:sz="24" w:space="0" w:color="004165"/>
              <w:right w:val="nil"/>
            </w:tcBorders>
            <w:shd w:val="clear" w:color="auto" w:fill="auto"/>
            <w:tcMar>
              <w:top w:w="72" w:type="dxa"/>
              <w:left w:w="143" w:type="dxa"/>
              <w:bottom w:w="72" w:type="dxa"/>
              <w:right w:w="143" w:type="dxa"/>
            </w:tcMar>
            <w:hideMark/>
          </w:tcPr>
          <w:p w14:paraId="28A4115A" w14:textId="77777777" w:rsidR="00FC72E7" w:rsidRPr="001C77CB" w:rsidRDefault="00FC72E7" w:rsidP="00FC72E7">
            <w:pPr>
              <w:pStyle w:val="Heading5"/>
              <w:rPr>
                <w:b/>
                <w:sz w:val="18"/>
              </w:rPr>
            </w:pPr>
            <w:r w:rsidRPr="001C77CB">
              <w:rPr>
                <w:b/>
                <w:sz w:val="18"/>
              </w:rPr>
              <w:t>F1</w:t>
            </w:r>
          </w:p>
        </w:tc>
        <w:tc>
          <w:tcPr>
            <w:tcW w:w="992" w:type="dxa"/>
            <w:tcBorders>
              <w:left w:val="nil"/>
              <w:bottom w:val="single" w:sz="24" w:space="0" w:color="004165"/>
              <w:right w:val="nil"/>
            </w:tcBorders>
            <w:shd w:val="clear" w:color="auto" w:fill="auto"/>
            <w:tcMar>
              <w:top w:w="72" w:type="dxa"/>
              <w:left w:w="143" w:type="dxa"/>
              <w:bottom w:w="72" w:type="dxa"/>
              <w:right w:w="143" w:type="dxa"/>
            </w:tcMar>
            <w:hideMark/>
          </w:tcPr>
          <w:p w14:paraId="393A80D6" w14:textId="77777777" w:rsidR="00FC72E7" w:rsidRPr="001C77CB" w:rsidRDefault="00FC72E7" w:rsidP="00FC72E7">
            <w:pPr>
              <w:pStyle w:val="Heading5"/>
              <w:rPr>
                <w:b/>
                <w:sz w:val="18"/>
              </w:rPr>
            </w:pPr>
            <w:r w:rsidRPr="001C77CB">
              <w:rPr>
                <w:b/>
                <w:sz w:val="18"/>
              </w:rPr>
              <w:t>Recall</w:t>
            </w:r>
          </w:p>
        </w:tc>
        <w:tc>
          <w:tcPr>
            <w:tcW w:w="1134" w:type="dxa"/>
            <w:tcBorders>
              <w:left w:val="nil"/>
              <w:bottom w:val="single" w:sz="24" w:space="0" w:color="004165"/>
              <w:right w:val="nil"/>
            </w:tcBorders>
          </w:tcPr>
          <w:p w14:paraId="146D751A" w14:textId="77777777" w:rsidR="00FC72E7" w:rsidRPr="001C77CB" w:rsidRDefault="00FC72E7" w:rsidP="00FC72E7">
            <w:pPr>
              <w:pStyle w:val="Heading5"/>
              <w:rPr>
                <w:b/>
                <w:sz w:val="18"/>
                <w:lang w:val="en-US"/>
              </w:rPr>
            </w:pPr>
            <w:r w:rsidRPr="001C77CB">
              <w:rPr>
                <w:b/>
                <w:sz w:val="18"/>
              </w:rPr>
              <w:t>Precision</w:t>
            </w:r>
          </w:p>
        </w:tc>
        <w:tc>
          <w:tcPr>
            <w:tcW w:w="861" w:type="dxa"/>
            <w:gridSpan w:val="3"/>
            <w:tcBorders>
              <w:left w:val="nil"/>
              <w:bottom w:val="single" w:sz="24" w:space="0" w:color="004165"/>
              <w:right w:val="nil"/>
            </w:tcBorders>
          </w:tcPr>
          <w:p w14:paraId="78DE40BE" w14:textId="28E4BE26" w:rsidR="00FC72E7" w:rsidRPr="001C77CB" w:rsidRDefault="00FC72E7" w:rsidP="00FC72E7">
            <w:pPr>
              <w:pStyle w:val="Heading5"/>
              <w:rPr>
                <w:b/>
                <w:sz w:val="18"/>
              </w:rPr>
            </w:pPr>
            <w:r w:rsidRPr="001C77CB">
              <w:rPr>
                <w:b/>
                <w:sz w:val="18"/>
              </w:rPr>
              <w:t>F1</w:t>
            </w:r>
          </w:p>
        </w:tc>
        <w:tc>
          <w:tcPr>
            <w:tcW w:w="915" w:type="dxa"/>
            <w:gridSpan w:val="2"/>
            <w:tcBorders>
              <w:left w:val="nil"/>
              <w:bottom w:val="single" w:sz="24" w:space="0" w:color="004165"/>
              <w:right w:val="nil"/>
            </w:tcBorders>
          </w:tcPr>
          <w:p w14:paraId="0166A0BA" w14:textId="6A5F92B1" w:rsidR="00FC72E7" w:rsidRPr="001C77CB" w:rsidRDefault="00FC72E7" w:rsidP="00FC72E7">
            <w:pPr>
              <w:pStyle w:val="Heading5"/>
              <w:rPr>
                <w:b/>
                <w:sz w:val="18"/>
              </w:rPr>
            </w:pPr>
            <w:r w:rsidRPr="001C77CB">
              <w:rPr>
                <w:b/>
                <w:sz w:val="18"/>
              </w:rPr>
              <w:t>Recall</w:t>
            </w:r>
          </w:p>
        </w:tc>
        <w:tc>
          <w:tcPr>
            <w:tcW w:w="938" w:type="dxa"/>
            <w:gridSpan w:val="2"/>
            <w:tcBorders>
              <w:left w:val="nil"/>
              <w:bottom w:val="single" w:sz="24" w:space="0" w:color="004165"/>
              <w:right w:val="nil"/>
            </w:tcBorders>
          </w:tcPr>
          <w:p w14:paraId="5930C208" w14:textId="6F8B76CD" w:rsidR="00FC72E7" w:rsidRPr="001C77CB" w:rsidRDefault="00FC72E7" w:rsidP="00FC72E7">
            <w:pPr>
              <w:pStyle w:val="Heading5"/>
              <w:rPr>
                <w:b/>
                <w:sz w:val="18"/>
              </w:rPr>
            </w:pPr>
            <w:r w:rsidRPr="001C77CB">
              <w:rPr>
                <w:b/>
                <w:sz w:val="18"/>
              </w:rPr>
              <w:t>Precision</w:t>
            </w:r>
          </w:p>
        </w:tc>
      </w:tr>
      <w:tr w:rsidR="00FC72E7" w:rsidRPr="00340042" w14:paraId="41A0046A" w14:textId="3E908B2B" w:rsidTr="00D4218F">
        <w:trPr>
          <w:trHeight w:val="107"/>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0A448DFB" w14:textId="77777777" w:rsidR="00FC72E7" w:rsidRPr="00FD4E66" w:rsidRDefault="00FC72E7" w:rsidP="00FC72E7">
            <w:pPr>
              <w:pStyle w:val="Heading5"/>
              <w:rPr>
                <w:rStyle w:val="Strong"/>
                <w:sz w:val="18"/>
                <w:szCs w:val="12"/>
              </w:rPr>
            </w:pPr>
            <w:r w:rsidRPr="00FD4E66">
              <w:rPr>
                <w:rStyle w:val="Strong"/>
                <w:sz w:val="18"/>
                <w:szCs w:val="12"/>
              </w:rPr>
              <w:t xml:space="preserve">Decision tree </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03078744" w14:textId="52052659" w:rsidR="00FC72E7" w:rsidRPr="00FD4E66" w:rsidRDefault="00FC72E7" w:rsidP="00FC72E7">
            <w:pPr>
              <w:pStyle w:val="Heading5"/>
              <w:rPr>
                <w:rStyle w:val="Strong"/>
                <w:sz w:val="18"/>
                <w:szCs w:val="12"/>
              </w:rPr>
            </w:pPr>
            <w:r w:rsidRPr="00FD4E66">
              <w:rPr>
                <w:rStyle w:val="Strong"/>
                <w:sz w:val="18"/>
                <w:szCs w:val="12"/>
              </w:rPr>
              <w:t>0.58</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52DCEE34" w14:textId="055BA95B" w:rsidR="00FC72E7" w:rsidRPr="00FD4E66" w:rsidRDefault="00FC72E7" w:rsidP="00FC72E7">
            <w:pPr>
              <w:pStyle w:val="Heading5"/>
              <w:rPr>
                <w:sz w:val="18"/>
                <w:szCs w:val="12"/>
              </w:rPr>
            </w:pPr>
            <w:r w:rsidRPr="00FD4E66">
              <w:rPr>
                <w:rStyle w:val="Strong"/>
                <w:sz w:val="18"/>
                <w:szCs w:val="12"/>
              </w:rPr>
              <w:t>0.</w:t>
            </w:r>
            <w:r w:rsidR="0035394E">
              <w:rPr>
                <w:rStyle w:val="Strong"/>
                <w:sz w:val="18"/>
                <w:szCs w:val="12"/>
              </w:rPr>
              <w:t>60</w:t>
            </w:r>
          </w:p>
        </w:tc>
        <w:tc>
          <w:tcPr>
            <w:tcW w:w="1134" w:type="dxa"/>
            <w:tcBorders>
              <w:top w:val="single" w:sz="4" w:space="0" w:color="004165"/>
              <w:left w:val="nil"/>
              <w:bottom w:val="single" w:sz="4" w:space="0" w:color="004165"/>
              <w:right w:val="nil"/>
            </w:tcBorders>
          </w:tcPr>
          <w:p w14:paraId="00AB2B12" w14:textId="0C24443D" w:rsidR="00FC72E7" w:rsidRPr="00FD4E66" w:rsidRDefault="00FC72E7" w:rsidP="00FC72E7">
            <w:pPr>
              <w:pStyle w:val="Heading5"/>
              <w:rPr>
                <w:sz w:val="18"/>
                <w:szCs w:val="12"/>
              </w:rPr>
            </w:pPr>
            <w:r w:rsidRPr="00FD4E66">
              <w:rPr>
                <w:sz w:val="18"/>
                <w:szCs w:val="12"/>
              </w:rPr>
              <w:t>0.5</w:t>
            </w:r>
            <w:r w:rsidR="0035394E">
              <w:rPr>
                <w:sz w:val="18"/>
                <w:szCs w:val="12"/>
              </w:rPr>
              <w:t>7</w:t>
            </w:r>
          </w:p>
        </w:tc>
        <w:tc>
          <w:tcPr>
            <w:tcW w:w="861" w:type="dxa"/>
            <w:gridSpan w:val="3"/>
            <w:tcBorders>
              <w:top w:val="single" w:sz="4" w:space="0" w:color="004165"/>
              <w:left w:val="nil"/>
              <w:bottom w:val="single" w:sz="4" w:space="0" w:color="004165"/>
              <w:right w:val="nil"/>
            </w:tcBorders>
          </w:tcPr>
          <w:p w14:paraId="4A37C2E4" w14:textId="093CE6FA" w:rsidR="00FC72E7" w:rsidRPr="009C0089" w:rsidRDefault="00FC72E7" w:rsidP="00FC72E7">
            <w:pPr>
              <w:pStyle w:val="Heading5"/>
              <w:rPr>
                <w:sz w:val="18"/>
                <w:szCs w:val="12"/>
              </w:rPr>
            </w:pPr>
            <w:r w:rsidRPr="009C0089">
              <w:rPr>
                <w:rStyle w:val="Strong"/>
                <w:sz w:val="18"/>
                <w:szCs w:val="12"/>
              </w:rPr>
              <w:t>0.0</w:t>
            </w:r>
            <w:r w:rsidR="0035394E">
              <w:rPr>
                <w:rStyle w:val="Strong"/>
                <w:sz w:val="18"/>
                <w:szCs w:val="12"/>
              </w:rPr>
              <w:t>6</w:t>
            </w:r>
          </w:p>
        </w:tc>
        <w:tc>
          <w:tcPr>
            <w:tcW w:w="915" w:type="dxa"/>
            <w:gridSpan w:val="2"/>
            <w:tcBorders>
              <w:top w:val="single" w:sz="4" w:space="0" w:color="004165"/>
              <w:left w:val="nil"/>
              <w:bottom w:val="single" w:sz="4" w:space="0" w:color="004165"/>
              <w:right w:val="nil"/>
            </w:tcBorders>
          </w:tcPr>
          <w:p w14:paraId="583C8F9A" w14:textId="7066DDC5" w:rsidR="00FC72E7" w:rsidRPr="009C0089" w:rsidRDefault="00FC72E7" w:rsidP="00FC72E7">
            <w:pPr>
              <w:pStyle w:val="Heading5"/>
              <w:rPr>
                <w:sz w:val="18"/>
                <w:szCs w:val="12"/>
              </w:rPr>
            </w:pPr>
            <w:r w:rsidRPr="009C0089">
              <w:rPr>
                <w:sz w:val="18"/>
                <w:szCs w:val="12"/>
              </w:rPr>
              <w:t>0.06</w:t>
            </w:r>
          </w:p>
        </w:tc>
        <w:tc>
          <w:tcPr>
            <w:tcW w:w="938" w:type="dxa"/>
            <w:gridSpan w:val="2"/>
            <w:tcBorders>
              <w:top w:val="single" w:sz="4" w:space="0" w:color="004165"/>
              <w:left w:val="nil"/>
              <w:bottom w:val="single" w:sz="4" w:space="0" w:color="004165"/>
              <w:right w:val="nil"/>
            </w:tcBorders>
          </w:tcPr>
          <w:p w14:paraId="265DDA91" w14:textId="211164D2" w:rsidR="00FC72E7" w:rsidRPr="009C0089" w:rsidRDefault="00FC72E7" w:rsidP="00FC72E7">
            <w:pPr>
              <w:pStyle w:val="Heading5"/>
              <w:rPr>
                <w:sz w:val="18"/>
                <w:szCs w:val="12"/>
              </w:rPr>
            </w:pPr>
            <w:r w:rsidRPr="009C0089">
              <w:rPr>
                <w:sz w:val="18"/>
                <w:szCs w:val="12"/>
              </w:rPr>
              <w:t>0.0</w:t>
            </w:r>
            <w:r w:rsidR="0035394E">
              <w:rPr>
                <w:sz w:val="18"/>
                <w:szCs w:val="12"/>
              </w:rPr>
              <w:t>6</w:t>
            </w:r>
          </w:p>
        </w:tc>
      </w:tr>
      <w:tr w:rsidR="00FC72E7" w:rsidRPr="00FD4E66" w14:paraId="01157BDC" w14:textId="7996BB6C" w:rsidTr="00D4218F">
        <w:trPr>
          <w:gridAfter w:val="1"/>
          <w:wAfter w:w="21" w:type="dxa"/>
          <w:trHeight w:val="227"/>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hideMark/>
          </w:tcPr>
          <w:p w14:paraId="32D63D29" w14:textId="77777777" w:rsidR="00FC72E7" w:rsidRPr="0070253D" w:rsidRDefault="00FC72E7" w:rsidP="005D7DE2">
            <w:pPr>
              <w:pStyle w:val="Heading5"/>
              <w:rPr>
                <w:rStyle w:val="Strong"/>
                <w:sz w:val="18"/>
                <w:szCs w:val="12"/>
                <w:highlight w:val="cyan"/>
              </w:rPr>
            </w:pPr>
            <w:r w:rsidRPr="0070253D">
              <w:rPr>
                <w:rStyle w:val="Strong"/>
                <w:sz w:val="18"/>
                <w:szCs w:val="12"/>
                <w:highlight w:val="cyan"/>
              </w:rPr>
              <w:t xml:space="preserve">Random forest </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5FF52D5A" w14:textId="430DF551" w:rsidR="00FC72E7" w:rsidRPr="0070253D" w:rsidRDefault="00FC72E7" w:rsidP="005D7DE2">
            <w:pPr>
              <w:pStyle w:val="Heading5"/>
              <w:rPr>
                <w:rStyle w:val="Strong"/>
                <w:sz w:val="18"/>
                <w:szCs w:val="12"/>
                <w:highlight w:val="cyan"/>
              </w:rPr>
            </w:pPr>
            <w:r w:rsidRPr="0070253D">
              <w:rPr>
                <w:rStyle w:val="Strong"/>
                <w:sz w:val="18"/>
                <w:szCs w:val="12"/>
                <w:highlight w:val="cyan"/>
              </w:rPr>
              <w:t>0.6</w:t>
            </w:r>
            <w:r w:rsidR="0035394E">
              <w:rPr>
                <w:rStyle w:val="Strong"/>
                <w:sz w:val="18"/>
                <w:szCs w:val="12"/>
                <w:highlight w:val="cyan"/>
              </w:rPr>
              <w:t>9</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5BD9BF45" w14:textId="287CC55A" w:rsidR="00FC72E7" w:rsidRPr="0070253D" w:rsidRDefault="00FC72E7" w:rsidP="005D7DE2">
            <w:pPr>
              <w:pStyle w:val="Heading5"/>
              <w:rPr>
                <w:rStyle w:val="Strong"/>
                <w:sz w:val="18"/>
                <w:szCs w:val="12"/>
                <w:highlight w:val="cyan"/>
              </w:rPr>
            </w:pPr>
            <w:r w:rsidRPr="0070253D">
              <w:rPr>
                <w:rStyle w:val="Strong"/>
                <w:sz w:val="18"/>
                <w:szCs w:val="12"/>
                <w:highlight w:val="cyan"/>
              </w:rPr>
              <w:t>0.57</w:t>
            </w:r>
          </w:p>
        </w:tc>
        <w:tc>
          <w:tcPr>
            <w:tcW w:w="1134" w:type="dxa"/>
            <w:tcBorders>
              <w:top w:val="single" w:sz="4" w:space="0" w:color="004165"/>
              <w:left w:val="nil"/>
              <w:bottom w:val="single" w:sz="4" w:space="0" w:color="004165"/>
              <w:right w:val="nil"/>
            </w:tcBorders>
          </w:tcPr>
          <w:p w14:paraId="4B8B9148" w14:textId="665A8FFB" w:rsidR="00FC72E7" w:rsidRPr="0070253D" w:rsidRDefault="00FC72E7" w:rsidP="005D7DE2">
            <w:pPr>
              <w:pStyle w:val="Heading5"/>
              <w:rPr>
                <w:rStyle w:val="Strong"/>
                <w:sz w:val="18"/>
                <w:szCs w:val="12"/>
                <w:highlight w:val="cyan"/>
              </w:rPr>
            </w:pPr>
            <w:r w:rsidRPr="0070253D">
              <w:rPr>
                <w:rStyle w:val="Strong"/>
                <w:sz w:val="18"/>
                <w:szCs w:val="12"/>
                <w:highlight w:val="cyan"/>
              </w:rPr>
              <w:t>0.87</w:t>
            </w:r>
          </w:p>
        </w:tc>
        <w:tc>
          <w:tcPr>
            <w:tcW w:w="20" w:type="dxa"/>
            <w:tcBorders>
              <w:top w:val="single" w:sz="4" w:space="0" w:color="004165"/>
              <w:left w:val="nil"/>
              <w:bottom w:val="single" w:sz="4" w:space="0" w:color="004165"/>
              <w:right w:val="nil"/>
            </w:tcBorders>
          </w:tcPr>
          <w:p w14:paraId="4451617B" w14:textId="77777777" w:rsidR="00FC72E7" w:rsidRPr="00FD4E66" w:rsidRDefault="00FC72E7" w:rsidP="005D7DE2">
            <w:pPr>
              <w:pStyle w:val="Heading5"/>
              <w:rPr>
                <w:rStyle w:val="Strong"/>
                <w:sz w:val="18"/>
                <w:szCs w:val="12"/>
              </w:rPr>
            </w:pPr>
          </w:p>
        </w:tc>
        <w:tc>
          <w:tcPr>
            <w:tcW w:w="831" w:type="dxa"/>
            <w:tcBorders>
              <w:top w:val="single" w:sz="4" w:space="0" w:color="004165"/>
              <w:left w:val="nil"/>
              <w:bottom w:val="single" w:sz="4" w:space="0" w:color="004165"/>
              <w:right w:val="nil"/>
            </w:tcBorders>
          </w:tcPr>
          <w:p w14:paraId="26A11AC4" w14:textId="0075B36E" w:rsidR="00FC72E7" w:rsidRPr="00FD4E66" w:rsidRDefault="00FC72E7" w:rsidP="005D7DE2">
            <w:pPr>
              <w:pStyle w:val="Heading5"/>
              <w:rPr>
                <w:rStyle w:val="Strong"/>
                <w:sz w:val="18"/>
                <w:szCs w:val="12"/>
              </w:rPr>
            </w:pPr>
            <w:r>
              <w:rPr>
                <w:rStyle w:val="Strong"/>
                <w:sz w:val="18"/>
                <w:szCs w:val="12"/>
              </w:rPr>
              <w:t>0.05</w:t>
            </w:r>
          </w:p>
        </w:tc>
        <w:tc>
          <w:tcPr>
            <w:tcW w:w="850" w:type="dxa"/>
            <w:gridSpan w:val="2"/>
            <w:tcBorders>
              <w:top w:val="single" w:sz="4" w:space="0" w:color="004165"/>
              <w:left w:val="nil"/>
              <w:bottom w:val="single" w:sz="4" w:space="0" w:color="004165"/>
              <w:right w:val="nil"/>
            </w:tcBorders>
          </w:tcPr>
          <w:p w14:paraId="0D8CA6D9" w14:textId="3EAC95E2" w:rsidR="00FC72E7" w:rsidRPr="00FD4E66" w:rsidRDefault="00FC72E7" w:rsidP="005D7DE2">
            <w:pPr>
              <w:pStyle w:val="Heading5"/>
              <w:rPr>
                <w:rStyle w:val="Strong"/>
                <w:sz w:val="18"/>
                <w:szCs w:val="12"/>
              </w:rPr>
            </w:pPr>
            <w:r>
              <w:rPr>
                <w:rStyle w:val="Strong"/>
                <w:sz w:val="18"/>
                <w:szCs w:val="12"/>
              </w:rPr>
              <w:t>0.0</w:t>
            </w:r>
            <w:r w:rsidR="0035394E">
              <w:rPr>
                <w:rStyle w:val="Strong"/>
                <w:sz w:val="18"/>
                <w:szCs w:val="12"/>
              </w:rPr>
              <w:t>3</w:t>
            </w:r>
          </w:p>
        </w:tc>
        <w:tc>
          <w:tcPr>
            <w:tcW w:w="992" w:type="dxa"/>
            <w:gridSpan w:val="2"/>
            <w:tcBorders>
              <w:top w:val="single" w:sz="4" w:space="0" w:color="004165"/>
              <w:left w:val="nil"/>
              <w:bottom w:val="single" w:sz="4" w:space="0" w:color="004165"/>
              <w:right w:val="nil"/>
            </w:tcBorders>
          </w:tcPr>
          <w:p w14:paraId="67E99DE8" w14:textId="542467C7" w:rsidR="00FC72E7" w:rsidRPr="00FD4E66" w:rsidRDefault="00FC72E7" w:rsidP="005D7DE2">
            <w:pPr>
              <w:pStyle w:val="Heading5"/>
              <w:rPr>
                <w:rStyle w:val="Strong"/>
                <w:sz w:val="18"/>
                <w:szCs w:val="12"/>
              </w:rPr>
            </w:pPr>
            <w:r>
              <w:rPr>
                <w:rStyle w:val="Strong"/>
                <w:sz w:val="18"/>
                <w:szCs w:val="12"/>
              </w:rPr>
              <w:t>0.3</w:t>
            </w:r>
            <w:r w:rsidR="0035394E">
              <w:rPr>
                <w:rStyle w:val="Strong"/>
                <w:sz w:val="18"/>
                <w:szCs w:val="12"/>
              </w:rPr>
              <w:t>2</w:t>
            </w:r>
          </w:p>
        </w:tc>
      </w:tr>
      <w:tr w:rsidR="00FC72E7" w:rsidRPr="00FD4E66" w14:paraId="171D3149" w14:textId="085BCDA3" w:rsidTr="00D4218F">
        <w:trPr>
          <w:trHeight w:val="227"/>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hideMark/>
          </w:tcPr>
          <w:p w14:paraId="303D6809" w14:textId="64C74ED4" w:rsidR="00FC72E7" w:rsidRPr="00FD4E66" w:rsidRDefault="00FC72E7" w:rsidP="00FC72E7">
            <w:pPr>
              <w:pStyle w:val="Heading5"/>
              <w:rPr>
                <w:rStyle w:val="Strong"/>
                <w:sz w:val="18"/>
                <w:szCs w:val="12"/>
              </w:rPr>
            </w:pPr>
            <w:r w:rsidRPr="00FD4E66">
              <w:rPr>
                <w:rStyle w:val="Strong"/>
                <w:sz w:val="18"/>
                <w:szCs w:val="12"/>
              </w:rPr>
              <w:t xml:space="preserve">Linear discriminant analysis  </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3ECCF531" w14:textId="0988FC9F" w:rsidR="00FC72E7" w:rsidRPr="00FD4E66" w:rsidRDefault="00FC72E7" w:rsidP="00FC72E7">
            <w:pPr>
              <w:pStyle w:val="Heading5"/>
              <w:rPr>
                <w:rStyle w:val="Strong"/>
                <w:sz w:val="18"/>
                <w:szCs w:val="12"/>
              </w:rPr>
            </w:pPr>
            <w:r w:rsidRPr="00FD4E66">
              <w:rPr>
                <w:rStyle w:val="Strong"/>
                <w:sz w:val="18"/>
                <w:szCs w:val="12"/>
              </w:rPr>
              <w:t>0.22</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57E72890" w14:textId="4117F7D7" w:rsidR="00FC72E7" w:rsidRPr="00FD4E66" w:rsidRDefault="00FC72E7" w:rsidP="00FC72E7">
            <w:pPr>
              <w:pStyle w:val="Heading5"/>
              <w:rPr>
                <w:sz w:val="18"/>
                <w:szCs w:val="12"/>
              </w:rPr>
            </w:pPr>
            <w:r w:rsidRPr="00FD4E66">
              <w:rPr>
                <w:sz w:val="18"/>
                <w:szCs w:val="12"/>
              </w:rPr>
              <w:t>0.1</w:t>
            </w:r>
            <w:r w:rsidR="0035394E">
              <w:rPr>
                <w:sz w:val="18"/>
                <w:szCs w:val="12"/>
              </w:rPr>
              <w:t>4</w:t>
            </w:r>
          </w:p>
        </w:tc>
        <w:tc>
          <w:tcPr>
            <w:tcW w:w="1134" w:type="dxa"/>
            <w:tcBorders>
              <w:top w:val="single" w:sz="4" w:space="0" w:color="004165"/>
              <w:left w:val="nil"/>
              <w:bottom w:val="single" w:sz="4" w:space="0" w:color="004165"/>
              <w:right w:val="nil"/>
            </w:tcBorders>
          </w:tcPr>
          <w:p w14:paraId="5A0BF0AE" w14:textId="3B527663" w:rsidR="00FC72E7" w:rsidRPr="00FD4E66" w:rsidRDefault="00FC72E7" w:rsidP="00FC72E7">
            <w:pPr>
              <w:pStyle w:val="Heading5"/>
              <w:rPr>
                <w:sz w:val="18"/>
                <w:szCs w:val="12"/>
                <w:lang w:val="en-US"/>
              </w:rPr>
            </w:pPr>
            <w:r w:rsidRPr="00FD4E66">
              <w:rPr>
                <w:sz w:val="18"/>
                <w:szCs w:val="12"/>
                <w:lang w:val="en-US"/>
              </w:rPr>
              <w:t>0.58</w:t>
            </w:r>
          </w:p>
        </w:tc>
        <w:tc>
          <w:tcPr>
            <w:tcW w:w="861" w:type="dxa"/>
            <w:gridSpan w:val="3"/>
            <w:tcBorders>
              <w:top w:val="single" w:sz="4" w:space="0" w:color="004165"/>
              <w:left w:val="nil"/>
              <w:bottom w:val="single" w:sz="4" w:space="0" w:color="004165"/>
              <w:right w:val="nil"/>
            </w:tcBorders>
          </w:tcPr>
          <w:p w14:paraId="44EC9F76" w14:textId="70B8E35E" w:rsidR="00FC72E7" w:rsidRPr="00FD4E66" w:rsidRDefault="00FC72E7" w:rsidP="00FC72E7">
            <w:pPr>
              <w:pStyle w:val="Heading5"/>
              <w:rPr>
                <w:sz w:val="18"/>
                <w:szCs w:val="12"/>
                <w:lang w:val="en-US"/>
              </w:rPr>
            </w:pPr>
            <w:r w:rsidRPr="00FD4E66">
              <w:rPr>
                <w:rStyle w:val="Strong"/>
                <w:sz w:val="18"/>
                <w:szCs w:val="12"/>
              </w:rPr>
              <w:t>0.0</w:t>
            </w:r>
            <w:r w:rsidR="0035394E">
              <w:rPr>
                <w:rStyle w:val="Strong"/>
                <w:sz w:val="18"/>
                <w:szCs w:val="12"/>
              </w:rPr>
              <w:t>4</w:t>
            </w:r>
          </w:p>
        </w:tc>
        <w:tc>
          <w:tcPr>
            <w:tcW w:w="915" w:type="dxa"/>
            <w:gridSpan w:val="2"/>
            <w:tcBorders>
              <w:top w:val="single" w:sz="4" w:space="0" w:color="004165"/>
              <w:left w:val="nil"/>
              <w:bottom w:val="single" w:sz="4" w:space="0" w:color="004165"/>
              <w:right w:val="nil"/>
            </w:tcBorders>
          </w:tcPr>
          <w:p w14:paraId="44AE4304" w14:textId="3CFE5F8E" w:rsidR="00FC72E7" w:rsidRPr="00FD4E66" w:rsidRDefault="00FC72E7" w:rsidP="00FC72E7">
            <w:pPr>
              <w:pStyle w:val="Heading5"/>
              <w:rPr>
                <w:sz w:val="18"/>
                <w:szCs w:val="12"/>
                <w:lang w:val="en-US"/>
              </w:rPr>
            </w:pPr>
            <w:r w:rsidRPr="00FD4E66">
              <w:rPr>
                <w:sz w:val="18"/>
                <w:szCs w:val="12"/>
              </w:rPr>
              <w:t>0.0</w:t>
            </w:r>
            <w:r w:rsidR="0035394E">
              <w:rPr>
                <w:sz w:val="18"/>
                <w:szCs w:val="12"/>
              </w:rPr>
              <w:t>6</w:t>
            </w:r>
          </w:p>
        </w:tc>
        <w:tc>
          <w:tcPr>
            <w:tcW w:w="938" w:type="dxa"/>
            <w:gridSpan w:val="2"/>
            <w:tcBorders>
              <w:top w:val="single" w:sz="4" w:space="0" w:color="004165"/>
              <w:left w:val="nil"/>
              <w:bottom w:val="single" w:sz="4" w:space="0" w:color="004165"/>
              <w:right w:val="nil"/>
            </w:tcBorders>
          </w:tcPr>
          <w:p w14:paraId="6C4DBF6D" w14:textId="5039F36C" w:rsidR="00FC72E7" w:rsidRPr="00FD4E66" w:rsidRDefault="00FC72E7" w:rsidP="00FC72E7">
            <w:pPr>
              <w:pStyle w:val="Heading5"/>
              <w:rPr>
                <w:sz w:val="18"/>
                <w:szCs w:val="12"/>
                <w:lang w:val="en-US"/>
              </w:rPr>
            </w:pPr>
            <w:r w:rsidRPr="00FD4E66">
              <w:rPr>
                <w:sz w:val="18"/>
                <w:szCs w:val="12"/>
                <w:lang w:val="en-US"/>
              </w:rPr>
              <w:t>0.0</w:t>
            </w:r>
            <w:r w:rsidR="0035394E">
              <w:rPr>
                <w:sz w:val="18"/>
                <w:szCs w:val="12"/>
                <w:lang w:val="en-US"/>
              </w:rPr>
              <w:t>3</w:t>
            </w:r>
          </w:p>
        </w:tc>
      </w:tr>
      <w:tr w:rsidR="00FC72E7" w:rsidRPr="00FD4E66" w14:paraId="0C55F6C8" w14:textId="7DB5A3AB" w:rsidTr="00D4218F">
        <w:trPr>
          <w:trHeight w:val="210"/>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hideMark/>
          </w:tcPr>
          <w:p w14:paraId="55F86A7A" w14:textId="77777777" w:rsidR="00FC72E7" w:rsidRPr="00FD4E66" w:rsidRDefault="00FC72E7" w:rsidP="00FC72E7">
            <w:pPr>
              <w:pStyle w:val="Heading5"/>
              <w:rPr>
                <w:rStyle w:val="Strong"/>
                <w:sz w:val="18"/>
                <w:szCs w:val="12"/>
              </w:rPr>
            </w:pPr>
            <w:r w:rsidRPr="00FD4E66">
              <w:rPr>
                <w:rStyle w:val="Strong"/>
                <w:sz w:val="18"/>
                <w:szCs w:val="12"/>
              </w:rPr>
              <w:t>Gradient boosting classifier</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3619A390" w14:textId="67500B38" w:rsidR="00FC72E7" w:rsidRPr="00FD4E66" w:rsidRDefault="00FC72E7" w:rsidP="00FC72E7">
            <w:pPr>
              <w:pStyle w:val="Heading5"/>
              <w:rPr>
                <w:rStyle w:val="Strong"/>
                <w:sz w:val="18"/>
                <w:szCs w:val="12"/>
              </w:rPr>
            </w:pPr>
            <w:r w:rsidRPr="00FD4E66">
              <w:rPr>
                <w:rStyle w:val="Strong"/>
                <w:sz w:val="18"/>
                <w:szCs w:val="12"/>
              </w:rPr>
              <w:t>0.38</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10A48B9B" w14:textId="4F8BBDE2" w:rsidR="00FC72E7" w:rsidRPr="00FD4E66" w:rsidRDefault="00FC72E7" w:rsidP="00FC72E7">
            <w:pPr>
              <w:pStyle w:val="Heading5"/>
              <w:rPr>
                <w:sz w:val="18"/>
                <w:szCs w:val="12"/>
              </w:rPr>
            </w:pPr>
            <w:r w:rsidRPr="00FD4E66">
              <w:rPr>
                <w:sz w:val="18"/>
                <w:szCs w:val="12"/>
              </w:rPr>
              <w:t>0.25</w:t>
            </w:r>
          </w:p>
        </w:tc>
        <w:tc>
          <w:tcPr>
            <w:tcW w:w="1134" w:type="dxa"/>
            <w:tcBorders>
              <w:top w:val="single" w:sz="4" w:space="0" w:color="004165"/>
              <w:left w:val="nil"/>
              <w:bottom w:val="single" w:sz="4" w:space="0" w:color="004165"/>
              <w:right w:val="nil"/>
            </w:tcBorders>
          </w:tcPr>
          <w:p w14:paraId="138C66F1" w14:textId="2CBFAF2D" w:rsidR="00FC72E7" w:rsidRPr="00FD4E66" w:rsidRDefault="00FC72E7" w:rsidP="00FC72E7">
            <w:pPr>
              <w:pStyle w:val="Heading5"/>
              <w:rPr>
                <w:sz w:val="18"/>
                <w:szCs w:val="12"/>
                <w:lang w:val="en-US"/>
              </w:rPr>
            </w:pPr>
            <w:r w:rsidRPr="00FD4E66">
              <w:rPr>
                <w:sz w:val="18"/>
                <w:szCs w:val="12"/>
                <w:lang w:val="en-US"/>
              </w:rPr>
              <w:t>0.7</w:t>
            </w:r>
            <w:r w:rsidR="0035394E">
              <w:rPr>
                <w:sz w:val="18"/>
                <w:szCs w:val="12"/>
                <w:lang w:val="en-US"/>
              </w:rPr>
              <w:t>8</w:t>
            </w:r>
          </w:p>
        </w:tc>
        <w:tc>
          <w:tcPr>
            <w:tcW w:w="861" w:type="dxa"/>
            <w:gridSpan w:val="3"/>
            <w:tcBorders>
              <w:top w:val="single" w:sz="4" w:space="0" w:color="004165"/>
              <w:left w:val="nil"/>
              <w:bottom w:val="single" w:sz="4" w:space="0" w:color="004165"/>
              <w:right w:val="nil"/>
            </w:tcBorders>
          </w:tcPr>
          <w:p w14:paraId="3C54C6B1" w14:textId="235E0FC0" w:rsidR="00FC72E7" w:rsidRPr="00FD4E66" w:rsidRDefault="00FC72E7" w:rsidP="00FC72E7">
            <w:pPr>
              <w:pStyle w:val="Heading5"/>
              <w:rPr>
                <w:sz w:val="18"/>
                <w:szCs w:val="12"/>
                <w:lang w:val="en-US"/>
              </w:rPr>
            </w:pPr>
            <w:r w:rsidRPr="00FD4E66">
              <w:rPr>
                <w:rStyle w:val="Strong"/>
                <w:sz w:val="18"/>
                <w:szCs w:val="12"/>
              </w:rPr>
              <w:t>0.0</w:t>
            </w:r>
            <w:r w:rsidR="0035394E">
              <w:rPr>
                <w:rStyle w:val="Strong"/>
                <w:sz w:val="18"/>
                <w:szCs w:val="12"/>
              </w:rPr>
              <w:t>1</w:t>
            </w:r>
          </w:p>
        </w:tc>
        <w:tc>
          <w:tcPr>
            <w:tcW w:w="915" w:type="dxa"/>
            <w:gridSpan w:val="2"/>
            <w:tcBorders>
              <w:top w:val="single" w:sz="4" w:space="0" w:color="004165"/>
              <w:left w:val="nil"/>
              <w:bottom w:val="single" w:sz="4" w:space="0" w:color="004165"/>
              <w:right w:val="nil"/>
            </w:tcBorders>
          </w:tcPr>
          <w:p w14:paraId="1B57399D" w14:textId="56A68BA2" w:rsidR="00FC72E7" w:rsidRPr="00FD4E66" w:rsidRDefault="00FC72E7" w:rsidP="00FC72E7">
            <w:pPr>
              <w:pStyle w:val="Heading5"/>
              <w:rPr>
                <w:sz w:val="18"/>
                <w:szCs w:val="12"/>
                <w:lang w:val="en-US"/>
              </w:rPr>
            </w:pPr>
            <w:r w:rsidRPr="00FD4E66">
              <w:rPr>
                <w:sz w:val="18"/>
                <w:szCs w:val="12"/>
              </w:rPr>
              <w:t>0.0</w:t>
            </w:r>
            <w:r w:rsidR="0035394E">
              <w:rPr>
                <w:sz w:val="18"/>
                <w:szCs w:val="12"/>
              </w:rPr>
              <w:t>1</w:t>
            </w:r>
          </w:p>
        </w:tc>
        <w:tc>
          <w:tcPr>
            <w:tcW w:w="938" w:type="dxa"/>
            <w:gridSpan w:val="2"/>
            <w:tcBorders>
              <w:top w:val="single" w:sz="4" w:space="0" w:color="004165"/>
              <w:left w:val="nil"/>
              <w:bottom w:val="single" w:sz="4" w:space="0" w:color="004165"/>
              <w:right w:val="nil"/>
            </w:tcBorders>
          </w:tcPr>
          <w:p w14:paraId="7C49F02F" w14:textId="5A3C4DE6" w:rsidR="00FC72E7" w:rsidRPr="00FD4E66" w:rsidRDefault="00FC72E7" w:rsidP="00FC72E7">
            <w:pPr>
              <w:pStyle w:val="Heading5"/>
              <w:rPr>
                <w:sz w:val="18"/>
                <w:szCs w:val="12"/>
                <w:lang w:val="en-US"/>
              </w:rPr>
            </w:pPr>
            <w:r w:rsidRPr="00FD4E66">
              <w:rPr>
                <w:sz w:val="18"/>
                <w:szCs w:val="12"/>
                <w:lang w:val="en-US"/>
              </w:rPr>
              <w:t>0.11</w:t>
            </w:r>
          </w:p>
        </w:tc>
      </w:tr>
      <w:tr w:rsidR="00FC72E7" w:rsidRPr="00340042" w14:paraId="5D07774A" w14:textId="3B902519" w:rsidTr="00D4218F">
        <w:trPr>
          <w:trHeight w:val="210"/>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58E91838" w14:textId="00EDB8B5" w:rsidR="00FC72E7" w:rsidRDefault="00FC72E7" w:rsidP="00FC72E7">
            <w:pPr>
              <w:pStyle w:val="Heading5"/>
              <w:rPr>
                <w:rStyle w:val="Strong"/>
                <w:sz w:val="18"/>
                <w:szCs w:val="12"/>
              </w:rPr>
            </w:pPr>
            <w:r>
              <w:rPr>
                <w:rStyle w:val="Strong"/>
                <w:sz w:val="18"/>
                <w:szCs w:val="12"/>
              </w:rPr>
              <w:t xml:space="preserve">Support vector machine </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0152F3B7" w14:textId="4026BE19" w:rsidR="00FC72E7" w:rsidRPr="00B313EE" w:rsidRDefault="00FC72E7" w:rsidP="00FC72E7">
            <w:pPr>
              <w:pStyle w:val="Heading5"/>
              <w:rPr>
                <w:rStyle w:val="Strong"/>
                <w:sz w:val="18"/>
                <w:szCs w:val="12"/>
              </w:rPr>
            </w:pPr>
            <w:r>
              <w:rPr>
                <w:rStyle w:val="Strong"/>
                <w:sz w:val="18"/>
                <w:szCs w:val="12"/>
              </w:rPr>
              <w:t>0.15</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665C5F03" w14:textId="3F006B95" w:rsidR="00FC72E7" w:rsidRPr="00B313EE" w:rsidRDefault="00FC72E7" w:rsidP="00FC72E7">
            <w:pPr>
              <w:pStyle w:val="Heading5"/>
              <w:rPr>
                <w:sz w:val="18"/>
                <w:szCs w:val="12"/>
              </w:rPr>
            </w:pPr>
            <w:r>
              <w:rPr>
                <w:sz w:val="18"/>
                <w:szCs w:val="12"/>
              </w:rPr>
              <w:t>0.22</w:t>
            </w:r>
          </w:p>
        </w:tc>
        <w:tc>
          <w:tcPr>
            <w:tcW w:w="1134" w:type="dxa"/>
            <w:tcBorders>
              <w:top w:val="single" w:sz="4" w:space="0" w:color="004165"/>
              <w:left w:val="nil"/>
              <w:bottom w:val="single" w:sz="4" w:space="0" w:color="004165"/>
              <w:right w:val="nil"/>
            </w:tcBorders>
          </w:tcPr>
          <w:p w14:paraId="00B5E464" w14:textId="1E821C52" w:rsidR="00FC72E7" w:rsidRPr="00B313EE" w:rsidRDefault="00FC72E7" w:rsidP="00FC72E7">
            <w:pPr>
              <w:pStyle w:val="Heading5"/>
              <w:rPr>
                <w:sz w:val="18"/>
                <w:szCs w:val="12"/>
                <w:lang w:val="en-US"/>
              </w:rPr>
            </w:pPr>
            <w:r>
              <w:rPr>
                <w:sz w:val="18"/>
                <w:szCs w:val="12"/>
                <w:lang w:val="en-US"/>
              </w:rPr>
              <w:t>0.1</w:t>
            </w:r>
            <w:r w:rsidR="0035394E">
              <w:rPr>
                <w:sz w:val="18"/>
                <w:szCs w:val="12"/>
                <w:lang w:val="en-US"/>
              </w:rPr>
              <w:t>6</w:t>
            </w:r>
          </w:p>
        </w:tc>
        <w:tc>
          <w:tcPr>
            <w:tcW w:w="861" w:type="dxa"/>
            <w:gridSpan w:val="3"/>
            <w:tcBorders>
              <w:top w:val="single" w:sz="4" w:space="0" w:color="004165"/>
              <w:left w:val="nil"/>
              <w:bottom w:val="single" w:sz="4" w:space="0" w:color="004165"/>
              <w:right w:val="nil"/>
            </w:tcBorders>
          </w:tcPr>
          <w:p w14:paraId="23EC0AD2" w14:textId="42268F16" w:rsidR="00FC72E7" w:rsidRDefault="00FC72E7" w:rsidP="00FC72E7">
            <w:pPr>
              <w:pStyle w:val="Heading5"/>
              <w:rPr>
                <w:sz w:val="18"/>
                <w:szCs w:val="12"/>
                <w:lang w:val="en-US"/>
              </w:rPr>
            </w:pPr>
            <w:r w:rsidRPr="00FD4E66">
              <w:rPr>
                <w:rStyle w:val="Strong"/>
                <w:sz w:val="18"/>
                <w:szCs w:val="12"/>
              </w:rPr>
              <w:t>0.0</w:t>
            </w:r>
            <w:r w:rsidR="0035394E">
              <w:rPr>
                <w:rStyle w:val="Strong"/>
                <w:sz w:val="18"/>
                <w:szCs w:val="12"/>
              </w:rPr>
              <w:t>1</w:t>
            </w:r>
          </w:p>
        </w:tc>
        <w:tc>
          <w:tcPr>
            <w:tcW w:w="915" w:type="dxa"/>
            <w:gridSpan w:val="2"/>
            <w:tcBorders>
              <w:top w:val="single" w:sz="4" w:space="0" w:color="004165"/>
              <w:left w:val="nil"/>
              <w:bottom w:val="single" w:sz="4" w:space="0" w:color="004165"/>
              <w:right w:val="nil"/>
            </w:tcBorders>
          </w:tcPr>
          <w:p w14:paraId="3167F2DB" w14:textId="07BAD3AB" w:rsidR="00FC72E7" w:rsidRDefault="00FC72E7" w:rsidP="00FC72E7">
            <w:pPr>
              <w:pStyle w:val="Heading5"/>
              <w:rPr>
                <w:sz w:val="18"/>
                <w:szCs w:val="12"/>
                <w:lang w:val="en-US"/>
              </w:rPr>
            </w:pPr>
            <w:r w:rsidRPr="00FD4E66">
              <w:rPr>
                <w:sz w:val="18"/>
                <w:szCs w:val="12"/>
              </w:rPr>
              <w:t>0.0</w:t>
            </w:r>
            <w:r w:rsidR="0035394E">
              <w:rPr>
                <w:sz w:val="18"/>
                <w:szCs w:val="12"/>
              </w:rPr>
              <w:t>3</w:t>
            </w:r>
          </w:p>
        </w:tc>
        <w:tc>
          <w:tcPr>
            <w:tcW w:w="938" w:type="dxa"/>
            <w:gridSpan w:val="2"/>
            <w:tcBorders>
              <w:top w:val="single" w:sz="4" w:space="0" w:color="004165"/>
              <w:left w:val="nil"/>
              <w:bottom w:val="single" w:sz="4" w:space="0" w:color="004165"/>
              <w:right w:val="nil"/>
            </w:tcBorders>
          </w:tcPr>
          <w:p w14:paraId="7BDC89DB" w14:textId="3BED8E17" w:rsidR="00FC72E7" w:rsidRDefault="00FC72E7" w:rsidP="00FC72E7">
            <w:pPr>
              <w:pStyle w:val="Heading5"/>
              <w:rPr>
                <w:sz w:val="18"/>
                <w:szCs w:val="12"/>
                <w:lang w:val="en-US"/>
              </w:rPr>
            </w:pPr>
            <w:r w:rsidRPr="00FD4E66">
              <w:rPr>
                <w:sz w:val="18"/>
                <w:szCs w:val="12"/>
                <w:lang w:val="en-US"/>
              </w:rPr>
              <w:t>0.0</w:t>
            </w:r>
            <w:r w:rsidR="0035394E">
              <w:rPr>
                <w:sz w:val="18"/>
                <w:szCs w:val="12"/>
                <w:lang w:val="en-US"/>
              </w:rPr>
              <w:t>1</w:t>
            </w:r>
          </w:p>
        </w:tc>
      </w:tr>
      <w:tr w:rsidR="00FC72E7" w:rsidRPr="00340042" w14:paraId="277904A9" w14:textId="56A18FA4" w:rsidTr="00D4218F">
        <w:trPr>
          <w:trHeight w:val="210"/>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02783D1C" w14:textId="77777777" w:rsidR="00FC72E7" w:rsidRDefault="00FC72E7" w:rsidP="00FC72E7">
            <w:pPr>
              <w:pStyle w:val="Heading5"/>
              <w:rPr>
                <w:rStyle w:val="Strong"/>
                <w:sz w:val="18"/>
                <w:szCs w:val="12"/>
              </w:rPr>
            </w:pPr>
            <w:r>
              <w:rPr>
                <w:rStyle w:val="Strong"/>
                <w:sz w:val="18"/>
                <w:szCs w:val="12"/>
              </w:rPr>
              <w:t xml:space="preserve">Naïve Bayes </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59CD1757" w14:textId="29578A05" w:rsidR="00FC72E7" w:rsidRPr="00B313EE" w:rsidRDefault="00FC72E7" w:rsidP="00FC72E7">
            <w:pPr>
              <w:pStyle w:val="Heading5"/>
              <w:rPr>
                <w:rStyle w:val="Strong"/>
                <w:sz w:val="18"/>
                <w:szCs w:val="12"/>
              </w:rPr>
            </w:pPr>
            <w:r>
              <w:rPr>
                <w:rStyle w:val="Strong"/>
                <w:sz w:val="18"/>
                <w:szCs w:val="12"/>
              </w:rPr>
              <w:t>0.02</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2C0538FB" w14:textId="0E2BFCDD" w:rsidR="00FC72E7" w:rsidRPr="00B313EE" w:rsidRDefault="00FC72E7" w:rsidP="00FC72E7">
            <w:pPr>
              <w:pStyle w:val="Heading5"/>
              <w:rPr>
                <w:sz w:val="18"/>
                <w:szCs w:val="12"/>
              </w:rPr>
            </w:pPr>
            <w:r>
              <w:rPr>
                <w:sz w:val="18"/>
                <w:szCs w:val="12"/>
              </w:rPr>
              <w:t>0.90</w:t>
            </w:r>
          </w:p>
        </w:tc>
        <w:tc>
          <w:tcPr>
            <w:tcW w:w="1134" w:type="dxa"/>
            <w:tcBorders>
              <w:top w:val="single" w:sz="4" w:space="0" w:color="004165"/>
              <w:left w:val="nil"/>
              <w:bottom w:val="single" w:sz="4" w:space="0" w:color="004165"/>
              <w:right w:val="nil"/>
            </w:tcBorders>
          </w:tcPr>
          <w:p w14:paraId="5F67AD87" w14:textId="00852E37" w:rsidR="00FC72E7" w:rsidRPr="00B313EE" w:rsidRDefault="00FC72E7" w:rsidP="00FC72E7">
            <w:pPr>
              <w:pStyle w:val="Heading5"/>
              <w:rPr>
                <w:sz w:val="18"/>
                <w:szCs w:val="12"/>
                <w:lang w:val="en-US"/>
              </w:rPr>
            </w:pPr>
            <w:r>
              <w:rPr>
                <w:sz w:val="18"/>
                <w:szCs w:val="12"/>
                <w:lang w:val="en-US"/>
              </w:rPr>
              <w:t>0.01</w:t>
            </w:r>
          </w:p>
        </w:tc>
        <w:tc>
          <w:tcPr>
            <w:tcW w:w="861" w:type="dxa"/>
            <w:gridSpan w:val="3"/>
            <w:tcBorders>
              <w:top w:val="single" w:sz="4" w:space="0" w:color="004165"/>
              <w:left w:val="nil"/>
              <w:bottom w:val="single" w:sz="4" w:space="0" w:color="004165"/>
              <w:right w:val="nil"/>
            </w:tcBorders>
          </w:tcPr>
          <w:p w14:paraId="0F1074CD" w14:textId="047ED5E3" w:rsidR="00FC72E7" w:rsidRDefault="00FC72E7" w:rsidP="00FC72E7">
            <w:pPr>
              <w:pStyle w:val="Heading5"/>
              <w:rPr>
                <w:sz w:val="18"/>
                <w:szCs w:val="12"/>
                <w:lang w:val="en-US"/>
              </w:rPr>
            </w:pPr>
            <w:r w:rsidRPr="00FD4E66">
              <w:rPr>
                <w:rStyle w:val="Strong"/>
                <w:sz w:val="18"/>
                <w:szCs w:val="12"/>
              </w:rPr>
              <w:t>0.002</w:t>
            </w:r>
          </w:p>
        </w:tc>
        <w:tc>
          <w:tcPr>
            <w:tcW w:w="915" w:type="dxa"/>
            <w:gridSpan w:val="2"/>
            <w:tcBorders>
              <w:top w:val="single" w:sz="4" w:space="0" w:color="004165"/>
              <w:left w:val="nil"/>
              <w:bottom w:val="single" w:sz="4" w:space="0" w:color="004165"/>
              <w:right w:val="nil"/>
            </w:tcBorders>
          </w:tcPr>
          <w:p w14:paraId="055D975F" w14:textId="25570012" w:rsidR="00FC72E7" w:rsidRDefault="00FC72E7" w:rsidP="00FC72E7">
            <w:pPr>
              <w:pStyle w:val="Heading5"/>
              <w:rPr>
                <w:sz w:val="18"/>
                <w:szCs w:val="12"/>
                <w:lang w:val="en-US"/>
              </w:rPr>
            </w:pPr>
            <w:r w:rsidRPr="00FD4E66">
              <w:rPr>
                <w:sz w:val="18"/>
                <w:szCs w:val="12"/>
              </w:rPr>
              <w:t>0.82</w:t>
            </w:r>
          </w:p>
        </w:tc>
        <w:tc>
          <w:tcPr>
            <w:tcW w:w="938" w:type="dxa"/>
            <w:gridSpan w:val="2"/>
            <w:tcBorders>
              <w:top w:val="single" w:sz="4" w:space="0" w:color="004165"/>
              <w:left w:val="nil"/>
              <w:bottom w:val="single" w:sz="4" w:space="0" w:color="004165"/>
              <w:right w:val="nil"/>
            </w:tcBorders>
          </w:tcPr>
          <w:p w14:paraId="7284C225" w14:textId="02C48939" w:rsidR="00FC72E7" w:rsidRDefault="00FC72E7" w:rsidP="00FC72E7">
            <w:pPr>
              <w:pStyle w:val="Heading5"/>
              <w:rPr>
                <w:sz w:val="18"/>
                <w:szCs w:val="12"/>
                <w:lang w:val="en-US"/>
              </w:rPr>
            </w:pPr>
            <w:r w:rsidRPr="00FD4E66">
              <w:rPr>
                <w:sz w:val="18"/>
                <w:szCs w:val="12"/>
                <w:lang w:val="en-US"/>
              </w:rPr>
              <w:t>0.001</w:t>
            </w:r>
          </w:p>
        </w:tc>
      </w:tr>
      <w:tr w:rsidR="00FC72E7" w:rsidRPr="00340042" w14:paraId="420D9ACA" w14:textId="6A18ECD7" w:rsidTr="00D4218F">
        <w:trPr>
          <w:trHeight w:val="210"/>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68B4A175" w14:textId="77777777" w:rsidR="00FC72E7" w:rsidRDefault="00FC72E7" w:rsidP="00FC72E7">
            <w:pPr>
              <w:pStyle w:val="Heading5"/>
              <w:rPr>
                <w:rStyle w:val="Strong"/>
                <w:sz w:val="18"/>
                <w:szCs w:val="12"/>
              </w:rPr>
            </w:pPr>
            <w:r>
              <w:rPr>
                <w:rStyle w:val="Strong"/>
                <w:sz w:val="18"/>
                <w:szCs w:val="12"/>
              </w:rPr>
              <w:t>Logistic regression</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74A2EC14" w14:textId="0D644DA4" w:rsidR="00FC72E7" w:rsidRPr="00B313EE" w:rsidRDefault="00FC72E7" w:rsidP="00FC72E7">
            <w:pPr>
              <w:pStyle w:val="Heading5"/>
              <w:rPr>
                <w:rStyle w:val="Strong"/>
                <w:sz w:val="18"/>
                <w:szCs w:val="12"/>
              </w:rPr>
            </w:pPr>
            <w:r>
              <w:rPr>
                <w:rStyle w:val="Strong"/>
                <w:sz w:val="18"/>
                <w:szCs w:val="12"/>
              </w:rPr>
              <w:t>0.0</w:t>
            </w:r>
            <w:r w:rsidR="0035394E">
              <w:rPr>
                <w:rStyle w:val="Strong"/>
                <w:sz w:val="18"/>
                <w:szCs w:val="12"/>
              </w:rPr>
              <w:t>4</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2947AEA8" w14:textId="48905392" w:rsidR="00FC72E7" w:rsidRPr="00B313EE" w:rsidRDefault="00FC72E7" w:rsidP="00FC72E7">
            <w:pPr>
              <w:pStyle w:val="Heading5"/>
              <w:rPr>
                <w:sz w:val="18"/>
                <w:szCs w:val="12"/>
              </w:rPr>
            </w:pPr>
            <w:r>
              <w:rPr>
                <w:sz w:val="18"/>
                <w:szCs w:val="12"/>
              </w:rPr>
              <w:t>0.02</w:t>
            </w:r>
          </w:p>
        </w:tc>
        <w:tc>
          <w:tcPr>
            <w:tcW w:w="1134" w:type="dxa"/>
            <w:tcBorders>
              <w:top w:val="single" w:sz="4" w:space="0" w:color="004165"/>
              <w:left w:val="nil"/>
              <w:bottom w:val="single" w:sz="4" w:space="0" w:color="004165"/>
              <w:right w:val="nil"/>
            </w:tcBorders>
          </w:tcPr>
          <w:p w14:paraId="3E043261" w14:textId="6DBCE2CF" w:rsidR="00FC72E7" w:rsidRPr="00B313EE" w:rsidRDefault="00FC72E7" w:rsidP="00FC72E7">
            <w:pPr>
              <w:pStyle w:val="Heading5"/>
              <w:rPr>
                <w:sz w:val="18"/>
                <w:szCs w:val="12"/>
                <w:lang w:val="en-US"/>
              </w:rPr>
            </w:pPr>
            <w:r>
              <w:rPr>
                <w:sz w:val="18"/>
                <w:szCs w:val="12"/>
                <w:lang w:val="en-US"/>
              </w:rPr>
              <w:t>0.1</w:t>
            </w:r>
            <w:r w:rsidR="0035394E">
              <w:rPr>
                <w:sz w:val="18"/>
                <w:szCs w:val="12"/>
                <w:lang w:val="en-US"/>
              </w:rPr>
              <w:t>8</w:t>
            </w:r>
          </w:p>
        </w:tc>
        <w:tc>
          <w:tcPr>
            <w:tcW w:w="861" w:type="dxa"/>
            <w:gridSpan w:val="3"/>
            <w:tcBorders>
              <w:top w:val="single" w:sz="4" w:space="0" w:color="004165"/>
              <w:left w:val="nil"/>
              <w:bottom w:val="single" w:sz="4" w:space="0" w:color="004165"/>
              <w:right w:val="nil"/>
            </w:tcBorders>
          </w:tcPr>
          <w:p w14:paraId="5942E76B" w14:textId="48D105BB" w:rsidR="00FC72E7" w:rsidRDefault="00FC72E7" w:rsidP="00FC72E7">
            <w:pPr>
              <w:pStyle w:val="Heading5"/>
              <w:rPr>
                <w:sz w:val="18"/>
                <w:szCs w:val="12"/>
                <w:lang w:val="en-US"/>
              </w:rPr>
            </w:pPr>
            <w:r w:rsidRPr="00FD4E66">
              <w:rPr>
                <w:rStyle w:val="Strong"/>
                <w:sz w:val="18"/>
                <w:szCs w:val="12"/>
              </w:rPr>
              <w:t>0.000</w:t>
            </w:r>
          </w:p>
        </w:tc>
        <w:tc>
          <w:tcPr>
            <w:tcW w:w="915" w:type="dxa"/>
            <w:gridSpan w:val="2"/>
            <w:tcBorders>
              <w:top w:val="single" w:sz="4" w:space="0" w:color="004165"/>
              <w:left w:val="nil"/>
              <w:bottom w:val="single" w:sz="4" w:space="0" w:color="004165"/>
              <w:right w:val="nil"/>
            </w:tcBorders>
          </w:tcPr>
          <w:p w14:paraId="76B4E29D" w14:textId="15D5AF5B" w:rsidR="00FC72E7" w:rsidRDefault="00FC72E7" w:rsidP="00FC72E7">
            <w:pPr>
              <w:pStyle w:val="Heading5"/>
              <w:rPr>
                <w:sz w:val="18"/>
                <w:szCs w:val="12"/>
                <w:lang w:val="en-US"/>
              </w:rPr>
            </w:pPr>
            <w:r w:rsidRPr="00FD4E66">
              <w:rPr>
                <w:sz w:val="18"/>
                <w:szCs w:val="12"/>
              </w:rPr>
              <w:t>0.000</w:t>
            </w:r>
          </w:p>
        </w:tc>
        <w:tc>
          <w:tcPr>
            <w:tcW w:w="938" w:type="dxa"/>
            <w:gridSpan w:val="2"/>
            <w:tcBorders>
              <w:top w:val="single" w:sz="4" w:space="0" w:color="004165"/>
              <w:left w:val="nil"/>
              <w:bottom w:val="single" w:sz="4" w:space="0" w:color="004165"/>
              <w:right w:val="nil"/>
            </w:tcBorders>
          </w:tcPr>
          <w:p w14:paraId="14668CB6" w14:textId="41B4E710" w:rsidR="00FC72E7" w:rsidRDefault="00FC72E7" w:rsidP="00FC72E7">
            <w:pPr>
              <w:pStyle w:val="Heading5"/>
              <w:rPr>
                <w:sz w:val="18"/>
                <w:szCs w:val="12"/>
                <w:lang w:val="en-US"/>
              </w:rPr>
            </w:pPr>
            <w:r w:rsidRPr="00FD4E66">
              <w:rPr>
                <w:sz w:val="18"/>
                <w:szCs w:val="12"/>
                <w:lang w:val="en-US"/>
              </w:rPr>
              <w:t>0.000</w:t>
            </w:r>
          </w:p>
        </w:tc>
      </w:tr>
      <w:tr w:rsidR="00FC72E7" w:rsidRPr="00340042" w14:paraId="30341466" w14:textId="3D30D658" w:rsidTr="00D4218F">
        <w:trPr>
          <w:trHeight w:val="210"/>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1EF81246" w14:textId="77777777" w:rsidR="00FC72E7" w:rsidRDefault="00FC72E7" w:rsidP="00FC72E7">
            <w:pPr>
              <w:pStyle w:val="Heading5"/>
              <w:rPr>
                <w:rStyle w:val="Strong"/>
                <w:sz w:val="18"/>
                <w:szCs w:val="12"/>
              </w:rPr>
            </w:pPr>
            <w:r>
              <w:rPr>
                <w:rStyle w:val="Strong"/>
                <w:sz w:val="18"/>
                <w:szCs w:val="12"/>
              </w:rPr>
              <w:t>Quadratic discriminant classifier</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2DE1C792" w14:textId="51C64C17" w:rsidR="00FC72E7" w:rsidRPr="00B313EE" w:rsidRDefault="00FC72E7" w:rsidP="00FC72E7">
            <w:pPr>
              <w:pStyle w:val="Heading5"/>
              <w:rPr>
                <w:rStyle w:val="Strong"/>
                <w:sz w:val="18"/>
                <w:szCs w:val="12"/>
              </w:rPr>
            </w:pPr>
            <w:r>
              <w:rPr>
                <w:rStyle w:val="Strong"/>
                <w:sz w:val="18"/>
                <w:szCs w:val="12"/>
              </w:rPr>
              <w:t>0.0</w:t>
            </w:r>
            <w:r w:rsidR="0035394E">
              <w:rPr>
                <w:rStyle w:val="Strong"/>
                <w:sz w:val="18"/>
                <w:szCs w:val="12"/>
              </w:rPr>
              <w:t>2</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49B1F219" w14:textId="356DCCD5" w:rsidR="00FC72E7" w:rsidRPr="00B313EE" w:rsidRDefault="00FC72E7" w:rsidP="00FC72E7">
            <w:pPr>
              <w:pStyle w:val="Heading5"/>
              <w:rPr>
                <w:sz w:val="18"/>
                <w:szCs w:val="12"/>
              </w:rPr>
            </w:pPr>
            <w:r>
              <w:rPr>
                <w:sz w:val="18"/>
                <w:szCs w:val="12"/>
              </w:rPr>
              <w:t>0.9</w:t>
            </w:r>
            <w:r w:rsidR="0035394E">
              <w:rPr>
                <w:sz w:val="18"/>
                <w:szCs w:val="12"/>
              </w:rPr>
              <w:t>4</w:t>
            </w:r>
          </w:p>
        </w:tc>
        <w:tc>
          <w:tcPr>
            <w:tcW w:w="1134" w:type="dxa"/>
            <w:tcBorders>
              <w:top w:val="single" w:sz="4" w:space="0" w:color="004165"/>
              <w:left w:val="nil"/>
              <w:bottom w:val="single" w:sz="4" w:space="0" w:color="004165"/>
              <w:right w:val="nil"/>
            </w:tcBorders>
          </w:tcPr>
          <w:p w14:paraId="4AA17C8D" w14:textId="56383F7A" w:rsidR="00FC72E7" w:rsidRPr="00B313EE" w:rsidRDefault="00FC72E7" w:rsidP="00FC72E7">
            <w:pPr>
              <w:pStyle w:val="Heading5"/>
              <w:rPr>
                <w:sz w:val="18"/>
                <w:szCs w:val="12"/>
                <w:lang w:val="en-US"/>
              </w:rPr>
            </w:pPr>
            <w:r>
              <w:rPr>
                <w:sz w:val="18"/>
                <w:szCs w:val="12"/>
                <w:lang w:val="en-US"/>
              </w:rPr>
              <w:t>0.0</w:t>
            </w:r>
            <w:r w:rsidR="0035394E">
              <w:rPr>
                <w:sz w:val="18"/>
                <w:szCs w:val="12"/>
                <w:lang w:val="en-US"/>
              </w:rPr>
              <w:t>1</w:t>
            </w:r>
          </w:p>
        </w:tc>
        <w:tc>
          <w:tcPr>
            <w:tcW w:w="861" w:type="dxa"/>
            <w:gridSpan w:val="3"/>
            <w:tcBorders>
              <w:top w:val="single" w:sz="4" w:space="0" w:color="004165"/>
              <w:left w:val="nil"/>
              <w:bottom w:val="single" w:sz="4" w:space="0" w:color="004165"/>
              <w:right w:val="nil"/>
            </w:tcBorders>
          </w:tcPr>
          <w:p w14:paraId="159BB89A" w14:textId="541122B5" w:rsidR="00FC72E7" w:rsidRDefault="00FC72E7" w:rsidP="00FC72E7">
            <w:pPr>
              <w:pStyle w:val="Heading5"/>
              <w:rPr>
                <w:sz w:val="18"/>
                <w:szCs w:val="12"/>
                <w:lang w:val="en-US"/>
              </w:rPr>
            </w:pPr>
            <w:r w:rsidRPr="00FD4E66">
              <w:rPr>
                <w:rStyle w:val="Strong"/>
                <w:sz w:val="18"/>
                <w:szCs w:val="12"/>
              </w:rPr>
              <w:t>0.002</w:t>
            </w:r>
          </w:p>
        </w:tc>
        <w:tc>
          <w:tcPr>
            <w:tcW w:w="915" w:type="dxa"/>
            <w:gridSpan w:val="2"/>
            <w:tcBorders>
              <w:top w:val="single" w:sz="4" w:space="0" w:color="004165"/>
              <w:left w:val="nil"/>
              <w:bottom w:val="single" w:sz="4" w:space="0" w:color="004165"/>
              <w:right w:val="nil"/>
            </w:tcBorders>
          </w:tcPr>
          <w:p w14:paraId="12059C21" w14:textId="15AA67D1" w:rsidR="00FC72E7" w:rsidRDefault="00FC72E7" w:rsidP="00FC72E7">
            <w:pPr>
              <w:pStyle w:val="Heading5"/>
              <w:rPr>
                <w:sz w:val="18"/>
                <w:szCs w:val="12"/>
                <w:lang w:val="en-US"/>
              </w:rPr>
            </w:pPr>
            <w:r w:rsidRPr="00FD4E66">
              <w:rPr>
                <w:sz w:val="18"/>
                <w:szCs w:val="12"/>
              </w:rPr>
              <w:t>0.89</w:t>
            </w:r>
          </w:p>
        </w:tc>
        <w:tc>
          <w:tcPr>
            <w:tcW w:w="938" w:type="dxa"/>
            <w:gridSpan w:val="2"/>
            <w:tcBorders>
              <w:top w:val="single" w:sz="4" w:space="0" w:color="004165"/>
              <w:left w:val="nil"/>
              <w:bottom w:val="single" w:sz="4" w:space="0" w:color="004165"/>
              <w:right w:val="nil"/>
            </w:tcBorders>
          </w:tcPr>
          <w:p w14:paraId="7C434998" w14:textId="703D7C95" w:rsidR="00FC72E7" w:rsidRDefault="00FC72E7" w:rsidP="00FC72E7">
            <w:pPr>
              <w:pStyle w:val="Heading5"/>
              <w:rPr>
                <w:sz w:val="18"/>
                <w:szCs w:val="12"/>
                <w:lang w:val="en-US"/>
              </w:rPr>
            </w:pPr>
            <w:r w:rsidRPr="00FD4E66">
              <w:rPr>
                <w:sz w:val="18"/>
                <w:szCs w:val="12"/>
                <w:lang w:val="en-US"/>
              </w:rPr>
              <w:t>0.001</w:t>
            </w:r>
          </w:p>
        </w:tc>
      </w:tr>
      <w:tr w:rsidR="00FC72E7" w:rsidRPr="00340042" w14:paraId="66B0C429" w14:textId="3C6B417B" w:rsidTr="00D4218F">
        <w:trPr>
          <w:trHeight w:val="210"/>
          <w:jc w:val="center"/>
        </w:trPr>
        <w:tc>
          <w:tcPr>
            <w:tcW w:w="3392" w:type="dxa"/>
            <w:tcBorders>
              <w:top w:val="single" w:sz="4" w:space="0" w:color="004165"/>
              <w:left w:val="single" w:sz="8" w:space="0" w:color="FFFFFF"/>
              <w:bottom w:val="single" w:sz="4" w:space="0" w:color="004165"/>
              <w:right w:val="nil"/>
            </w:tcBorders>
            <w:shd w:val="clear" w:color="auto" w:fill="auto"/>
            <w:tcMar>
              <w:top w:w="72" w:type="dxa"/>
              <w:left w:w="143" w:type="dxa"/>
              <w:bottom w:w="72" w:type="dxa"/>
              <w:right w:w="143" w:type="dxa"/>
            </w:tcMar>
          </w:tcPr>
          <w:p w14:paraId="58FF6B77" w14:textId="71C97E4D" w:rsidR="00FC72E7" w:rsidRDefault="00B16FC8" w:rsidP="00FC72E7">
            <w:pPr>
              <w:pStyle w:val="Heading5"/>
              <w:rPr>
                <w:rStyle w:val="Strong"/>
                <w:sz w:val="18"/>
                <w:szCs w:val="12"/>
              </w:rPr>
            </w:pPr>
            <w:r>
              <w:rPr>
                <w:rStyle w:val="Strong"/>
                <w:sz w:val="18"/>
                <w:szCs w:val="12"/>
              </w:rPr>
              <w:t>Extremely randomized trees</w:t>
            </w:r>
          </w:p>
        </w:tc>
        <w:tc>
          <w:tcPr>
            <w:tcW w:w="851"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59CA88F9" w14:textId="2941782E" w:rsidR="00FC72E7" w:rsidRPr="00B313EE" w:rsidRDefault="00FC72E7" w:rsidP="00FC72E7">
            <w:pPr>
              <w:pStyle w:val="Heading5"/>
              <w:rPr>
                <w:rStyle w:val="Strong"/>
                <w:sz w:val="18"/>
                <w:szCs w:val="12"/>
              </w:rPr>
            </w:pPr>
            <w:r>
              <w:rPr>
                <w:rStyle w:val="Strong"/>
                <w:sz w:val="18"/>
                <w:szCs w:val="12"/>
              </w:rPr>
              <w:t>0.3</w:t>
            </w:r>
            <w:r w:rsidR="0035394E">
              <w:rPr>
                <w:rStyle w:val="Strong"/>
                <w:sz w:val="18"/>
                <w:szCs w:val="12"/>
              </w:rPr>
              <w:t>7</w:t>
            </w:r>
          </w:p>
        </w:tc>
        <w:tc>
          <w:tcPr>
            <w:tcW w:w="992"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49F5A301" w14:textId="45638B48" w:rsidR="00FC72E7" w:rsidRPr="00B313EE" w:rsidRDefault="00FC72E7" w:rsidP="00FC72E7">
            <w:pPr>
              <w:pStyle w:val="Heading5"/>
              <w:rPr>
                <w:sz w:val="18"/>
                <w:szCs w:val="12"/>
              </w:rPr>
            </w:pPr>
            <w:r>
              <w:rPr>
                <w:sz w:val="18"/>
                <w:szCs w:val="12"/>
              </w:rPr>
              <w:t>0.2</w:t>
            </w:r>
            <w:r w:rsidR="0035394E">
              <w:rPr>
                <w:sz w:val="18"/>
                <w:szCs w:val="12"/>
              </w:rPr>
              <w:t>8</w:t>
            </w:r>
          </w:p>
        </w:tc>
        <w:tc>
          <w:tcPr>
            <w:tcW w:w="1134" w:type="dxa"/>
            <w:tcBorders>
              <w:top w:val="single" w:sz="4" w:space="0" w:color="004165"/>
              <w:left w:val="nil"/>
              <w:bottom w:val="single" w:sz="4" w:space="0" w:color="004165"/>
              <w:right w:val="nil"/>
            </w:tcBorders>
          </w:tcPr>
          <w:p w14:paraId="6F7B4270" w14:textId="0B49C3DB" w:rsidR="00FC72E7" w:rsidRPr="00B313EE" w:rsidRDefault="00FC72E7" w:rsidP="00FC72E7">
            <w:pPr>
              <w:pStyle w:val="Heading5"/>
              <w:rPr>
                <w:sz w:val="18"/>
                <w:szCs w:val="12"/>
                <w:lang w:val="en-US"/>
              </w:rPr>
            </w:pPr>
            <w:r>
              <w:rPr>
                <w:sz w:val="18"/>
                <w:szCs w:val="12"/>
                <w:lang w:val="en-US"/>
              </w:rPr>
              <w:t>0.52</w:t>
            </w:r>
          </w:p>
        </w:tc>
        <w:tc>
          <w:tcPr>
            <w:tcW w:w="861" w:type="dxa"/>
            <w:gridSpan w:val="3"/>
            <w:tcBorders>
              <w:top w:val="single" w:sz="4" w:space="0" w:color="004165"/>
              <w:left w:val="nil"/>
              <w:bottom w:val="single" w:sz="4" w:space="0" w:color="004165"/>
              <w:right w:val="nil"/>
            </w:tcBorders>
          </w:tcPr>
          <w:p w14:paraId="79BBEFDC" w14:textId="5C4C2651" w:rsidR="00FC72E7" w:rsidRPr="0070253D" w:rsidRDefault="00FC72E7" w:rsidP="00FC72E7">
            <w:pPr>
              <w:pStyle w:val="Heading5"/>
              <w:rPr>
                <w:sz w:val="18"/>
                <w:szCs w:val="12"/>
                <w:highlight w:val="cyan"/>
                <w:lang w:val="en-US"/>
              </w:rPr>
            </w:pPr>
            <w:r w:rsidRPr="0070253D">
              <w:rPr>
                <w:rStyle w:val="Strong"/>
                <w:sz w:val="18"/>
                <w:szCs w:val="12"/>
                <w:highlight w:val="cyan"/>
              </w:rPr>
              <w:t>0.05</w:t>
            </w:r>
          </w:p>
        </w:tc>
        <w:tc>
          <w:tcPr>
            <w:tcW w:w="915" w:type="dxa"/>
            <w:gridSpan w:val="2"/>
            <w:tcBorders>
              <w:top w:val="single" w:sz="4" w:space="0" w:color="004165"/>
              <w:left w:val="nil"/>
              <w:bottom w:val="single" w:sz="4" w:space="0" w:color="004165"/>
              <w:right w:val="nil"/>
            </w:tcBorders>
          </w:tcPr>
          <w:p w14:paraId="39EDC581" w14:textId="455D7605" w:rsidR="00FC72E7" w:rsidRPr="0070253D" w:rsidRDefault="00FC72E7" w:rsidP="00FC72E7">
            <w:pPr>
              <w:pStyle w:val="Heading5"/>
              <w:rPr>
                <w:sz w:val="18"/>
                <w:szCs w:val="12"/>
                <w:highlight w:val="cyan"/>
                <w:lang w:val="en-US"/>
              </w:rPr>
            </w:pPr>
            <w:r w:rsidRPr="0070253D">
              <w:rPr>
                <w:sz w:val="18"/>
                <w:szCs w:val="12"/>
                <w:highlight w:val="cyan"/>
              </w:rPr>
              <w:t>0.03</w:t>
            </w:r>
          </w:p>
        </w:tc>
        <w:tc>
          <w:tcPr>
            <w:tcW w:w="938" w:type="dxa"/>
            <w:gridSpan w:val="2"/>
            <w:tcBorders>
              <w:top w:val="single" w:sz="4" w:space="0" w:color="004165"/>
              <w:left w:val="nil"/>
              <w:bottom w:val="single" w:sz="4" w:space="0" w:color="004165"/>
              <w:right w:val="nil"/>
            </w:tcBorders>
          </w:tcPr>
          <w:p w14:paraId="71BEC5FE" w14:textId="2370ED83" w:rsidR="00FC72E7" w:rsidRPr="0070253D" w:rsidRDefault="00FC72E7" w:rsidP="00FC72E7">
            <w:pPr>
              <w:pStyle w:val="Heading5"/>
              <w:rPr>
                <w:sz w:val="18"/>
                <w:szCs w:val="12"/>
                <w:highlight w:val="cyan"/>
                <w:lang w:val="en-US"/>
              </w:rPr>
            </w:pPr>
            <w:r w:rsidRPr="0070253D">
              <w:rPr>
                <w:sz w:val="18"/>
                <w:szCs w:val="12"/>
                <w:highlight w:val="cyan"/>
                <w:lang w:val="en-US"/>
              </w:rPr>
              <w:t>0.17</w:t>
            </w:r>
          </w:p>
        </w:tc>
      </w:tr>
    </w:tbl>
    <w:p w14:paraId="6F605F67" w14:textId="2E9FEEA2" w:rsidR="00FC72E7" w:rsidRDefault="00FC72E7" w:rsidP="00FC72E7"/>
    <w:p w14:paraId="489286BC" w14:textId="0B42CA8C" w:rsidR="00FF53F4" w:rsidRPr="00FC72E7" w:rsidRDefault="00BE7B28" w:rsidP="00FC72E7">
      <w:r>
        <w:t xml:space="preserve">Comparing many models was an effective method for finding a good machine learning algorithm. </w:t>
      </w:r>
      <w:r w:rsidR="00922367">
        <w:t xml:space="preserve">The best models were chosen by balancing the recall and precision scores. </w:t>
      </w:r>
    </w:p>
    <w:p w14:paraId="7A50A458" w14:textId="1AD30D4F" w:rsidR="00F05FE6" w:rsidRDefault="00F05FE6" w:rsidP="00D4218F">
      <w:pPr>
        <w:pStyle w:val="Heading2"/>
      </w:pPr>
      <w:r>
        <w:t>T</w:t>
      </w:r>
      <w:r w:rsidR="00FF53F4">
        <w:t>rial t</w:t>
      </w:r>
      <w:r>
        <w:t>uned models</w:t>
      </w:r>
    </w:p>
    <w:p w14:paraId="0FD1905E" w14:textId="437F8E29" w:rsidR="006B117E" w:rsidRPr="002E11FC" w:rsidRDefault="00D4218F" w:rsidP="00991B74">
      <w:pPr>
        <w:rPr>
          <w:lang w:val="en" w:eastAsia="en-GB"/>
        </w:rPr>
      </w:pPr>
      <w:r w:rsidRPr="00D4218F">
        <w:rPr>
          <w:lang w:val="en" w:eastAsia="en-GB"/>
        </w:rPr>
        <w:t xml:space="preserve">Model tuning </w:t>
      </w:r>
      <w:r>
        <w:rPr>
          <w:lang w:val="en" w:eastAsia="en-GB"/>
        </w:rPr>
        <w:t xml:space="preserve">was </w:t>
      </w:r>
      <w:r w:rsidR="00922367">
        <w:rPr>
          <w:lang w:val="en" w:eastAsia="en-GB"/>
        </w:rPr>
        <w:t>an</w:t>
      </w:r>
      <w:r>
        <w:rPr>
          <w:lang w:val="en" w:eastAsia="en-GB"/>
        </w:rPr>
        <w:t xml:space="preserve"> iterative </w:t>
      </w:r>
      <w:r w:rsidRPr="00D4218F">
        <w:rPr>
          <w:lang w:val="en" w:eastAsia="en-GB"/>
        </w:rPr>
        <w:t xml:space="preserve">process </w:t>
      </w:r>
      <w:r w:rsidR="00922367">
        <w:rPr>
          <w:lang w:val="en" w:eastAsia="en-GB"/>
        </w:rPr>
        <w:t>which aimed to</w:t>
      </w:r>
      <w:r w:rsidRPr="00D4218F">
        <w:rPr>
          <w:lang w:val="en" w:eastAsia="en-GB"/>
        </w:rPr>
        <w:t xml:space="preserve"> find the optimal values of hyperparameters to maximize model</w:t>
      </w:r>
      <w:r>
        <w:rPr>
          <w:lang w:val="en" w:eastAsia="en-GB"/>
        </w:rPr>
        <w:t>s’</w:t>
      </w:r>
      <w:r w:rsidRPr="00D4218F">
        <w:rPr>
          <w:lang w:val="en" w:eastAsia="en-GB"/>
        </w:rPr>
        <w:t xml:space="preserve"> performance. Hyperparameter</w:t>
      </w:r>
      <w:r w:rsidR="00770C1C">
        <w:rPr>
          <w:lang w:val="en" w:eastAsia="en-GB"/>
        </w:rPr>
        <w:t xml:space="preserve"> </w:t>
      </w:r>
      <w:r w:rsidR="00922367">
        <w:rPr>
          <w:lang w:val="en" w:eastAsia="en-GB"/>
        </w:rPr>
        <w:t xml:space="preserve">tuning was completed for the financial difficulty random forest model. The </w:t>
      </w:r>
      <w:r w:rsidR="00770C1C">
        <w:rPr>
          <w:lang w:val="en" w:eastAsia="en-GB"/>
        </w:rPr>
        <w:t>results can be found in</w:t>
      </w:r>
      <w:r w:rsidR="002E11FC">
        <w:rPr>
          <w:lang w:val="en" w:eastAsia="en-GB"/>
        </w:rPr>
        <w:t xml:space="preserve"> </w:t>
      </w:r>
      <w:r w:rsidR="002E11FC">
        <w:rPr>
          <w:lang w:val="en" w:eastAsia="en-GB"/>
        </w:rPr>
        <w:fldChar w:fldCharType="begin"/>
      </w:r>
      <w:r w:rsidR="002E11FC">
        <w:rPr>
          <w:lang w:val="en" w:eastAsia="en-GB"/>
        </w:rPr>
        <w:instrText xml:space="preserve"> REF _Ref127476142 \h </w:instrText>
      </w:r>
      <w:r w:rsidR="002E11FC">
        <w:rPr>
          <w:lang w:val="en" w:eastAsia="en-GB"/>
        </w:rPr>
      </w:r>
      <w:r w:rsidR="002E11FC">
        <w:rPr>
          <w:lang w:val="en" w:eastAsia="en-GB"/>
        </w:rPr>
        <w:fldChar w:fldCharType="separate"/>
      </w:r>
      <w:r w:rsidR="002E11FC">
        <w:t xml:space="preserve">Table </w:t>
      </w:r>
      <w:r w:rsidR="002E11FC">
        <w:rPr>
          <w:noProof/>
        </w:rPr>
        <w:t>4</w:t>
      </w:r>
      <w:r w:rsidR="002E11FC">
        <w:rPr>
          <w:lang w:val="en" w:eastAsia="en-GB"/>
        </w:rPr>
        <w:fldChar w:fldCharType="end"/>
      </w:r>
      <w:r w:rsidR="002E11FC">
        <w:rPr>
          <w:lang w:val="en" w:eastAsia="en-GB"/>
        </w:rPr>
        <w:t xml:space="preserve"> below</w:t>
      </w:r>
      <w:r w:rsidR="00922367">
        <w:rPr>
          <w:lang w:val="en" w:eastAsia="en-GB"/>
        </w:rPr>
        <w:t>, where the</w:t>
      </w:r>
      <w:r w:rsidR="00BE7B28">
        <w:t xml:space="preserve"> best performing model is highlighted in blue.</w:t>
      </w:r>
    </w:p>
    <w:p w14:paraId="76A94080" w14:textId="5E378287" w:rsidR="002E11FC" w:rsidRDefault="002E11FC" w:rsidP="002E11FC">
      <w:pPr>
        <w:pStyle w:val="Caption"/>
        <w:keepNext/>
      </w:pPr>
      <w:bookmarkStart w:id="1" w:name="_Ref127476142"/>
      <w:r>
        <w:t xml:space="preserve">Table </w:t>
      </w:r>
      <w:fldSimple w:instr=" SEQ Table \* ARABIC ">
        <w:r w:rsidR="0070253D">
          <w:rPr>
            <w:noProof/>
          </w:rPr>
          <w:t>4</w:t>
        </w:r>
      </w:fldSimple>
      <w:bookmarkEnd w:id="1"/>
      <w:r>
        <w:t xml:space="preserve">: </w:t>
      </w:r>
      <w:r w:rsidRPr="00DA184F">
        <w:t>Hyperparameter tuning process.</w:t>
      </w:r>
    </w:p>
    <w:tbl>
      <w:tblPr>
        <w:tblW w:w="9727" w:type="dxa"/>
        <w:jc w:val="center"/>
        <w:tblLayout w:type="fixed"/>
        <w:tblCellMar>
          <w:left w:w="0" w:type="dxa"/>
          <w:right w:w="0" w:type="dxa"/>
        </w:tblCellMar>
        <w:tblLook w:val="0420" w:firstRow="1" w:lastRow="0" w:firstColumn="0" w:lastColumn="0" w:noHBand="0" w:noVBand="1"/>
      </w:tblPr>
      <w:tblGrid>
        <w:gridCol w:w="970"/>
        <w:gridCol w:w="1139"/>
        <w:gridCol w:w="979"/>
        <w:gridCol w:w="1240"/>
        <w:gridCol w:w="1294"/>
        <w:gridCol w:w="868"/>
        <w:gridCol w:w="868"/>
        <w:gridCol w:w="757"/>
        <w:gridCol w:w="806"/>
        <w:gridCol w:w="806"/>
      </w:tblGrid>
      <w:tr w:rsidR="00C8534F" w:rsidRPr="009A2C12" w14:paraId="00062562" w14:textId="77777777" w:rsidTr="00A34154">
        <w:trPr>
          <w:trHeight w:val="206"/>
          <w:jc w:val="center"/>
        </w:trPr>
        <w:tc>
          <w:tcPr>
            <w:tcW w:w="970" w:type="dxa"/>
            <w:tcBorders>
              <w:left w:val="single" w:sz="8" w:space="0" w:color="FFFFFF"/>
              <w:bottom w:val="single" w:sz="24" w:space="0" w:color="004165"/>
              <w:right w:val="nil"/>
            </w:tcBorders>
            <w:shd w:val="clear" w:color="auto" w:fill="auto"/>
            <w:tcMar>
              <w:top w:w="72" w:type="dxa"/>
              <w:left w:w="143" w:type="dxa"/>
              <w:bottom w:w="72" w:type="dxa"/>
              <w:right w:w="143" w:type="dxa"/>
            </w:tcMar>
            <w:hideMark/>
          </w:tcPr>
          <w:p w14:paraId="0A9D8346" w14:textId="64D32C9B" w:rsidR="00C8534F" w:rsidRPr="001C77CB" w:rsidRDefault="00C8534F" w:rsidP="00E93357">
            <w:pPr>
              <w:pStyle w:val="Heading5"/>
              <w:rPr>
                <w:b/>
                <w:szCs w:val="20"/>
              </w:rPr>
            </w:pPr>
            <w:r>
              <w:rPr>
                <w:b/>
                <w:szCs w:val="20"/>
              </w:rPr>
              <w:t>Model</w:t>
            </w:r>
          </w:p>
        </w:tc>
        <w:tc>
          <w:tcPr>
            <w:tcW w:w="1139" w:type="dxa"/>
            <w:tcBorders>
              <w:left w:val="nil"/>
              <w:bottom w:val="single" w:sz="24" w:space="0" w:color="004165"/>
              <w:right w:val="nil"/>
            </w:tcBorders>
          </w:tcPr>
          <w:p w14:paraId="52F3535E" w14:textId="0BF7B7B5" w:rsidR="00C8534F" w:rsidRPr="001C77CB" w:rsidRDefault="00C8534F" w:rsidP="00E93357">
            <w:pPr>
              <w:pStyle w:val="Heading5"/>
              <w:rPr>
                <w:b/>
                <w:szCs w:val="20"/>
              </w:rPr>
            </w:pPr>
            <w:r>
              <w:rPr>
                <w:b/>
                <w:szCs w:val="20"/>
              </w:rPr>
              <w:t xml:space="preserve">Tuning </w:t>
            </w:r>
          </w:p>
        </w:tc>
        <w:tc>
          <w:tcPr>
            <w:tcW w:w="979" w:type="dxa"/>
            <w:tcBorders>
              <w:left w:val="nil"/>
              <w:bottom w:val="single" w:sz="24" w:space="0" w:color="004165"/>
              <w:right w:val="nil"/>
            </w:tcBorders>
          </w:tcPr>
          <w:p w14:paraId="08DC515D" w14:textId="67CDA497" w:rsidR="00C8534F" w:rsidRPr="001C77CB" w:rsidRDefault="00C8534F" w:rsidP="00E93357">
            <w:pPr>
              <w:pStyle w:val="Heading5"/>
              <w:rPr>
                <w:b/>
                <w:szCs w:val="20"/>
              </w:rPr>
            </w:pPr>
            <w:r w:rsidRPr="001C77CB">
              <w:rPr>
                <w:b/>
                <w:szCs w:val="20"/>
              </w:rPr>
              <w:t>Max depth</w:t>
            </w:r>
          </w:p>
        </w:tc>
        <w:tc>
          <w:tcPr>
            <w:tcW w:w="1240" w:type="dxa"/>
            <w:tcBorders>
              <w:left w:val="nil"/>
              <w:bottom w:val="single" w:sz="24" w:space="0" w:color="004165"/>
              <w:right w:val="nil"/>
            </w:tcBorders>
          </w:tcPr>
          <w:p w14:paraId="1446A226" w14:textId="74DD86AF" w:rsidR="00C8534F" w:rsidRPr="001C77CB" w:rsidRDefault="00C8534F" w:rsidP="00E93357">
            <w:pPr>
              <w:pStyle w:val="Heading5"/>
              <w:rPr>
                <w:b/>
                <w:szCs w:val="20"/>
              </w:rPr>
            </w:pPr>
            <w:r w:rsidRPr="001C77CB">
              <w:rPr>
                <w:b/>
                <w:szCs w:val="20"/>
              </w:rPr>
              <w:t>Max features</w:t>
            </w:r>
          </w:p>
        </w:tc>
        <w:tc>
          <w:tcPr>
            <w:tcW w:w="1294" w:type="dxa"/>
            <w:tcBorders>
              <w:left w:val="nil"/>
              <w:bottom w:val="single" w:sz="24" w:space="0" w:color="004165"/>
              <w:right w:val="nil"/>
            </w:tcBorders>
          </w:tcPr>
          <w:p w14:paraId="072A1BA7" w14:textId="6389DB6F" w:rsidR="00C8534F" w:rsidRPr="001C77CB" w:rsidRDefault="00C8534F" w:rsidP="00E93357">
            <w:pPr>
              <w:pStyle w:val="Heading5"/>
              <w:rPr>
                <w:b/>
                <w:szCs w:val="20"/>
              </w:rPr>
            </w:pPr>
            <w:r w:rsidRPr="001C77CB">
              <w:rPr>
                <w:b/>
                <w:szCs w:val="20"/>
              </w:rPr>
              <w:t>Max leaf nodes</w:t>
            </w:r>
          </w:p>
        </w:tc>
        <w:tc>
          <w:tcPr>
            <w:tcW w:w="868" w:type="dxa"/>
            <w:tcBorders>
              <w:left w:val="nil"/>
              <w:bottom w:val="single" w:sz="24" w:space="0" w:color="004165"/>
              <w:right w:val="nil"/>
            </w:tcBorders>
          </w:tcPr>
          <w:p w14:paraId="3B574308" w14:textId="008F226A" w:rsidR="00C8534F" w:rsidRPr="001C77CB" w:rsidRDefault="00C8534F" w:rsidP="00E93357">
            <w:pPr>
              <w:pStyle w:val="Heading5"/>
              <w:rPr>
                <w:b/>
                <w:szCs w:val="20"/>
              </w:rPr>
            </w:pPr>
            <w:r>
              <w:rPr>
                <w:b/>
                <w:szCs w:val="20"/>
              </w:rPr>
              <w:t>Min leafs</w:t>
            </w:r>
          </w:p>
        </w:tc>
        <w:tc>
          <w:tcPr>
            <w:tcW w:w="868" w:type="dxa"/>
            <w:tcBorders>
              <w:left w:val="nil"/>
              <w:bottom w:val="single" w:sz="24" w:space="0" w:color="004165"/>
              <w:right w:val="nil"/>
            </w:tcBorders>
          </w:tcPr>
          <w:p w14:paraId="7573985A" w14:textId="310F8467" w:rsidR="00C8534F" w:rsidRPr="001C77CB" w:rsidRDefault="00C8534F" w:rsidP="00E93357">
            <w:pPr>
              <w:pStyle w:val="Heading5"/>
              <w:rPr>
                <w:b/>
                <w:szCs w:val="20"/>
              </w:rPr>
            </w:pPr>
            <w:r w:rsidRPr="001C77CB">
              <w:rPr>
                <w:b/>
                <w:szCs w:val="20"/>
              </w:rPr>
              <w:t>Min splits</w:t>
            </w:r>
          </w:p>
        </w:tc>
        <w:tc>
          <w:tcPr>
            <w:tcW w:w="757" w:type="dxa"/>
            <w:tcBorders>
              <w:left w:val="nil"/>
              <w:bottom w:val="single" w:sz="24" w:space="0" w:color="004165"/>
              <w:right w:val="nil"/>
            </w:tcBorders>
            <w:shd w:val="clear" w:color="auto" w:fill="auto"/>
            <w:tcMar>
              <w:top w:w="72" w:type="dxa"/>
              <w:left w:w="143" w:type="dxa"/>
              <w:bottom w:w="72" w:type="dxa"/>
              <w:right w:w="143" w:type="dxa"/>
            </w:tcMar>
            <w:hideMark/>
          </w:tcPr>
          <w:p w14:paraId="57C1D34B" w14:textId="700EF510" w:rsidR="00C8534F" w:rsidRPr="001C77CB" w:rsidRDefault="00C8534F" w:rsidP="00E93357">
            <w:pPr>
              <w:pStyle w:val="Heading5"/>
              <w:rPr>
                <w:b/>
                <w:szCs w:val="20"/>
              </w:rPr>
            </w:pPr>
            <w:r w:rsidRPr="001C77CB">
              <w:rPr>
                <w:b/>
                <w:szCs w:val="20"/>
              </w:rPr>
              <w:t>F1</w:t>
            </w:r>
          </w:p>
        </w:tc>
        <w:tc>
          <w:tcPr>
            <w:tcW w:w="806" w:type="dxa"/>
            <w:tcBorders>
              <w:left w:val="nil"/>
              <w:bottom w:val="single" w:sz="24" w:space="0" w:color="004165"/>
              <w:right w:val="nil"/>
            </w:tcBorders>
            <w:shd w:val="clear" w:color="auto" w:fill="auto"/>
            <w:tcMar>
              <w:top w:w="72" w:type="dxa"/>
              <w:left w:w="143" w:type="dxa"/>
              <w:bottom w:w="72" w:type="dxa"/>
              <w:right w:w="143" w:type="dxa"/>
            </w:tcMar>
            <w:hideMark/>
          </w:tcPr>
          <w:p w14:paraId="41D3CD4C" w14:textId="77777777" w:rsidR="00C8534F" w:rsidRPr="001C77CB" w:rsidRDefault="00C8534F" w:rsidP="00E93357">
            <w:pPr>
              <w:pStyle w:val="Heading5"/>
              <w:rPr>
                <w:b/>
                <w:szCs w:val="20"/>
              </w:rPr>
            </w:pPr>
            <w:r w:rsidRPr="001C77CB">
              <w:rPr>
                <w:b/>
                <w:szCs w:val="20"/>
              </w:rPr>
              <w:t>Recall</w:t>
            </w:r>
          </w:p>
        </w:tc>
        <w:tc>
          <w:tcPr>
            <w:tcW w:w="806" w:type="dxa"/>
            <w:tcBorders>
              <w:left w:val="nil"/>
              <w:bottom w:val="single" w:sz="24" w:space="0" w:color="004165"/>
              <w:right w:val="nil"/>
            </w:tcBorders>
          </w:tcPr>
          <w:p w14:paraId="7577A968" w14:textId="77777777" w:rsidR="00C8534F" w:rsidRPr="001C77CB" w:rsidRDefault="00C8534F" w:rsidP="00E93357">
            <w:pPr>
              <w:pStyle w:val="Heading5"/>
              <w:rPr>
                <w:b/>
                <w:szCs w:val="20"/>
                <w:lang w:val="en-US"/>
              </w:rPr>
            </w:pPr>
            <w:r w:rsidRPr="001C77CB">
              <w:rPr>
                <w:b/>
                <w:szCs w:val="20"/>
              </w:rPr>
              <w:t>Precision</w:t>
            </w:r>
          </w:p>
        </w:tc>
      </w:tr>
      <w:tr w:rsidR="00C8534F" w:rsidRPr="00340042" w14:paraId="3BFCC436" w14:textId="77777777" w:rsidTr="00A34154">
        <w:trPr>
          <w:trHeight w:val="108"/>
          <w:jc w:val="center"/>
        </w:trPr>
        <w:tc>
          <w:tcPr>
            <w:tcW w:w="970" w:type="dxa"/>
            <w:vMerge w:val="restart"/>
            <w:tcBorders>
              <w:top w:val="single" w:sz="4" w:space="0" w:color="004165"/>
              <w:left w:val="single" w:sz="8" w:space="0" w:color="FFFFFF"/>
              <w:right w:val="nil"/>
            </w:tcBorders>
            <w:shd w:val="clear" w:color="auto" w:fill="auto"/>
            <w:tcMar>
              <w:top w:w="72" w:type="dxa"/>
              <w:left w:w="143" w:type="dxa"/>
              <w:bottom w:w="72" w:type="dxa"/>
              <w:right w:w="143" w:type="dxa"/>
            </w:tcMar>
          </w:tcPr>
          <w:p w14:paraId="2D1AC13D" w14:textId="166E37DD" w:rsidR="00C8534F" w:rsidRDefault="002E29BD" w:rsidP="00C8534F">
            <w:pPr>
              <w:pStyle w:val="Heading5"/>
              <w:rPr>
                <w:rStyle w:val="Strong"/>
                <w:sz w:val="13"/>
                <w:szCs w:val="18"/>
              </w:rPr>
            </w:pPr>
            <w:r>
              <w:rPr>
                <w:rStyle w:val="Strong"/>
                <w:sz w:val="13"/>
                <w:szCs w:val="18"/>
              </w:rPr>
              <w:t>Financial d</w:t>
            </w:r>
            <w:r w:rsidR="00C8534F" w:rsidRPr="00C8534F">
              <w:rPr>
                <w:rStyle w:val="Strong"/>
                <w:sz w:val="13"/>
                <w:szCs w:val="18"/>
              </w:rPr>
              <w:t>ifficulty</w:t>
            </w:r>
            <w:r w:rsidR="00C8534F">
              <w:rPr>
                <w:rStyle w:val="Strong"/>
                <w:sz w:val="13"/>
                <w:szCs w:val="18"/>
              </w:rPr>
              <w:t>:</w:t>
            </w:r>
          </w:p>
          <w:p w14:paraId="06D4D7C1" w14:textId="40D5330F" w:rsidR="00C8534F" w:rsidRPr="00C8534F" w:rsidRDefault="002E29BD" w:rsidP="00C8534F">
            <w:pPr>
              <w:pStyle w:val="Heading5"/>
              <w:rPr>
                <w:rStyle w:val="Strong"/>
                <w:sz w:val="13"/>
                <w:szCs w:val="18"/>
              </w:rPr>
            </w:pPr>
            <w:r>
              <w:rPr>
                <w:rStyle w:val="Strong"/>
                <w:sz w:val="13"/>
                <w:szCs w:val="18"/>
              </w:rPr>
              <w:t>R</w:t>
            </w:r>
            <w:r w:rsidR="00C8534F" w:rsidRPr="00C8534F">
              <w:rPr>
                <w:rStyle w:val="Strong"/>
                <w:sz w:val="13"/>
                <w:szCs w:val="18"/>
              </w:rPr>
              <w:t>andom forest</w:t>
            </w:r>
          </w:p>
        </w:tc>
        <w:tc>
          <w:tcPr>
            <w:tcW w:w="1139" w:type="dxa"/>
            <w:tcBorders>
              <w:top w:val="single" w:sz="4" w:space="0" w:color="004165"/>
              <w:left w:val="nil"/>
              <w:bottom w:val="single" w:sz="4" w:space="0" w:color="004165"/>
              <w:right w:val="nil"/>
            </w:tcBorders>
          </w:tcPr>
          <w:p w14:paraId="29778F2A" w14:textId="3ADC167D" w:rsidR="00C8534F" w:rsidRPr="001C77CB" w:rsidRDefault="00C8534F" w:rsidP="00E93357">
            <w:pPr>
              <w:pStyle w:val="Heading5"/>
              <w:rPr>
                <w:rStyle w:val="Strong"/>
                <w:sz w:val="15"/>
                <w:szCs w:val="20"/>
              </w:rPr>
            </w:pPr>
            <w:r>
              <w:rPr>
                <w:rStyle w:val="Strong"/>
                <w:sz w:val="15"/>
                <w:szCs w:val="20"/>
              </w:rPr>
              <w:t xml:space="preserve">None </w:t>
            </w:r>
          </w:p>
        </w:tc>
        <w:tc>
          <w:tcPr>
            <w:tcW w:w="979" w:type="dxa"/>
            <w:tcBorders>
              <w:top w:val="single" w:sz="4" w:space="0" w:color="004165"/>
              <w:left w:val="nil"/>
              <w:bottom w:val="single" w:sz="4" w:space="0" w:color="004165"/>
              <w:right w:val="nil"/>
            </w:tcBorders>
          </w:tcPr>
          <w:p w14:paraId="573C83CE" w14:textId="223BC545" w:rsidR="00C8534F" w:rsidRPr="001C77CB" w:rsidRDefault="00C8534F" w:rsidP="00E93357">
            <w:pPr>
              <w:pStyle w:val="Heading5"/>
              <w:rPr>
                <w:rStyle w:val="Strong"/>
                <w:sz w:val="15"/>
                <w:szCs w:val="20"/>
              </w:rPr>
            </w:pPr>
            <w:r>
              <w:rPr>
                <w:rStyle w:val="Strong"/>
                <w:sz w:val="15"/>
                <w:szCs w:val="20"/>
              </w:rPr>
              <w:t>-</w:t>
            </w:r>
          </w:p>
        </w:tc>
        <w:tc>
          <w:tcPr>
            <w:tcW w:w="1240" w:type="dxa"/>
            <w:tcBorders>
              <w:top w:val="single" w:sz="4" w:space="0" w:color="004165"/>
              <w:left w:val="nil"/>
              <w:bottom w:val="single" w:sz="4" w:space="0" w:color="004165"/>
              <w:right w:val="nil"/>
            </w:tcBorders>
          </w:tcPr>
          <w:p w14:paraId="1CB0C05E" w14:textId="6A0BB82A" w:rsidR="00C8534F" w:rsidRPr="001C77CB" w:rsidRDefault="00C8534F" w:rsidP="00E93357">
            <w:pPr>
              <w:pStyle w:val="Heading5"/>
              <w:rPr>
                <w:rStyle w:val="Strong"/>
                <w:sz w:val="15"/>
                <w:szCs w:val="20"/>
              </w:rPr>
            </w:pPr>
            <w:r>
              <w:rPr>
                <w:rStyle w:val="Strong"/>
                <w:sz w:val="15"/>
                <w:szCs w:val="20"/>
              </w:rPr>
              <w:t>-</w:t>
            </w:r>
          </w:p>
        </w:tc>
        <w:tc>
          <w:tcPr>
            <w:tcW w:w="1294" w:type="dxa"/>
            <w:tcBorders>
              <w:top w:val="single" w:sz="4" w:space="0" w:color="004165"/>
              <w:left w:val="nil"/>
              <w:bottom w:val="single" w:sz="4" w:space="0" w:color="004165"/>
              <w:right w:val="nil"/>
            </w:tcBorders>
          </w:tcPr>
          <w:p w14:paraId="47994A6E" w14:textId="5EA503C4" w:rsidR="00C8534F" w:rsidRPr="001C77CB" w:rsidRDefault="00C8534F" w:rsidP="00E93357">
            <w:pPr>
              <w:pStyle w:val="Heading5"/>
              <w:rPr>
                <w:rStyle w:val="Strong"/>
                <w:sz w:val="15"/>
                <w:szCs w:val="20"/>
              </w:rPr>
            </w:pPr>
            <w:r>
              <w:rPr>
                <w:rStyle w:val="Strong"/>
                <w:sz w:val="15"/>
                <w:szCs w:val="20"/>
              </w:rPr>
              <w:t>-</w:t>
            </w:r>
          </w:p>
        </w:tc>
        <w:tc>
          <w:tcPr>
            <w:tcW w:w="868" w:type="dxa"/>
            <w:tcBorders>
              <w:top w:val="single" w:sz="4" w:space="0" w:color="004165"/>
              <w:left w:val="nil"/>
              <w:bottom w:val="single" w:sz="4" w:space="0" w:color="004165"/>
              <w:right w:val="nil"/>
            </w:tcBorders>
          </w:tcPr>
          <w:p w14:paraId="026BB194" w14:textId="7A3ED636" w:rsidR="00C8534F" w:rsidRDefault="00C8534F" w:rsidP="00E93357">
            <w:pPr>
              <w:pStyle w:val="Heading5"/>
              <w:rPr>
                <w:rStyle w:val="Strong"/>
                <w:sz w:val="15"/>
                <w:szCs w:val="20"/>
              </w:rPr>
            </w:pPr>
            <w:r>
              <w:rPr>
                <w:rStyle w:val="Strong"/>
                <w:sz w:val="15"/>
                <w:szCs w:val="20"/>
              </w:rPr>
              <w:t>-</w:t>
            </w:r>
          </w:p>
        </w:tc>
        <w:tc>
          <w:tcPr>
            <w:tcW w:w="868" w:type="dxa"/>
            <w:tcBorders>
              <w:top w:val="single" w:sz="4" w:space="0" w:color="004165"/>
              <w:left w:val="nil"/>
              <w:bottom w:val="single" w:sz="4" w:space="0" w:color="004165"/>
              <w:right w:val="nil"/>
            </w:tcBorders>
          </w:tcPr>
          <w:p w14:paraId="5EC93A92" w14:textId="1DB34BB2" w:rsidR="00C8534F" w:rsidRPr="001C77CB" w:rsidRDefault="00C8534F" w:rsidP="00E93357">
            <w:pPr>
              <w:pStyle w:val="Heading5"/>
              <w:rPr>
                <w:rStyle w:val="Strong"/>
                <w:sz w:val="15"/>
                <w:szCs w:val="20"/>
              </w:rPr>
            </w:pPr>
            <w:r>
              <w:rPr>
                <w:rStyle w:val="Strong"/>
                <w:sz w:val="15"/>
                <w:szCs w:val="20"/>
              </w:rPr>
              <w:t>-</w:t>
            </w:r>
          </w:p>
        </w:tc>
        <w:tc>
          <w:tcPr>
            <w:tcW w:w="757"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2E65AE9A" w14:textId="532DCB93" w:rsidR="00C8534F" w:rsidRPr="001C77CB" w:rsidRDefault="00C8534F" w:rsidP="00E93357">
            <w:pPr>
              <w:pStyle w:val="Heading5"/>
              <w:rPr>
                <w:rStyle w:val="Strong"/>
                <w:sz w:val="15"/>
                <w:szCs w:val="20"/>
              </w:rPr>
            </w:pPr>
            <w:r>
              <w:rPr>
                <w:rStyle w:val="Strong"/>
                <w:sz w:val="15"/>
                <w:szCs w:val="20"/>
              </w:rPr>
              <w:t>0.42</w:t>
            </w:r>
          </w:p>
        </w:tc>
        <w:tc>
          <w:tcPr>
            <w:tcW w:w="806"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0DE826E1" w14:textId="1D26E109" w:rsidR="00C8534F" w:rsidRPr="001C77CB" w:rsidRDefault="00C8534F" w:rsidP="00E93357">
            <w:pPr>
              <w:pStyle w:val="Heading5"/>
              <w:rPr>
                <w:szCs w:val="20"/>
              </w:rPr>
            </w:pPr>
            <w:r>
              <w:rPr>
                <w:szCs w:val="20"/>
              </w:rPr>
              <w:t>0.33</w:t>
            </w:r>
          </w:p>
        </w:tc>
        <w:tc>
          <w:tcPr>
            <w:tcW w:w="806" w:type="dxa"/>
            <w:tcBorders>
              <w:top w:val="single" w:sz="4" w:space="0" w:color="004165"/>
              <w:left w:val="nil"/>
              <w:bottom w:val="single" w:sz="4" w:space="0" w:color="004165"/>
              <w:right w:val="nil"/>
            </w:tcBorders>
          </w:tcPr>
          <w:p w14:paraId="1E283A57" w14:textId="3F02C9F9" w:rsidR="00C8534F" w:rsidRPr="001C77CB" w:rsidRDefault="00C8534F" w:rsidP="00E93357">
            <w:pPr>
              <w:pStyle w:val="Heading5"/>
              <w:rPr>
                <w:szCs w:val="20"/>
              </w:rPr>
            </w:pPr>
            <w:r>
              <w:rPr>
                <w:szCs w:val="20"/>
              </w:rPr>
              <w:t>0.58</w:t>
            </w:r>
          </w:p>
        </w:tc>
      </w:tr>
      <w:tr w:rsidR="00C8534F" w:rsidRPr="00340042" w14:paraId="113B1952" w14:textId="77777777" w:rsidTr="00A34154">
        <w:trPr>
          <w:trHeight w:val="23"/>
          <w:jc w:val="center"/>
        </w:trPr>
        <w:tc>
          <w:tcPr>
            <w:tcW w:w="970" w:type="dxa"/>
            <w:vMerge/>
            <w:tcBorders>
              <w:left w:val="single" w:sz="8" w:space="0" w:color="FFFFFF"/>
              <w:right w:val="nil"/>
            </w:tcBorders>
            <w:shd w:val="clear" w:color="auto" w:fill="auto"/>
            <w:tcMar>
              <w:top w:w="72" w:type="dxa"/>
              <w:left w:w="143" w:type="dxa"/>
              <w:bottom w:w="72" w:type="dxa"/>
              <w:right w:w="143" w:type="dxa"/>
            </w:tcMar>
          </w:tcPr>
          <w:p w14:paraId="66D9B1F0" w14:textId="1C6C9EB1" w:rsidR="00C8534F" w:rsidRPr="001C77CB" w:rsidRDefault="00C8534F" w:rsidP="00E93357">
            <w:pPr>
              <w:pStyle w:val="Heading5"/>
              <w:rPr>
                <w:rStyle w:val="Strong"/>
                <w:sz w:val="15"/>
                <w:szCs w:val="20"/>
              </w:rPr>
            </w:pPr>
          </w:p>
        </w:tc>
        <w:tc>
          <w:tcPr>
            <w:tcW w:w="1139" w:type="dxa"/>
            <w:tcBorders>
              <w:top w:val="single" w:sz="4" w:space="0" w:color="004165"/>
              <w:left w:val="nil"/>
              <w:bottom w:val="single" w:sz="4" w:space="0" w:color="004165"/>
              <w:right w:val="nil"/>
            </w:tcBorders>
          </w:tcPr>
          <w:p w14:paraId="488C1F3A" w14:textId="729B32AC" w:rsidR="00C8534F" w:rsidRPr="001C77CB" w:rsidRDefault="00C8534F" w:rsidP="00E93357">
            <w:pPr>
              <w:pStyle w:val="Heading5"/>
              <w:rPr>
                <w:rStyle w:val="Strong"/>
                <w:sz w:val="15"/>
                <w:szCs w:val="20"/>
              </w:rPr>
            </w:pPr>
            <w:r>
              <w:rPr>
                <w:rStyle w:val="Strong"/>
                <w:sz w:val="15"/>
                <w:szCs w:val="20"/>
              </w:rPr>
              <w:t>Grid</w:t>
            </w:r>
          </w:p>
        </w:tc>
        <w:tc>
          <w:tcPr>
            <w:tcW w:w="979" w:type="dxa"/>
            <w:tcBorders>
              <w:top w:val="single" w:sz="4" w:space="0" w:color="004165"/>
              <w:left w:val="nil"/>
              <w:bottom w:val="single" w:sz="4" w:space="0" w:color="004165"/>
              <w:right w:val="nil"/>
            </w:tcBorders>
          </w:tcPr>
          <w:p w14:paraId="632403C9" w14:textId="46F3D916" w:rsidR="00C8534F" w:rsidRPr="001C77CB" w:rsidRDefault="00C8534F" w:rsidP="00E93357">
            <w:pPr>
              <w:pStyle w:val="Heading5"/>
              <w:rPr>
                <w:rStyle w:val="Strong"/>
                <w:sz w:val="15"/>
                <w:szCs w:val="20"/>
              </w:rPr>
            </w:pPr>
            <w:r>
              <w:rPr>
                <w:rStyle w:val="Strong"/>
                <w:sz w:val="15"/>
                <w:szCs w:val="20"/>
              </w:rPr>
              <w:t>3</w:t>
            </w:r>
          </w:p>
        </w:tc>
        <w:tc>
          <w:tcPr>
            <w:tcW w:w="1240" w:type="dxa"/>
            <w:tcBorders>
              <w:top w:val="single" w:sz="4" w:space="0" w:color="004165"/>
              <w:left w:val="nil"/>
              <w:bottom w:val="single" w:sz="4" w:space="0" w:color="004165"/>
              <w:right w:val="nil"/>
            </w:tcBorders>
          </w:tcPr>
          <w:p w14:paraId="31C995F9" w14:textId="1E5F9659" w:rsidR="00C8534F" w:rsidRPr="001C77CB" w:rsidRDefault="00C8534F" w:rsidP="00E93357">
            <w:pPr>
              <w:pStyle w:val="Heading5"/>
              <w:rPr>
                <w:rStyle w:val="Strong"/>
                <w:sz w:val="15"/>
                <w:szCs w:val="20"/>
              </w:rPr>
            </w:pPr>
            <w:r>
              <w:rPr>
                <w:rStyle w:val="Strong"/>
                <w:sz w:val="15"/>
                <w:szCs w:val="20"/>
              </w:rPr>
              <w:t>-</w:t>
            </w:r>
          </w:p>
        </w:tc>
        <w:tc>
          <w:tcPr>
            <w:tcW w:w="1294" w:type="dxa"/>
            <w:tcBorders>
              <w:top w:val="single" w:sz="4" w:space="0" w:color="004165"/>
              <w:left w:val="nil"/>
              <w:bottom w:val="single" w:sz="4" w:space="0" w:color="004165"/>
              <w:right w:val="nil"/>
            </w:tcBorders>
          </w:tcPr>
          <w:p w14:paraId="77B2121A" w14:textId="63C19448" w:rsidR="00C8534F" w:rsidRPr="001C77CB" w:rsidRDefault="00C8534F" w:rsidP="00E93357">
            <w:pPr>
              <w:pStyle w:val="Heading5"/>
              <w:rPr>
                <w:rStyle w:val="Strong"/>
                <w:sz w:val="15"/>
                <w:szCs w:val="20"/>
              </w:rPr>
            </w:pPr>
            <w:r>
              <w:rPr>
                <w:rStyle w:val="Strong"/>
                <w:sz w:val="15"/>
                <w:szCs w:val="20"/>
              </w:rPr>
              <w:t>6</w:t>
            </w:r>
          </w:p>
        </w:tc>
        <w:tc>
          <w:tcPr>
            <w:tcW w:w="868" w:type="dxa"/>
            <w:tcBorders>
              <w:top w:val="single" w:sz="4" w:space="0" w:color="004165"/>
              <w:left w:val="nil"/>
              <w:bottom w:val="single" w:sz="4" w:space="0" w:color="004165"/>
              <w:right w:val="nil"/>
            </w:tcBorders>
          </w:tcPr>
          <w:p w14:paraId="1857D53F" w14:textId="252792FE" w:rsidR="00C8534F" w:rsidRDefault="00C8534F" w:rsidP="00E93357">
            <w:pPr>
              <w:pStyle w:val="Heading5"/>
              <w:rPr>
                <w:rStyle w:val="Strong"/>
                <w:sz w:val="15"/>
                <w:szCs w:val="20"/>
              </w:rPr>
            </w:pPr>
            <w:r>
              <w:rPr>
                <w:rStyle w:val="Strong"/>
                <w:sz w:val="15"/>
                <w:szCs w:val="20"/>
              </w:rPr>
              <w:t>-</w:t>
            </w:r>
          </w:p>
        </w:tc>
        <w:tc>
          <w:tcPr>
            <w:tcW w:w="868" w:type="dxa"/>
            <w:tcBorders>
              <w:top w:val="single" w:sz="4" w:space="0" w:color="004165"/>
              <w:left w:val="nil"/>
              <w:bottom w:val="single" w:sz="4" w:space="0" w:color="004165"/>
              <w:right w:val="nil"/>
            </w:tcBorders>
          </w:tcPr>
          <w:p w14:paraId="056D78B8" w14:textId="788819EF" w:rsidR="00C8534F" w:rsidRPr="001C77CB" w:rsidRDefault="00C8534F" w:rsidP="00E93357">
            <w:pPr>
              <w:pStyle w:val="Heading5"/>
              <w:rPr>
                <w:rStyle w:val="Strong"/>
                <w:sz w:val="15"/>
                <w:szCs w:val="20"/>
              </w:rPr>
            </w:pPr>
            <w:r>
              <w:rPr>
                <w:rStyle w:val="Strong"/>
                <w:sz w:val="15"/>
                <w:szCs w:val="20"/>
              </w:rPr>
              <w:t>-</w:t>
            </w:r>
          </w:p>
        </w:tc>
        <w:tc>
          <w:tcPr>
            <w:tcW w:w="757"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4296C225" w14:textId="62AAC8D1" w:rsidR="00C8534F" w:rsidRPr="001C77CB" w:rsidRDefault="00C8534F" w:rsidP="00E93357">
            <w:pPr>
              <w:pStyle w:val="Heading5"/>
              <w:rPr>
                <w:rStyle w:val="Strong"/>
                <w:sz w:val="15"/>
                <w:szCs w:val="20"/>
              </w:rPr>
            </w:pPr>
            <w:r>
              <w:rPr>
                <w:rStyle w:val="Strong"/>
                <w:sz w:val="15"/>
                <w:szCs w:val="20"/>
              </w:rPr>
              <w:t>0.28</w:t>
            </w:r>
          </w:p>
        </w:tc>
        <w:tc>
          <w:tcPr>
            <w:tcW w:w="806"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2CA2E99F" w14:textId="6DBA1E13" w:rsidR="00C8534F" w:rsidRPr="001C77CB" w:rsidRDefault="00C8534F" w:rsidP="00E93357">
            <w:pPr>
              <w:pStyle w:val="Heading5"/>
              <w:rPr>
                <w:rStyle w:val="Strong"/>
                <w:sz w:val="15"/>
                <w:szCs w:val="20"/>
              </w:rPr>
            </w:pPr>
            <w:r>
              <w:rPr>
                <w:rStyle w:val="Strong"/>
                <w:sz w:val="15"/>
                <w:szCs w:val="20"/>
              </w:rPr>
              <w:t>0.17</w:t>
            </w:r>
          </w:p>
        </w:tc>
        <w:tc>
          <w:tcPr>
            <w:tcW w:w="806" w:type="dxa"/>
            <w:tcBorders>
              <w:top w:val="single" w:sz="4" w:space="0" w:color="004165"/>
              <w:left w:val="nil"/>
              <w:bottom w:val="single" w:sz="4" w:space="0" w:color="004165"/>
              <w:right w:val="nil"/>
            </w:tcBorders>
          </w:tcPr>
          <w:p w14:paraId="00E94CFC" w14:textId="6E299931" w:rsidR="00C8534F" w:rsidRPr="001C77CB" w:rsidRDefault="00C8534F" w:rsidP="00E93357">
            <w:pPr>
              <w:pStyle w:val="Heading5"/>
              <w:rPr>
                <w:szCs w:val="20"/>
              </w:rPr>
            </w:pPr>
            <w:r>
              <w:rPr>
                <w:szCs w:val="20"/>
              </w:rPr>
              <w:t>0.80</w:t>
            </w:r>
          </w:p>
        </w:tc>
      </w:tr>
      <w:tr w:rsidR="00C8534F" w:rsidRPr="00340042" w14:paraId="558700E2" w14:textId="77777777" w:rsidTr="00A34154">
        <w:trPr>
          <w:trHeight w:val="108"/>
          <w:jc w:val="center"/>
        </w:trPr>
        <w:tc>
          <w:tcPr>
            <w:tcW w:w="970" w:type="dxa"/>
            <w:vMerge/>
            <w:tcBorders>
              <w:left w:val="single" w:sz="8" w:space="0" w:color="FFFFFF"/>
              <w:right w:val="nil"/>
            </w:tcBorders>
            <w:shd w:val="clear" w:color="auto" w:fill="auto"/>
            <w:tcMar>
              <w:top w:w="72" w:type="dxa"/>
              <w:left w:w="143" w:type="dxa"/>
              <w:bottom w:w="72" w:type="dxa"/>
              <w:right w:w="143" w:type="dxa"/>
            </w:tcMar>
          </w:tcPr>
          <w:p w14:paraId="3941E4C2" w14:textId="77777777" w:rsidR="00C8534F" w:rsidRPr="001C77CB" w:rsidRDefault="00C8534F" w:rsidP="00E93357">
            <w:pPr>
              <w:pStyle w:val="Heading5"/>
              <w:rPr>
                <w:rStyle w:val="Strong"/>
                <w:sz w:val="15"/>
                <w:szCs w:val="20"/>
              </w:rPr>
            </w:pPr>
          </w:p>
        </w:tc>
        <w:tc>
          <w:tcPr>
            <w:tcW w:w="1139" w:type="dxa"/>
            <w:tcBorders>
              <w:top w:val="single" w:sz="4" w:space="0" w:color="004165"/>
              <w:left w:val="nil"/>
              <w:bottom w:val="single" w:sz="4" w:space="0" w:color="004165"/>
              <w:right w:val="nil"/>
            </w:tcBorders>
          </w:tcPr>
          <w:p w14:paraId="2FF1B561" w14:textId="4AD4721B" w:rsidR="00C8534F" w:rsidRPr="001C77CB" w:rsidRDefault="00C8534F" w:rsidP="00E93357">
            <w:pPr>
              <w:pStyle w:val="Heading5"/>
              <w:rPr>
                <w:rStyle w:val="Strong"/>
                <w:sz w:val="15"/>
                <w:szCs w:val="20"/>
              </w:rPr>
            </w:pPr>
            <w:r w:rsidRPr="0070253D">
              <w:rPr>
                <w:rStyle w:val="Strong"/>
                <w:sz w:val="15"/>
                <w:szCs w:val="20"/>
                <w:highlight w:val="cyan"/>
              </w:rPr>
              <w:t>Random</w:t>
            </w:r>
            <w:r w:rsidR="0000555D" w:rsidRPr="0070253D">
              <w:rPr>
                <w:rStyle w:val="Strong"/>
                <w:sz w:val="15"/>
                <w:szCs w:val="20"/>
                <w:highlight w:val="cyan"/>
              </w:rPr>
              <w:t xml:space="preserve"> grid</w:t>
            </w:r>
          </w:p>
        </w:tc>
        <w:tc>
          <w:tcPr>
            <w:tcW w:w="979" w:type="dxa"/>
            <w:tcBorders>
              <w:top w:val="single" w:sz="4" w:space="0" w:color="004165"/>
              <w:left w:val="nil"/>
              <w:bottom w:val="single" w:sz="4" w:space="0" w:color="004165"/>
              <w:right w:val="nil"/>
            </w:tcBorders>
          </w:tcPr>
          <w:p w14:paraId="66C807FA" w14:textId="5781156C" w:rsidR="00C8534F" w:rsidRPr="001C77CB" w:rsidRDefault="00C8534F" w:rsidP="00E93357">
            <w:pPr>
              <w:pStyle w:val="Heading5"/>
              <w:rPr>
                <w:rStyle w:val="Strong"/>
                <w:sz w:val="15"/>
                <w:szCs w:val="20"/>
              </w:rPr>
            </w:pPr>
            <w:r>
              <w:rPr>
                <w:rStyle w:val="Strong"/>
                <w:sz w:val="15"/>
                <w:szCs w:val="20"/>
              </w:rPr>
              <w:t>50</w:t>
            </w:r>
          </w:p>
        </w:tc>
        <w:tc>
          <w:tcPr>
            <w:tcW w:w="1240" w:type="dxa"/>
            <w:tcBorders>
              <w:top w:val="single" w:sz="4" w:space="0" w:color="004165"/>
              <w:left w:val="nil"/>
              <w:bottom w:val="single" w:sz="4" w:space="0" w:color="004165"/>
              <w:right w:val="nil"/>
            </w:tcBorders>
          </w:tcPr>
          <w:p w14:paraId="22E6F570" w14:textId="0E1FBFC5" w:rsidR="00C8534F" w:rsidRPr="001C77CB" w:rsidRDefault="00C8534F" w:rsidP="00E93357">
            <w:pPr>
              <w:pStyle w:val="Heading5"/>
              <w:rPr>
                <w:rStyle w:val="Strong"/>
                <w:sz w:val="15"/>
                <w:szCs w:val="20"/>
              </w:rPr>
            </w:pPr>
            <w:r>
              <w:rPr>
                <w:rStyle w:val="Strong"/>
                <w:sz w:val="15"/>
                <w:szCs w:val="20"/>
              </w:rPr>
              <w:t>5</w:t>
            </w:r>
          </w:p>
        </w:tc>
        <w:tc>
          <w:tcPr>
            <w:tcW w:w="1294" w:type="dxa"/>
            <w:tcBorders>
              <w:top w:val="single" w:sz="4" w:space="0" w:color="004165"/>
              <w:left w:val="nil"/>
              <w:bottom w:val="single" w:sz="4" w:space="0" w:color="004165"/>
              <w:right w:val="nil"/>
            </w:tcBorders>
          </w:tcPr>
          <w:p w14:paraId="11628795" w14:textId="482DEE9B" w:rsidR="00C8534F" w:rsidRPr="001C77CB" w:rsidRDefault="00C8534F" w:rsidP="00E93357">
            <w:pPr>
              <w:pStyle w:val="Heading5"/>
              <w:rPr>
                <w:rStyle w:val="Strong"/>
                <w:sz w:val="15"/>
                <w:szCs w:val="20"/>
              </w:rPr>
            </w:pPr>
            <w:r>
              <w:rPr>
                <w:rStyle w:val="Strong"/>
                <w:sz w:val="15"/>
                <w:szCs w:val="20"/>
              </w:rPr>
              <w:t>-</w:t>
            </w:r>
          </w:p>
        </w:tc>
        <w:tc>
          <w:tcPr>
            <w:tcW w:w="868" w:type="dxa"/>
            <w:tcBorders>
              <w:top w:val="single" w:sz="4" w:space="0" w:color="004165"/>
              <w:left w:val="nil"/>
              <w:bottom w:val="single" w:sz="4" w:space="0" w:color="004165"/>
              <w:right w:val="nil"/>
            </w:tcBorders>
          </w:tcPr>
          <w:p w14:paraId="71CBA701" w14:textId="730C972B" w:rsidR="00C8534F" w:rsidRPr="001C77CB" w:rsidRDefault="00C8534F" w:rsidP="00E93357">
            <w:pPr>
              <w:pStyle w:val="Heading5"/>
              <w:rPr>
                <w:rStyle w:val="Strong"/>
                <w:sz w:val="15"/>
                <w:szCs w:val="20"/>
              </w:rPr>
            </w:pPr>
            <w:r>
              <w:rPr>
                <w:rStyle w:val="Strong"/>
                <w:sz w:val="15"/>
                <w:szCs w:val="20"/>
              </w:rPr>
              <w:t>2</w:t>
            </w:r>
          </w:p>
        </w:tc>
        <w:tc>
          <w:tcPr>
            <w:tcW w:w="868" w:type="dxa"/>
            <w:tcBorders>
              <w:top w:val="single" w:sz="4" w:space="0" w:color="004165"/>
              <w:left w:val="nil"/>
              <w:bottom w:val="single" w:sz="4" w:space="0" w:color="004165"/>
              <w:right w:val="nil"/>
            </w:tcBorders>
          </w:tcPr>
          <w:p w14:paraId="0BF813F5" w14:textId="45104C13" w:rsidR="00C8534F" w:rsidRPr="001C77CB" w:rsidRDefault="00C8534F" w:rsidP="00E93357">
            <w:pPr>
              <w:pStyle w:val="Heading5"/>
              <w:rPr>
                <w:rStyle w:val="Strong"/>
                <w:sz w:val="15"/>
                <w:szCs w:val="20"/>
              </w:rPr>
            </w:pPr>
            <w:r>
              <w:rPr>
                <w:rStyle w:val="Strong"/>
                <w:sz w:val="15"/>
                <w:szCs w:val="20"/>
              </w:rPr>
              <w:t>8</w:t>
            </w:r>
          </w:p>
        </w:tc>
        <w:tc>
          <w:tcPr>
            <w:tcW w:w="757"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472253A7" w14:textId="4EBB5AA3" w:rsidR="00C8534F" w:rsidRPr="0070253D" w:rsidRDefault="00C8534F" w:rsidP="00E93357">
            <w:pPr>
              <w:pStyle w:val="Heading5"/>
              <w:rPr>
                <w:rStyle w:val="Strong"/>
                <w:sz w:val="15"/>
                <w:szCs w:val="20"/>
                <w:highlight w:val="cyan"/>
              </w:rPr>
            </w:pPr>
            <w:r w:rsidRPr="0070253D">
              <w:rPr>
                <w:rStyle w:val="Strong"/>
                <w:sz w:val="15"/>
                <w:szCs w:val="20"/>
                <w:highlight w:val="cyan"/>
              </w:rPr>
              <w:t>0.45</w:t>
            </w:r>
          </w:p>
        </w:tc>
        <w:tc>
          <w:tcPr>
            <w:tcW w:w="806"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0AF0099C" w14:textId="43EAF6DE" w:rsidR="00C8534F" w:rsidRPr="0070253D" w:rsidRDefault="00C8534F" w:rsidP="00E93357">
            <w:pPr>
              <w:pStyle w:val="Heading5"/>
              <w:rPr>
                <w:rStyle w:val="Strong"/>
                <w:sz w:val="15"/>
                <w:szCs w:val="20"/>
                <w:highlight w:val="cyan"/>
              </w:rPr>
            </w:pPr>
            <w:r w:rsidRPr="0070253D">
              <w:rPr>
                <w:szCs w:val="20"/>
                <w:highlight w:val="cyan"/>
              </w:rPr>
              <w:t>0.31</w:t>
            </w:r>
          </w:p>
        </w:tc>
        <w:tc>
          <w:tcPr>
            <w:tcW w:w="806" w:type="dxa"/>
            <w:tcBorders>
              <w:top w:val="single" w:sz="4" w:space="0" w:color="004165"/>
              <w:left w:val="nil"/>
              <w:bottom w:val="single" w:sz="4" w:space="0" w:color="004165"/>
              <w:right w:val="nil"/>
            </w:tcBorders>
          </w:tcPr>
          <w:p w14:paraId="35AD5447" w14:textId="280D71ED" w:rsidR="00C8534F" w:rsidRPr="0070253D" w:rsidRDefault="00C8534F" w:rsidP="00E93357">
            <w:pPr>
              <w:pStyle w:val="Heading5"/>
              <w:rPr>
                <w:szCs w:val="20"/>
                <w:highlight w:val="cyan"/>
              </w:rPr>
            </w:pPr>
            <w:r w:rsidRPr="0070253D">
              <w:rPr>
                <w:rStyle w:val="Strong"/>
                <w:sz w:val="15"/>
                <w:szCs w:val="20"/>
                <w:highlight w:val="cyan"/>
              </w:rPr>
              <w:t>0.80</w:t>
            </w:r>
          </w:p>
        </w:tc>
      </w:tr>
      <w:tr w:rsidR="002E29BD" w:rsidRPr="00340042" w14:paraId="5DEF90EF" w14:textId="77777777" w:rsidTr="00A34154">
        <w:trPr>
          <w:trHeight w:val="108"/>
          <w:jc w:val="center"/>
        </w:trPr>
        <w:tc>
          <w:tcPr>
            <w:tcW w:w="970" w:type="dxa"/>
            <w:tcBorders>
              <w:left w:val="single" w:sz="8" w:space="0" w:color="FFFFFF"/>
              <w:bottom w:val="single" w:sz="4" w:space="0" w:color="004165"/>
              <w:right w:val="nil"/>
            </w:tcBorders>
            <w:shd w:val="clear" w:color="auto" w:fill="auto"/>
            <w:tcMar>
              <w:top w:w="72" w:type="dxa"/>
              <w:left w:w="143" w:type="dxa"/>
              <w:bottom w:w="72" w:type="dxa"/>
              <w:right w:w="143" w:type="dxa"/>
            </w:tcMar>
          </w:tcPr>
          <w:p w14:paraId="0CE6A225" w14:textId="77777777" w:rsidR="002E29BD" w:rsidRPr="001C77CB" w:rsidRDefault="002E29BD" w:rsidP="00E93357">
            <w:pPr>
              <w:pStyle w:val="Heading5"/>
              <w:rPr>
                <w:rStyle w:val="Strong"/>
                <w:sz w:val="15"/>
                <w:szCs w:val="20"/>
              </w:rPr>
            </w:pPr>
          </w:p>
        </w:tc>
        <w:tc>
          <w:tcPr>
            <w:tcW w:w="1139" w:type="dxa"/>
            <w:tcBorders>
              <w:top w:val="single" w:sz="4" w:space="0" w:color="004165"/>
              <w:left w:val="nil"/>
              <w:bottom w:val="single" w:sz="4" w:space="0" w:color="004165"/>
              <w:right w:val="nil"/>
            </w:tcBorders>
          </w:tcPr>
          <w:p w14:paraId="06E71D7E" w14:textId="11C740DD" w:rsidR="002E29BD" w:rsidRDefault="002E29BD" w:rsidP="00E93357">
            <w:pPr>
              <w:pStyle w:val="Heading5"/>
              <w:rPr>
                <w:rStyle w:val="Strong"/>
                <w:sz w:val="15"/>
                <w:szCs w:val="20"/>
              </w:rPr>
            </w:pPr>
            <w:r>
              <w:rPr>
                <w:rStyle w:val="Strong"/>
                <w:sz w:val="15"/>
                <w:szCs w:val="20"/>
              </w:rPr>
              <w:t>Human trial</w:t>
            </w:r>
          </w:p>
        </w:tc>
        <w:tc>
          <w:tcPr>
            <w:tcW w:w="979" w:type="dxa"/>
            <w:tcBorders>
              <w:top w:val="single" w:sz="4" w:space="0" w:color="004165"/>
              <w:left w:val="nil"/>
              <w:bottom w:val="single" w:sz="4" w:space="0" w:color="004165"/>
              <w:right w:val="nil"/>
            </w:tcBorders>
          </w:tcPr>
          <w:p w14:paraId="6B631927" w14:textId="52E5A8B7" w:rsidR="002E29BD" w:rsidRDefault="0035394E" w:rsidP="00E93357">
            <w:pPr>
              <w:pStyle w:val="Heading5"/>
              <w:rPr>
                <w:rStyle w:val="Strong"/>
                <w:sz w:val="15"/>
                <w:szCs w:val="20"/>
              </w:rPr>
            </w:pPr>
            <w:r>
              <w:rPr>
                <w:rStyle w:val="Strong"/>
                <w:sz w:val="15"/>
                <w:szCs w:val="20"/>
              </w:rPr>
              <w:t>9</w:t>
            </w:r>
          </w:p>
        </w:tc>
        <w:tc>
          <w:tcPr>
            <w:tcW w:w="1240" w:type="dxa"/>
            <w:tcBorders>
              <w:top w:val="single" w:sz="4" w:space="0" w:color="004165"/>
              <w:left w:val="nil"/>
              <w:bottom w:val="single" w:sz="4" w:space="0" w:color="004165"/>
              <w:right w:val="nil"/>
            </w:tcBorders>
          </w:tcPr>
          <w:p w14:paraId="53C8D7B7" w14:textId="5C12BF9E" w:rsidR="002E29BD" w:rsidRDefault="0035394E" w:rsidP="00E93357">
            <w:pPr>
              <w:pStyle w:val="Heading5"/>
              <w:rPr>
                <w:rStyle w:val="Strong"/>
                <w:sz w:val="15"/>
                <w:szCs w:val="20"/>
              </w:rPr>
            </w:pPr>
            <w:r>
              <w:rPr>
                <w:rStyle w:val="Strong"/>
                <w:sz w:val="15"/>
                <w:szCs w:val="20"/>
              </w:rPr>
              <w:t>-</w:t>
            </w:r>
          </w:p>
        </w:tc>
        <w:tc>
          <w:tcPr>
            <w:tcW w:w="1294" w:type="dxa"/>
            <w:tcBorders>
              <w:top w:val="single" w:sz="4" w:space="0" w:color="004165"/>
              <w:left w:val="nil"/>
              <w:bottom w:val="single" w:sz="4" w:space="0" w:color="004165"/>
              <w:right w:val="nil"/>
            </w:tcBorders>
          </w:tcPr>
          <w:p w14:paraId="5B086CB5" w14:textId="564DFED7" w:rsidR="002E29BD" w:rsidRDefault="0035394E" w:rsidP="00E93357">
            <w:pPr>
              <w:pStyle w:val="Heading5"/>
              <w:rPr>
                <w:rStyle w:val="Strong"/>
                <w:sz w:val="15"/>
                <w:szCs w:val="20"/>
              </w:rPr>
            </w:pPr>
            <w:r>
              <w:rPr>
                <w:rStyle w:val="Strong"/>
                <w:sz w:val="15"/>
                <w:szCs w:val="20"/>
              </w:rPr>
              <w:t>9</w:t>
            </w:r>
          </w:p>
        </w:tc>
        <w:tc>
          <w:tcPr>
            <w:tcW w:w="868" w:type="dxa"/>
            <w:tcBorders>
              <w:top w:val="single" w:sz="4" w:space="0" w:color="004165"/>
              <w:left w:val="nil"/>
              <w:bottom w:val="single" w:sz="4" w:space="0" w:color="004165"/>
              <w:right w:val="nil"/>
            </w:tcBorders>
          </w:tcPr>
          <w:p w14:paraId="6D3F44CD" w14:textId="09367445" w:rsidR="002E29BD" w:rsidRDefault="0035394E" w:rsidP="00E93357">
            <w:pPr>
              <w:pStyle w:val="Heading5"/>
              <w:rPr>
                <w:rStyle w:val="Strong"/>
                <w:sz w:val="15"/>
                <w:szCs w:val="20"/>
              </w:rPr>
            </w:pPr>
            <w:r>
              <w:rPr>
                <w:rStyle w:val="Strong"/>
                <w:sz w:val="15"/>
                <w:szCs w:val="20"/>
              </w:rPr>
              <w:t>-</w:t>
            </w:r>
          </w:p>
        </w:tc>
        <w:tc>
          <w:tcPr>
            <w:tcW w:w="868" w:type="dxa"/>
            <w:tcBorders>
              <w:top w:val="single" w:sz="4" w:space="0" w:color="004165"/>
              <w:left w:val="nil"/>
              <w:bottom w:val="single" w:sz="4" w:space="0" w:color="004165"/>
              <w:right w:val="nil"/>
            </w:tcBorders>
          </w:tcPr>
          <w:p w14:paraId="2F3F5FA4" w14:textId="09173FB4" w:rsidR="002E29BD" w:rsidRDefault="0035394E" w:rsidP="00E93357">
            <w:pPr>
              <w:pStyle w:val="Heading5"/>
              <w:rPr>
                <w:rStyle w:val="Strong"/>
                <w:sz w:val="15"/>
                <w:szCs w:val="20"/>
              </w:rPr>
            </w:pPr>
            <w:r>
              <w:rPr>
                <w:rStyle w:val="Strong"/>
                <w:sz w:val="15"/>
                <w:szCs w:val="20"/>
              </w:rPr>
              <w:t>-</w:t>
            </w:r>
          </w:p>
        </w:tc>
        <w:tc>
          <w:tcPr>
            <w:tcW w:w="757"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2D44D119" w14:textId="719A2B61" w:rsidR="002E29BD" w:rsidRDefault="0035394E" w:rsidP="00E93357">
            <w:pPr>
              <w:pStyle w:val="Heading5"/>
              <w:rPr>
                <w:rStyle w:val="Strong"/>
                <w:sz w:val="15"/>
                <w:szCs w:val="20"/>
              </w:rPr>
            </w:pPr>
            <w:r>
              <w:rPr>
                <w:rStyle w:val="Strong"/>
                <w:sz w:val="15"/>
                <w:szCs w:val="20"/>
              </w:rPr>
              <w:t>0.28</w:t>
            </w:r>
          </w:p>
        </w:tc>
        <w:tc>
          <w:tcPr>
            <w:tcW w:w="806" w:type="dxa"/>
            <w:tcBorders>
              <w:top w:val="single" w:sz="4" w:space="0" w:color="004165"/>
              <w:left w:val="nil"/>
              <w:bottom w:val="single" w:sz="4" w:space="0" w:color="004165"/>
              <w:right w:val="nil"/>
            </w:tcBorders>
            <w:shd w:val="clear" w:color="auto" w:fill="auto"/>
            <w:tcMar>
              <w:top w:w="72" w:type="dxa"/>
              <w:left w:w="143" w:type="dxa"/>
              <w:bottom w:w="72" w:type="dxa"/>
              <w:right w:w="143" w:type="dxa"/>
            </w:tcMar>
          </w:tcPr>
          <w:p w14:paraId="4416809A" w14:textId="760C0F24" w:rsidR="002E29BD" w:rsidRDefault="0035394E" w:rsidP="00E93357">
            <w:pPr>
              <w:pStyle w:val="Heading5"/>
              <w:rPr>
                <w:szCs w:val="20"/>
              </w:rPr>
            </w:pPr>
            <w:r>
              <w:rPr>
                <w:szCs w:val="20"/>
              </w:rPr>
              <w:t>0.17</w:t>
            </w:r>
          </w:p>
        </w:tc>
        <w:tc>
          <w:tcPr>
            <w:tcW w:w="806" w:type="dxa"/>
            <w:tcBorders>
              <w:top w:val="single" w:sz="4" w:space="0" w:color="004165"/>
              <w:left w:val="nil"/>
              <w:bottom w:val="single" w:sz="4" w:space="0" w:color="004165"/>
              <w:right w:val="nil"/>
            </w:tcBorders>
          </w:tcPr>
          <w:p w14:paraId="2E506997" w14:textId="0AED7098" w:rsidR="002E29BD" w:rsidRDefault="0035394E" w:rsidP="002E11FC">
            <w:pPr>
              <w:pStyle w:val="Heading5"/>
              <w:keepNext/>
              <w:rPr>
                <w:rStyle w:val="Strong"/>
                <w:sz w:val="15"/>
                <w:szCs w:val="20"/>
              </w:rPr>
            </w:pPr>
            <w:r>
              <w:rPr>
                <w:rStyle w:val="Strong"/>
                <w:sz w:val="15"/>
                <w:szCs w:val="20"/>
              </w:rPr>
              <w:t>0.7</w:t>
            </w:r>
          </w:p>
        </w:tc>
      </w:tr>
    </w:tbl>
    <w:p w14:paraId="6CF721CB" w14:textId="78B69D07" w:rsidR="002E11FC" w:rsidRDefault="002E11FC" w:rsidP="002E11FC">
      <w:pPr>
        <w:rPr>
          <w:shd w:val="clear" w:color="auto" w:fill="FFFFFF"/>
        </w:rPr>
      </w:pPr>
    </w:p>
    <w:p w14:paraId="10B311C7" w14:textId="59AE3DAF" w:rsidR="0017571E" w:rsidRDefault="0017571E" w:rsidP="002E11FC">
      <w:pPr>
        <w:rPr>
          <w:shd w:val="clear" w:color="auto" w:fill="FFFFFF"/>
        </w:rPr>
      </w:pPr>
      <w:r>
        <w:rPr>
          <w:shd w:val="clear" w:color="auto" w:fill="FFFFFF"/>
        </w:rPr>
        <w:t xml:space="preserve">These results show that tuning can have a significant impact on the performance of a model, however the cross validation models from the Section 4.1 </w:t>
      </w:r>
      <w:r w:rsidR="00BE7B28">
        <w:rPr>
          <w:shd w:val="clear" w:color="auto" w:fill="FFFFFF"/>
        </w:rPr>
        <w:t>performed</w:t>
      </w:r>
      <w:r>
        <w:rPr>
          <w:shd w:val="clear" w:color="auto" w:fill="FFFFFF"/>
        </w:rPr>
        <w:t xml:space="preserve"> better. </w:t>
      </w:r>
      <w:r w:rsidR="00AF68B3" w:rsidRPr="00AF68B3">
        <w:t xml:space="preserve">Random search </w:t>
      </w:r>
      <w:r w:rsidR="00922367">
        <w:t>was</w:t>
      </w:r>
      <w:r w:rsidR="00AF68B3" w:rsidRPr="00AF68B3">
        <w:t xml:space="preserve"> great for discover</w:t>
      </w:r>
      <w:r w:rsidR="00AF68B3">
        <w:t>ing</w:t>
      </w:r>
      <w:r w:rsidR="00AF68B3" w:rsidRPr="00AF68B3">
        <w:t xml:space="preserve"> hyperparameter combinations </w:t>
      </w:r>
      <w:r w:rsidR="00AF68B3">
        <w:t xml:space="preserve">when there </w:t>
      </w:r>
      <w:r w:rsidR="00922367">
        <w:t>wa</w:t>
      </w:r>
      <w:r w:rsidR="00AF68B3">
        <w:t xml:space="preserve">s no previous knowledge about which </w:t>
      </w:r>
      <w:r w:rsidR="00922367">
        <w:t xml:space="preserve">would </w:t>
      </w:r>
      <w:r w:rsidR="00AF68B3">
        <w:t>perform well</w:t>
      </w:r>
      <w:r w:rsidR="00AF68B3" w:rsidRPr="00AF68B3">
        <w:t>.</w:t>
      </w:r>
    </w:p>
    <w:p w14:paraId="1CEEBA60" w14:textId="54055E15" w:rsidR="005A424E" w:rsidRDefault="005A424E" w:rsidP="005A424E">
      <w:pPr>
        <w:pStyle w:val="Heading2"/>
        <w:rPr>
          <w:shd w:val="clear" w:color="auto" w:fill="FFFFFF"/>
        </w:rPr>
      </w:pPr>
      <w:r>
        <w:rPr>
          <w:shd w:val="clear" w:color="auto" w:fill="FFFFFF"/>
        </w:rPr>
        <w:lastRenderedPageBreak/>
        <w:t xml:space="preserve">Best performing models </w:t>
      </w:r>
    </w:p>
    <w:p w14:paraId="13F1AE7A" w14:textId="0CBBD930" w:rsidR="005A424E" w:rsidRDefault="005A424E" w:rsidP="005A424E">
      <w:r>
        <w:t xml:space="preserve">It was concluded that </w:t>
      </w:r>
      <w:r w:rsidR="002E29BD">
        <w:t>the cross validation models perfor</w:t>
      </w:r>
      <w:r w:rsidR="00A34154">
        <w:t>med the best</w:t>
      </w:r>
      <w:r w:rsidR="002E29BD">
        <w:t xml:space="preserve">, with </w:t>
      </w:r>
      <w:r>
        <w:t>random forests the best model for financial difficulty</w:t>
      </w:r>
      <w:r w:rsidR="002E29BD">
        <w:t xml:space="preserve"> </w:t>
      </w:r>
      <w:r>
        <w:t xml:space="preserve">and </w:t>
      </w:r>
      <w:r w:rsidR="00922367">
        <w:t>extremely randomized</w:t>
      </w:r>
      <w:r w:rsidR="002E29BD">
        <w:t xml:space="preserve"> </w:t>
      </w:r>
      <w:r>
        <w:t xml:space="preserve">decision trees for financial hardship. Comparing the performance of financial difficulty and hardship, it was clear </w:t>
      </w:r>
      <w:r w:rsidR="002E29BD">
        <w:t>by the significantly lower results for</w:t>
      </w:r>
      <w:r>
        <w:t xml:space="preserve"> hardship </w:t>
      </w:r>
      <w:r w:rsidR="002E29BD">
        <w:t>that it is</w:t>
      </w:r>
      <w:r>
        <w:t xml:space="preserve"> </w:t>
      </w:r>
      <w:r w:rsidR="002E29BD">
        <w:t xml:space="preserve">much more </w:t>
      </w:r>
      <w:r>
        <w:t xml:space="preserve">difficult to predict. </w:t>
      </w:r>
    </w:p>
    <w:p w14:paraId="0027749F" w14:textId="3D23FE6B" w:rsidR="00A34154" w:rsidRDefault="00A34154" w:rsidP="00A34154">
      <w:pPr>
        <w:pStyle w:val="Heading4"/>
      </w:pPr>
      <w:r>
        <w:t>Confusion matrices</w:t>
      </w:r>
    </w:p>
    <w:p w14:paraId="39BF27FB" w14:textId="77777777" w:rsidR="005A424E" w:rsidRDefault="005A424E" w:rsidP="005A424E">
      <w:r>
        <w:rPr>
          <w:shd w:val="clear" w:color="auto" w:fill="FFFFFF"/>
        </w:rPr>
        <w:t>Confusion matrices were used to define the</w:t>
      </w:r>
      <w:r>
        <w:rPr>
          <w:b/>
          <w:bCs/>
          <w:shd w:val="clear" w:color="auto" w:fill="FFFFFF"/>
        </w:rPr>
        <w:t xml:space="preserve"> </w:t>
      </w:r>
      <w:r w:rsidRPr="00232A80">
        <w:rPr>
          <w:shd w:val="clear" w:color="auto" w:fill="FFFFFF"/>
        </w:rPr>
        <w:t xml:space="preserve">performance of the classification </w:t>
      </w:r>
      <w:r w:rsidRPr="00232A80">
        <w:t>algorithms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302"/>
      </w:tblGrid>
      <w:tr w:rsidR="005A424E" w14:paraId="5AC507B6" w14:textId="77777777" w:rsidTr="00A34154">
        <w:trPr>
          <w:trHeight w:val="136"/>
        </w:trPr>
        <w:tc>
          <w:tcPr>
            <w:tcW w:w="4524" w:type="dxa"/>
          </w:tcPr>
          <w:tbl>
            <w:tblPr>
              <w:tblW w:w="4118" w:type="dxa"/>
              <w:tblInd w:w="170" w:type="dxa"/>
              <w:tblCellMar>
                <w:left w:w="0" w:type="dxa"/>
                <w:right w:w="0" w:type="dxa"/>
              </w:tblCellMar>
              <w:tblLook w:val="0420" w:firstRow="1" w:lastRow="0" w:firstColumn="0" w:lastColumn="0" w:noHBand="0" w:noVBand="1"/>
            </w:tblPr>
            <w:tblGrid>
              <w:gridCol w:w="623"/>
              <w:gridCol w:w="1291"/>
              <w:gridCol w:w="984"/>
              <w:gridCol w:w="1220"/>
            </w:tblGrid>
            <w:tr w:rsidR="005A424E" w:rsidRPr="00232A80" w14:paraId="0DAC94A7" w14:textId="77777777" w:rsidTr="00E93357">
              <w:trPr>
                <w:trHeight w:val="77"/>
              </w:trPr>
              <w:tc>
                <w:tcPr>
                  <w:tcW w:w="425"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14:paraId="756DA1B8" w14:textId="77777777" w:rsidR="005A424E" w:rsidRPr="00232A80" w:rsidRDefault="005A424E" w:rsidP="00E93357"/>
              </w:tc>
              <w:tc>
                <w:tcPr>
                  <w:tcW w:w="1489"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14:paraId="09E2125F" w14:textId="77777777" w:rsidR="005A424E" w:rsidRPr="00232A80" w:rsidRDefault="005A424E" w:rsidP="00E93357">
                  <w:pPr>
                    <w:spacing w:after="0"/>
                  </w:pPr>
                </w:p>
              </w:tc>
              <w:tc>
                <w:tcPr>
                  <w:tcW w:w="2204" w:type="dxa"/>
                  <w:gridSpan w:val="2"/>
                  <w:tcBorders>
                    <w:top w:val="single" w:sz="8" w:space="0" w:color="FFFFFF"/>
                    <w:left w:val="single" w:sz="8" w:space="0" w:color="FFFFFF"/>
                    <w:bottom w:val="single" w:sz="24" w:space="0" w:color="FFFFFF"/>
                    <w:right w:val="single" w:sz="8" w:space="0" w:color="FFFFFF"/>
                  </w:tcBorders>
                  <w:shd w:val="clear" w:color="auto" w:fill="7A99AC"/>
                  <w:tcMar>
                    <w:top w:w="72" w:type="dxa"/>
                    <w:left w:w="144" w:type="dxa"/>
                    <w:bottom w:w="72" w:type="dxa"/>
                    <w:right w:w="144" w:type="dxa"/>
                  </w:tcMar>
                  <w:hideMark/>
                </w:tcPr>
                <w:p w14:paraId="40E78A2C" w14:textId="77777777" w:rsidR="005A424E" w:rsidRPr="00232A80" w:rsidRDefault="005A424E" w:rsidP="00E93357">
                  <w:pPr>
                    <w:spacing w:after="0"/>
                    <w:jc w:val="center"/>
                  </w:pPr>
                  <w:r w:rsidRPr="00232A80">
                    <w:rPr>
                      <w:b/>
                      <w:bCs/>
                      <w:color w:val="FFFFFF" w:themeColor="text1"/>
                      <w:lang w:val="en-US"/>
                    </w:rPr>
                    <w:t>Actual</w:t>
                  </w:r>
                </w:p>
              </w:tc>
            </w:tr>
            <w:tr w:rsidR="005A424E" w:rsidRPr="00232A80" w14:paraId="6B7EA350" w14:textId="77777777" w:rsidTr="00E93357">
              <w:trPr>
                <w:trHeight w:val="192"/>
              </w:trPr>
              <w:tc>
                <w:tcPr>
                  <w:tcW w:w="425"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0CF75E7" w14:textId="77777777" w:rsidR="005A424E" w:rsidRPr="00232A80" w:rsidRDefault="005A424E" w:rsidP="00E93357"/>
              </w:tc>
              <w:tc>
                <w:tcPr>
                  <w:tcW w:w="1489"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1EAF157" w14:textId="77777777" w:rsidR="005A424E" w:rsidRPr="00232A80" w:rsidRDefault="005A424E" w:rsidP="00E93357"/>
              </w:tc>
              <w:tc>
                <w:tcPr>
                  <w:tcW w:w="984" w:type="dxa"/>
                  <w:tcBorders>
                    <w:top w:val="single" w:sz="24"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4D3968F4" w14:textId="77777777" w:rsidR="005A424E" w:rsidRPr="00232A80" w:rsidRDefault="005A424E" w:rsidP="00E93357">
                  <w:r w:rsidRPr="00232A80">
                    <w:rPr>
                      <w:lang w:val="en-AU"/>
                    </w:rPr>
                    <w:t>Positive</w:t>
                  </w:r>
                </w:p>
              </w:tc>
              <w:tc>
                <w:tcPr>
                  <w:tcW w:w="1220" w:type="dxa"/>
                  <w:tcBorders>
                    <w:top w:val="single" w:sz="24"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2E7C2405" w14:textId="77777777" w:rsidR="005A424E" w:rsidRPr="00232A80" w:rsidRDefault="005A424E" w:rsidP="00E93357">
                  <w:r w:rsidRPr="00232A80">
                    <w:rPr>
                      <w:lang w:val="en-AU"/>
                    </w:rPr>
                    <w:t>Negative</w:t>
                  </w:r>
                </w:p>
              </w:tc>
            </w:tr>
            <w:tr w:rsidR="005A424E" w:rsidRPr="00232A80" w14:paraId="00807258" w14:textId="77777777" w:rsidTr="00E93357">
              <w:trPr>
                <w:trHeight w:val="419"/>
              </w:trPr>
              <w:tc>
                <w:tcPr>
                  <w:tcW w:w="425" w:type="dxa"/>
                  <w:vMerge w:val="restart"/>
                  <w:tcBorders>
                    <w:top w:val="single" w:sz="8" w:space="0" w:color="FFFFFF"/>
                    <w:left w:val="single" w:sz="8" w:space="0" w:color="FFFFFF"/>
                    <w:bottom w:val="single" w:sz="8" w:space="0" w:color="FFFFFF"/>
                    <w:right w:val="single" w:sz="8" w:space="0" w:color="FFFFFF"/>
                  </w:tcBorders>
                  <w:shd w:val="clear" w:color="auto" w:fill="7A99AC"/>
                  <w:tcMar>
                    <w:top w:w="72" w:type="dxa"/>
                    <w:left w:w="144" w:type="dxa"/>
                    <w:bottom w:w="72" w:type="dxa"/>
                    <w:right w:w="144" w:type="dxa"/>
                  </w:tcMar>
                  <w:textDirection w:val="btLr"/>
                  <w:hideMark/>
                </w:tcPr>
                <w:p w14:paraId="744C298C" w14:textId="77777777" w:rsidR="005A424E" w:rsidRPr="00232A80" w:rsidRDefault="005A424E" w:rsidP="00E93357">
                  <w:pPr>
                    <w:spacing w:after="0"/>
                    <w:jc w:val="center"/>
                  </w:pPr>
                  <w:r w:rsidRPr="00232A80">
                    <w:rPr>
                      <w:b/>
                      <w:bCs/>
                      <w:color w:val="FFFFFF" w:themeColor="text1"/>
                      <w:lang w:val="en-AU"/>
                    </w:rPr>
                    <w:t>Predicted</w:t>
                  </w:r>
                </w:p>
              </w:tc>
              <w:tc>
                <w:tcPr>
                  <w:tcW w:w="1489" w:type="dxa"/>
                  <w:tcBorders>
                    <w:top w:val="single" w:sz="8" w:space="0" w:color="FFFFFF"/>
                    <w:left w:val="single" w:sz="8" w:space="0" w:color="FFFFFF"/>
                    <w:bottom w:val="single" w:sz="8" w:space="0" w:color="FFFFFF"/>
                    <w:right w:val="single" w:sz="8" w:space="0" w:color="FFFFFF"/>
                  </w:tcBorders>
                  <w:shd w:val="clear" w:color="auto" w:fill="ECEFF1"/>
                  <w:tcMar>
                    <w:top w:w="72" w:type="dxa"/>
                    <w:left w:w="144" w:type="dxa"/>
                    <w:bottom w:w="72" w:type="dxa"/>
                    <w:right w:w="144" w:type="dxa"/>
                  </w:tcMar>
                  <w:hideMark/>
                </w:tcPr>
                <w:p w14:paraId="28E2D8DF" w14:textId="77777777" w:rsidR="005A424E" w:rsidRPr="00232A80" w:rsidRDefault="005A424E" w:rsidP="00E93357">
                  <w:r w:rsidRPr="00232A80">
                    <w:rPr>
                      <w:lang w:val="en-AU"/>
                    </w:rPr>
                    <w:t>Positive</w:t>
                  </w:r>
                </w:p>
              </w:tc>
              <w:tc>
                <w:tcPr>
                  <w:tcW w:w="984" w:type="dxa"/>
                  <w:tcBorders>
                    <w:top w:val="single" w:sz="8" w:space="0" w:color="FFFFFF"/>
                    <w:left w:val="single" w:sz="8" w:space="0" w:color="FFFFFF"/>
                    <w:bottom w:val="single" w:sz="8" w:space="0" w:color="FFFFFF"/>
                    <w:right w:val="single" w:sz="8" w:space="0" w:color="FFFFFF"/>
                  </w:tcBorders>
                  <w:shd w:val="clear" w:color="auto" w:fill="ECEFF1"/>
                  <w:tcMar>
                    <w:top w:w="72" w:type="dxa"/>
                    <w:left w:w="144" w:type="dxa"/>
                    <w:bottom w:w="72" w:type="dxa"/>
                    <w:right w:w="144" w:type="dxa"/>
                  </w:tcMar>
                  <w:hideMark/>
                </w:tcPr>
                <w:p w14:paraId="21A6A3FA" w14:textId="77777777" w:rsidR="005A424E" w:rsidRPr="00232A80" w:rsidRDefault="005A424E" w:rsidP="00E93357">
                  <w:r w:rsidRPr="00232A80">
                    <w:rPr>
                      <w:lang w:val="en-AU"/>
                    </w:rPr>
                    <w:t>7,153</w:t>
                  </w:r>
                </w:p>
              </w:tc>
              <w:tc>
                <w:tcPr>
                  <w:tcW w:w="1220" w:type="dxa"/>
                  <w:tcBorders>
                    <w:top w:val="single" w:sz="8" w:space="0" w:color="FFFFFF"/>
                    <w:left w:val="single" w:sz="8" w:space="0" w:color="FFFFFF"/>
                    <w:bottom w:val="single" w:sz="8" w:space="0" w:color="FFFFFF"/>
                    <w:right w:val="single" w:sz="8" w:space="0" w:color="FFFFFF"/>
                  </w:tcBorders>
                  <w:shd w:val="clear" w:color="auto" w:fill="ECEFF1"/>
                  <w:tcMar>
                    <w:top w:w="72" w:type="dxa"/>
                    <w:left w:w="144" w:type="dxa"/>
                    <w:bottom w:w="72" w:type="dxa"/>
                    <w:right w:w="144" w:type="dxa"/>
                  </w:tcMar>
                  <w:hideMark/>
                </w:tcPr>
                <w:p w14:paraId="10ED73CE" w14:textId="77777777" w:rsidR="005A424E" w:rsidRPr="00232A80" w:rsidRDefault="005A424E" w:rsidP="00E93357">
                  <w:r w:rsidRPr="00232A80">
                    <w:rPr>
                      <w:lang w:val="en-AU"/>
                    </w:rPr>
                    <w:t>1,049</w:t>
                  </w:r>
                </w:p>
              </w:tc>
            </w:tr>
            <w:tr w:rsidR="005A424E" w:rsidRPr="00232A80" w14:paraId="77A5F816" w14:textId="77777777" w:rsidTr="00E93357">
              <w:trPr>
                <w:trHeight w:val="419"/>
              </w:trPr>
              <w:tc>
                <w:tcPr>
                  <w:tcW w:w="425" w:type="dxa"/>
                  <w:vMerge/>
                  <w:tcBorders>
                    <w:top w:val="single" w:sz="8" w:space="0" w:color="FFFFFF"/>
                    <w:left w:val="single" w:sz="8" w:space="0" w:color="FFFFFF"/>
                    <w:bottom w:val="single" w:sz="8" w:space="0" w:color="FFFFFF"/>
                    <w:right w:val="single" w:sz="8" w:space="0" w:color="FFFFFF"/>
                  </w:tcBorders>
                  <w:vAlign w:val="center"/>
                  <w:hideMark/>
                </w:tcPr>
                <w:p w14:paraId="5AAF388A" w14:textId="77777777" w:rsidR="005A424E" w:rsidRPr="00232A80" w:rsidRDefault="005A424E" w:rsidP="00E93357"/>
              </w:tc>
              <w:tc>
                <w:tcPr>
                  <w:tcW w:w="1489" w:type="dxa"/>
                  <w:tcBorders>
                    <w:top w:val="single" w:sz="8"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0F18E42C" w14:textId="77777777" w:rsidR="005A424E" w:rsidRPr="00232A80" w:rsidRDefault="005A424E" w:rsidP="00E93357">
                  <w:r w:rsidRPr="00232A80">
                    <w:rPr>
                      <w:lang w:val="en-AU"/>
                    </w:rPr>
                    <w:t>Negative</w:t>
                  </w:r>
                </w:p>
              </w:tc>
              <w:tc>
                <w:tcPr>
                  <w:tcW w:w="984" w:type="dxa"/>
                  <w:tcBorders>
                    <w:top w:val="single" w:sz="8"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48F6295A" w14:textId="77777777" w:rsidR="005A424E" w:rsidRPr="00232A80" w:rsidRDefault="005A424E" w:rsidP="00E93357">
                  <w:r w:rsidRPr="00232A80">
                    <w:rPr>
                      <w:lang w:val="en-AU"/>
                    </w:rPr>
                    <w:t>5,462</w:t>
                  </w:r>
                </w:p>
              </w:tc>
              <w:tc>
                <w:tcPr>
                  <w:tcW w:w="1220" w:type="dxa"/>
                  <w:tcBorders>
                    <w:top w:val="single" w:sz="8"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269D3278" w14:textId="77777777" w:rsidR="005A424E" w:rsidRPr="00232A80" w:rsidRDefault="005A424E" w:rsidP="00E93357">
                  <w:pPr>
                    <w:keepNext/>
                  </w:pPr>
                  <w:r w:rsidRPr="00232A80">
                    <w:rPr>
                      <w:lang w:val="en-AU"/>
                    </w:rPr>
                    <w:t>1,881,137</w:t>
                  </w:r>
                </w:p>
              </w:tc>
            </w:tr>
          </w:tbl>
          <w:p w14:paraId="352B63AC" w14:textId="1CCF2756" w:rsidR="005A424E" w:rsidRDefault="005A424E" w:rsidP="00E93357">
            <w:pPr>
              <w:pStyle w:val="Caption"/>
            </w:pPr>
            <w:r>
              <w:t xml:space="preserve">Figure </w:t>
            </w:r>
            <w:fldSimple w:instr=" SEQ Figure \* ARABIC ">
              <w:r w:rsidR="006F0AB2">
                <w:rPr>
                  <w:noProof/>
                </w:rPr>
                <w:t>1</w:t>
              </w:r>
            </w:fldSimple>
            <w:r>
              <w:t>: Financial difficulty confusion     matrix.</w:t>
            </w:r>
          </w:p>
        </w:tc>
        <w:tc>
          <w:tcPr>
            <w:tcW w:w="4302" w:type="dxa"/>
          </w:tcPr>
          <w:tbl>
            <w:tblPr>
              <w:tblW w:w="4066" w:type="dxa"/>
              <w:tblCellMar>
                <w:left w:w="0" w:type="dxa"/>
                <w:right w:w="0" w:type="dxa"/>
              </w:tblCellMar>
              <w:tblLook w:val="0420" w:firstRow="1" w:lastRow="0" w:firstColumn="0" w:lastColumn="0" w:noHBand="0" w:noVBand="1"/>
            </w:tblPr>
            <w:tblGrid>
              <w:gridCol w:w="628"/>
              <w:gridCol w:w="1215"/>
              <w:gridCol w:w="992"/>
              <w:gridCol w:w="1231"/>
            </w:tblGrid>
            <w:tr w:rsidR="005A424E" w:rsidRPr="00232A80" w14:paraId="1EEB55F0" w14:textId="77777777" w:rsidTr="00A34154">
              <w:trPr>
                <w:trHeight w:val="44"/>
              </w:trPr>
              <w:tc>
                <w:tcPr>
                  <w:tcW w:w="628"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14:paraId="5C9B84BD" w14:textId="77777777" w:rsidR="005A424E" w:rsidRPr="00232A80" w:rsidRDefault="005A424E" w:rsidP="00E93357"/>
              </w:tc>
              <w:tc>
                <w:tcPr>
                  <w:tcW w:w="1215"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14:paraId="55403CE5" w14:textId="77777777" w:rsidR="005A424E" w:rsidRPr="00232A80" w:rsidRDefault="005A424E" w:rsidP="00E93357">
                  <w:pPr>
                    <w:spacing w:after="0"/>
                  </w:pPr>
                </w:p>
              </w:tc>
              <w:tc>
                <w:tcPr>
                  <w:tcW w:w="2223" w:type="dxa"/>
                  <w:gridSpan w:val="2"/>
                  <w:tcBorders>
                    <w:top w:val="single" w:sz="8" w:space="0" w:color="FFFFFF"/>
                    <w:left w:val="single" w:sz="8" w:space="0" w:color="FFFFFF"/>
                    <w:bottom w:val="single" w:sz="24" w:space="0" w:color="FFFFFF"/>
                    <w:right w:val="single" w:sz="8" w:space="0" w:color="FFFFFF"/>
                  </w:tcBorders>
                  <w:shd w:val="clear" w:color="auto" w:fill="7A99AC"/>
                  <w:tcMar>
                    <w:top w:w="72" w:type="dxa"/>
                    <w:left w:w="144" w:type="dxa"/>
                    <w:bottom w:w="72" w:type="dxa"/>
                    <w:right w:w="144" w:type="dxa"/>
                  </w:tcMar>
                  <w:hideMark/>
                </w:tcPr>
                <w:p w14:paraId="1C6D0F29" w14:textId="77777777" w:rsidR="005A424E" w:rsidRPr="00232A80" w:rsidRDefault="005A424E" w:rsidP="00E93357">
                  <w:pPr>
                    <w:spacing w:after="0"/>
                    <w:jc w:val="center"/>
                  </w:pPr>
                  <w:r w:rsidRPr="00232A80">
                    <w:rPr>
                      <w:b/>
                      <w:bCs/>
                      <w:color w:val="FFFFFF" w:themeColor="text1"/>
                      <w:lang w:val="en-US"/>
                    </w:rPr>
                    <w:t>Actual</w:t>
                  </w:r>
                </w:p>
              </w:tc>
            </w:tr>
            <w:tr w:rsidR="005A424E" w:rsidRPr="00232A80" w14:paraId="026F59C4" w14:textId="77777777" w:rsidTr="00E93357">
              <w:trPr>
                <w:trHeight w:val="174"/>
              </w:trPr>
              <w:tc>
                <w:tcPr>
                  <w:tcW w:w="628"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54C9AF3" w14:textId="77777777" w:rsidR="005A424E" w:rsidRPr="00232A80" w:rsidRDefault="005A424E" w:rsidP="00E93357"/>
              </w:tc>
              <w:tc>
                <w:tcPr>
                  <w:tcW w:w="1215"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6E1300D" w14:textId="77777777" w:rsidR="005A424E" w:rsidRPr="00232A80" w:rsidRDefault="005A424E" w:rsidP="00E93357"/>
              </w:tc>
              <w:tc>
                <w:tcPr>
                  <w:tcW w:w="992" w:type="dxa"/>
                  <w:tcBorders>
                    <w:top w:val="single" w:sz="24"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27FD190C" w14:textId="77777777" w:rsidR="005A424E" w:rsidRPr="00232A80" w:rsidRDefault="005A424E" w:rsidP="00E93357">
                  <w:r w:rsidRPr="00232A80">
                    <w:rPr>
                      <w:lang w:val="en-AU"/>
                    </w:rPr>
                    <w:t>Positive</w:t>
                  </w:r>
                </w:p>
              </w:tc>
              <w:tc>
                <w:tcPr>
                  <w:tcW w:w="1230" w:type="dxa"/>
                  <w:tcBorders>
                    <w:top w:val="single" w:sz="24"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33B6AF49" w14:textId="77777777" w:rsidR="005A424E" w:rsidRPr="00232A80" w:rsidRDefault="005A424E" w:rsidP="00E93357">
                  <w:r w:rsidRPr="00232A80">
                    <w:rPr>
                      <w:lang w:val="en-AU"/>
                    </w:rPr>
                    <w:t>Negative</w:t>
                  </w:r>
                </w:p>
              </w:tc>
            </w:tr>
            <w:tr w:rsidR="005A424E" w:rsidRPr="00232A80" w14:paraId="550782EA" w14:textId="77777777" w:rsidTr="00E93357">
              <w:trPr>
                <w:trHeight w:val="379"/>
              </w:trPr>
              <w:tc>
                <w:tcPr>
                  <w:tcW w:w="628" w:type="dxa"/>
                  <w:vMerge w:val="restart"/>
                  <w:tcBorders>
                    <w:top w:val="single" w:sz="8" w:space="0" w:color="FFFFFF"/>
                    <w:left w:val="single" w:sz="8" w:space="0" w:color="FFFFFF"/>
                    <w:bottom w:val="single" w:sz="8" w:space="0" w:color="FFFFFF"/>
                    <w:right w:val="single" w:sz="8" w:space="0" w:color="FFFFFF"/>
                  </w:tcBorders>
                  <w:shd w:val="clear" w:color="auto" w:fill="7A99AC"/>
                  <w:tcMar>
                    <w:top w:w="72" w:type="dxa"/>
                    <w:left w:w="144" w:type="dxa"/>
                    <w:bottom w:w="72" w:type="dxa"/>
                    <w:right w:w="144" w:type="dxa"/>
                  </w:tcMar>
                  <w:textDirection w:val="btLr"/>
                  <w:hideMark/>
                </w:tcPr>
                <w:p w14:paraId="04D36A4E" w14:textId="77777777" w:rsidR="005A424E" w:rsidRPr="00232A80" w:rsidRDefault="005A424E" w:rsidP="00E93357">
                  <w:pPr>
                    <w:spacing w:after="0"/>
                    <w:jc w:val="center"/>
                  </w:pPr>
                  <w:r w:rsidRPr="00232A80">
                    <w:rPr>
                      <w:b/>
                      <w:bCs/>
                      <w:color w:val="FFFFFF" w:themeColor="text1"/>
                      <w:lang w:val="en-AU"/>
                    </w:rPr>
                    <w:t>Predicted</w:t>
                  </w:r>
                </w:p>
              </w:tc>
              <w:tc>
                <w:tcPr>
                  <w:tcW w:w="1215" w:type="dxa"/>
                  <w:tcBorders>
                    <w:top w:val="single" w:sz="8" w:space="0" w:color="FFFFFF"/>
                    <w:left w:val="single" w:sz="8" w:space="0" w:color="FFFFFF"/>
                    <w:bottom w:val="single" w:sz="8" w:space="0" w:color="FFFFFF"/>
                    <w:right w:val="single" w:sz="8" w:space="0" w:color="FFFFFF"/>
                  </w:tcBorders>
                  <w:shd w:val="clear" w:color="auto" w:fill="ECEFF1"/>
                  <w:tcMar>
                    <w:top w:w="72" w:type="dxa"/>
                    <w:left w:w="144" w:type="dxa"/>
                    <w:bottom w:w="72" w:type="dxa"/>
                    <w:right w:w="144" w:type="dxa"/>
                  </w:tcMar>
                  <w:hideMark/>
                </w:tcPr>
                <w:p w14:paraId="3DA1EB5C" w14:textId="77777777" w:rsidR="005A424E" w:rsidRPr="00232A80" w:rsidRDefault="005A424E" w:rsidP="00E93357">
                  <w:r w:rsidRPr="00232A80">
                    <w:rPr>
                      <w:lang w:val="en-AU"/>
                    </w:rPr>
                    <w:t>Positive</w:t>
                  </w:r>
                </w:p>
              </w:tc>
              <w:tc>
                <w:tcPr>
                  <w:tcW w:w="992" w:type="dxa"/>
                  <w:tcBorders>
                    <w:top w:val="single" w:sz="8" w:space="0" w:color="FFFFFF"/>
                    <w:left w:val="single" w:sz="8" w:space="0" w:color="FFFFFF"/>
                    <w:bottom w:val="single" w:sz="8" w:space="0" w:color="FFFFFF"/>
                    <w:right w:val="single" w:sz="8" w:space="0" w:color="FFFFFF"/>
                  </w:tcBorders>
                  <w:shd w:val="clear" w:color="auto" w:fill="ECEFF1"/>
                  <w:tcMar>
                    <w:top w:w="72" w:type="dxa"/>
                    <w:left w:w="144" w:type="dxa"/>
                    <w:bottom w:w="72" w:type="dxa"/>
                    <w:right w:w="144" w:type="dxa"/>
                  </w:tcMar>
                  <w:hideMark/>
                </w:tcPr>
                <w:p w14:paraId="07CEFBA9" w14:textId="77777777" w:rsidR="005A424E" w:rsidRPr="00232A80" w:rsidRDefault="005A424E" w:rsidP="00E93357">
                  <w:r w:rsidRPr="00232A80">
                    <w:rPr>
                      <w:lang w:val="en-AU"/>
                    </w:rPr>
                    <w:t>47</w:t>
                  </w:r>
                </w:p>
              </w:tc>
              <w:tc>
                <w:tcPr>
                  <w:tcW w:w="1230" w:type="dxa"/>
                  <w:tcBorders>
                    <w:top w:val="single" w:sz="8" w:space="0" w:color="FFFFFF"/>
                    <w:left w:val="single" w:sz="8" w:space="0" w:color="FFFFFF"/>
                    <w:bottom w:val="single" w:sz="8" w:space="0" w:color="FFFFFF"/>
                    <w:right w:val="single" w:sz="8" w:space="0" w:color="FFFFFF"/>
                  </w:tcBorders>
                  <w:shd w:val="clear" w:color="auto" w:fill="ECEFF1"/>
                  <w:tcMar>
                    <w:top w:w="72" w:type="dxa"/>
                    <w:left w:w="144" w:type="dxa"/>
                    <w:bottom w:w="72" w:type="dxa"/>
                    <w:right w:w="144" w:type="dxa"/>
                  </w:tcMar>
                  <w:hideMark/>
                </w:tcPr>
                <w:p w14:paraId="2A994562" w14:textId="77777777" w:rsidR="005A424E" w:rsidRPr="00232A80" w:rsidRDefault="005A424E" w:rsidP="00E93357">
                  <w:r w:rsidRPr="00232A80">
                    <w:rPr>
                      <w:lang w:val="en-AU"/>
                    </w:rPr>
                    <w:t>226</w:t>
                  </w:r>
                </w:p>
              </w:tc>
            </w:tr>
            <w:tr w:rsidR="005A424E" w:rsidRPr="00232A80" w14:paraId="0730DB13" w14:textId="77777777" w:rsidTr="00E93357">
              <w:trPr>
                <w:trHeight w:val="40"/>
              </w:trPr>
              <w:tc>
                <w:tcPr>
                  <w:tcW w:w="628" w:type="dxa"/>
                  <w:vMerge/>
                  <w:tcBorders>
                    <w:top w:val="single" w:sz="8" w:space="0" w:color="FFFFFF"/>
                    <w:left w:val="single" w:sz="8" w:space="0" w:color="FFFFFF"/>
                    <w:bottom w:val="single" w:sz="8" w:space="0" w:color="FFFFFF"/>
                    <w:right w:val="single" w:sz="8" w:space="0" w:color="FFFFFF"/>
                  </w:tcBorders>
                  <w:vAlign w:val="center"/>
                  <w:hideMark/>
                </w:tcPr>
                <w:p w14:paraId="1C361B55" w14:textId="77777777" w:rsidR="005A424E" w:rsidRPr="00232A80" w:rsidRDefault="005A424E" w:rsidP="00E93357"/>
              </w:tc>
              <w:tc>
                <w:tcPr>
                  <w:tcW w:w="1215" w:type="dxa"/>
                  <w:tcBorders>
                    <w:top w:val="single" w:sz="8"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62C35AED" w14:textId="77777777" w:rsidR="005A424E" w:rsidRPr="00232A80" w:rsidRDefault="005A424E" w:rsidP="00E93357">
                  <w:r w:rsidRPr="00232A80">
                    <w:rPr>
                      <w:lang w:val="en-AU"/>
                    </w:rPr>
                    <w:t>Negative</w:t>
                  </w:r>
                </w:p>
              </w:tc>
              <w:tc>
                <w:tcPr>
                  <w:tcW w:w="992" w:type="dxa"/>
                  <w:tcBorders>
                    <w:top w:val="single" w:sz="8"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7B842823" w14:textId="77777777" w:rsidR="005A424E" w:rsidRPr="00232A80" w:rsidRDefault="005A424E" w:rsidP="00E93357">
                  <w:r w:rsidRPr="00232A80">
                    <w:rPr>
                      <w:lang w:val="en-AU"/>
                    </w:rPr>
                    <w:t>1,452</w:t>
                  </w:r>
                </w:p>
              </w:tc>
              <w:tc>
                <w:tcPr>
                  <w:tcW w:w="1230" w:type="dxa"/>
                  <w:tcBorders>
                    <w:top w:val="single" w:sz="8" w:space="0" w:color="FFFFFF"/>
                    <w:left w:val="single" w:sz="8" w:space="0" w:color="FFFFFF"/>
                    <w:bottom w:val="single" w:sz="8" w:space="0" w:color="FFFFFF"/>
                    <w:right w:val="single" w:sz="8" w:space="0" w:color="FFFFFF"/>
                  </w:tcBorders>
                  <w:shd w:val="clear" w:color="auto" w:fill="D7DEE3"/>
                  <w:tcMar>
                    <w:top w:w="72" w:type="dxa"/>
                    <w:left w:w="144" w:type="dxa"/>
                    <w:bottom w:w="72" w:type="dxa"/>
                    <w:right w:w="144" w:type="dxa"/>
                  </w:tcMar>
                  <w:hideMark/>
                </w:tcPr>
                <w:p w14:paraId="1804B217" w14:textId="77777777" w:rsidR="005A424E" w:rsidRPr="00232A80" w:rsidRDefault="005A424E" w:rsidP="00E93357">
                  <w:pPr>
                    <w:keepNext/>
                  </w:pPr>
                  <w:r w:rsidRPr="00232A80">
                    <w:rPr>
                      <w:lang w:val="en-AU"/>
                    </w:rPr>
                    <w:t>1,894,575</w:t>
                  </w:r>
                </w:p>
              </w:tc>
            </w:tr>
          </w:tbl>
          <w:p w14:paraId="78511CA6" w14:textId="0517C446" w:rsidR="005A424E" w:rsidRDefault="005A424E" w:rsidP="00E93357">
            <w:pPr>
              <w:pStyle w:val="Caption"/>
            </w:pPr>
            <w:r>
              <w:t xml:space="preserve">Figure </w:t>
            </w:r>
            <w:fldSimple w:instr=" SEQ Figure \* ARABIC ">
              <w:r w:rsidR="006F0AB2">
                <w:rPr>
                  <w:noProof/>
                </w:rPr>
                <w:t>2</w:t>
              </w:r>
            </w:fldSimple>
            <w:r>
              <w:t>: Financial hardship confusion matrix.</w:t>
            </w:r>
          </w:p>
        </w:tc>
      </w:tr>
    </w:tbl>
    <w:p w14:paraId="246051A4" w14:textId="0070F95D" w:rsidR="00A34154" w:rsidRDefault="00922367" w:rsidP="00A34154">
      <w:r>
        <w:t>Confusion matrices</w:t>
      </w:r>
      <w:r w:rsidR="005E2BFB">
        <w:t xml:space="preserve"> </w:t>
      </w:r>
      <w:r>
        <w:t>show</w:t>
      </w:r>
      <w:r w:rsidR="005E2BFB">
        <w:t xml:space="preserve"> the number of correct classifications in relation to the number of false positives and false negatives. For financial difficulty, </w:t>
      </w:r>
      <w:r>
        <w:t>the confusion matrix</w:t>
      </w:r>
      <w:r w:rsidR="005E2BFB">
        <w:t xml:space="preserve"> shows that roughly two third </w:t>
      </w:r>
      <w:r>
        <w:t>of customers were able to be</w:t>
      </w:r>
      <w:r w:rsidR="005E2BFB">
        <w:t xml:space="preserve"> identified with a low false positive rate. However, the financial hardship model </w:t>
      </w:r>
      <w:r>
        <w:t>wa</w:t>
      </w:r>
      <w:r w:rsidR="005E2BFB">
        <w:t xml:space="preserve">s </w:t>
      </w:r>
      <w:r>
        <w:t xml:space="preserve">only </w:t>
      </w:r>
      <w:r w:rsidR="005E2BFB">
        <w:t xml:space="preserve">identifying a small proportion of the customers with significantly more relative false negatives. </w:t>
      </w:r>
    </w:p>
    <w:p w14:paraId="1F085B4A" w14:textId="29CC94DC" w:rsidR="00A34154" w:rsidRDefault="00A34154" w:rsidP="004C0187">
      <w:pPr>
        <w:rPr>
          <w:b/>
          <w:bCs/>
        </w:rPr>
      </w:pPr>
      <w:r>
        <w:rPr>
          <w:b/>
          <w:bCs/>
        </w:rPr>
        <w:t>Feature importance</w:t>
      </w:r>
      <w:r w:rsidR="006A4915">
        <w:rPr>
          <w:b/>
          <w:bCs/>
        </w:rPr>
        <w:t xml:space="preserve"> SHAP</w:t>
      </w:r>
    </w:p>
    <w:p w14:paraId="66AD2AB6" w14:textId="798EA48C" w:rsidR="002D4183" w:rsidRDefault="002C73C3" w:rsidP="004C0187">
      <w:pPr>
        <w:rPr>
          <w:shd w:val="clear" w:color="auto" w:fill="FFFFFF"/>
        </w:rPr>
      </w:pPr>
      <w:r>
        <w:rPr>
          <w:b/>
          <w:bCs/>
          <w:noProof/>
        </w:rPr>
        <mc:AlternateContent>
          <mc:Choice Requires="wps">
            <w:drawing>
              <wp:anchor distT="0" distB="0" distL="114300" distR="114300" simplePos="0" relativeHeight="251677696" behindDoc="0" locked="0" layoutInCell="1" allowOverlap="1" wp14:anchorId="1FE602A4" wp14:editId="7F6C1071">
                <wp:simplePos x="0" y="0"/>
                <wp:positionH relativeFrom="column">
                  <wp:posOffset>562500</wp:posOffset>
                </wp:positionH>
                <wp:positionV relativeFrom="paragraph">
                  <wp:posOffset>848360</wp:posOffset>
                </wp:positionV>
                <wp:extent cx="116456" cy="113846"/>
                <wp:effectExtent l="0" t="0" r="0" b="635"/>
                <wp:wrapNone/>
                <wp:docPr id="20" name="5-point Star 20"/>
                <wp:cNvGraphicFramePr/>
                <a:graphic xmlns:a="http://schemas.openxmlformats.org/drawingml/2006/main">
                  <a:graphicData uri="http://schemas.microsoft.com/office/word/2010/wordprocessingShape">
                    <wps:wsp>
                      <wps:cNvSpPr/>
                      <wps:spPr>
                        <a:xfrm>
                          <a:off x="0" y="0"/>
                          <a:ext cx="116456" cy="113846"/>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846FF" id="5-point Star 20" o:spid="_x0000_s1026" style="position:absolute;margin-left:44.3pt;margin-top:66.8pt;width:9.15pt;height: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456,1138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" path="m,43485r44482,l58228,,71974,43485r44482,l80469,70360r13746,43486l58228,86970,22241,113846,35987,70360,,43485xe" fillcolor="#00c6d7 [3206]" stroked="f">
                <v:path arrowok="t" o:connecttype="custom" o:connectlocs="0,43485;44482,43485;58228,0;71974,43485;116456,43485;80469,70360;94215,113846;58228,86970;22241,113846;35987,70360;0,43485" o:connectangles="0,0,0,0,0,0,0,0,0,0,0"/>
              </v:shape>
            </w:pict>
          </mc:Fallback>
        </mc:AlternateContent>
      </w:r>
      <w:r w:rsidR="006C3651">
        <w:rPr>
          <w:shd w:val="clear" w:color="auto" w:fill="FFFFFF"/>
        </w:rPr>
        <w:t xml:space="preserve">Feature importance was measured using SHAP </w:t>
      </w:r>
      <w:r w:rsidR="006C3651" w:rsidRPr="002D4183">
        <w:t xml:space="preserve">values </w:t>
      </w:r>
      <w:r w:rsidR="002D4183" w:rsidRPr="002D4183">
        <w:t>as</w:t>
      </w:r>
      <w:r w:rsidR="002D4183">
        <w:rPr>
          <w:shd w:val="clear" w:color="auto" w:fill="FFFFFF"/>
        </w:rPr>
        <w:t xml:space="preserve"> this is the standard method used by the PyCaret package</w:t>
      </w:r>
      <w:r w:rsidR="00A34154" w:rsidRPr="006C3651">
        <w:rPr>
          <w:shd w:val="clear" w:color="auto" w:fill="FFFFFF"/>
        </w:rPr>
        <w:t>.</w:t>
      </w:r>
      <w:r w:rsidR="006C3651">
        <w:rPr>
          <w:shd w:val="clear" w:color="auto" w:fill="FFFFFF"/>
        </w:rPr>
        <w:t xml:space="preserve"> </w:t>
      </w:r>
      <w:r w:rsidR="00A34154" w:rsidRPr="006C3651">
        <w:rPr>
          <w:shd w:val="clear" w:color="auto" w:fill="FFFFFF"/>
        </w:rPr>
        <w:t xml:space="preserve">SHAP is based on </w:t>
      </w:r>
      <w:r w:rsidR="00922367">
        <w:rPr>
          <w:shd w:val="clear" w:color="auto" w:fill="FFFFFF"/>
        </w:rPr>
        <w:t xml:space="preserve">the </w:t>
      </w:r>
      <w:r w:rsidR="00A34154" w:rsidRPr="006C3651">
        <w:rPr>
          <w:shd w:val="clear" w:color="auto" w:fill="FFFFFF"/>
        </w:rPr>
        <w:t>magnitude of feature attributions</w:t>
      </w:r>
      <w:r w:rsidR="00425A1C">
        <w:rPr>
          <w:shd w:val="clear" w:color="auto" w:fill="FFFFFF"/>
        </w:rPr>
        <w:t xml:space="preserve"> in the </w:t>
      </w:r>
      <w:r w:rsidR="002D4183">
        <w:rPr>
          <w:shd w:val="clear" w:color="auto" w:fill="FFFFFF"/>
        </w:rPr>
        <w:t xml:space="preserve">predictive </w:t>
      </w:r>
      <w:r w:rsidR="00425A1C">
        <w:rPr>
          <w:shd w:val="clear" w:color="auto" w:fill="FFFFFF"/>
        </w:rPr>
        <w:t>model</w:t>
      </w:r>
      <w:r w:rsidR="0017571E">
        <w:rPr>
          <w:shd w:val="clear" w:color="auto" w:fill="FFFFFF"/>
        </w:rPr>
        <w:t xml:space="preserve">. </w:t>
      </w:r>
      <w:r>
        <w:rPr>
          <w:shd w:val="clear" w:color="auto" w:fill="FFFFFF"/>
        </w:rPr>
        <w:t>It should be noted that while the model could have chosen any</w:t>
      </w:r>
      <w:r w:rsidR="00F97E44">
        <w:rPr>
          <w:shd w:val="clear" w:color="auto" w:fill="FFFFFF"/>
        </w:rPr>
        <w:t xml:space="preserve"> time period</w:t>
      </w:r>
      <w:r>
        <w:rPr>
          <w:shd w:val="clear" w:color="auto" w:fill="FFFFFF"/>
        </w:rPr>
        <w:t xml:space="preserve">, all of these features were from </w:t>
      </w:r>
      <w:r w:rsidR="00922367">
        <w:rPr>
          <w:shd w:val="clear" w:color="auto" w:fill="FFFFFF"/>
        </w:rPr>
        <w:t>four to six</w:t>
      </w:r>
      <w:r>
        <w:rPr>
          <w:shd w:val="clear" w:color="auto" w:fill="FFFFFF"/>
        </w:rPr>
        <w:t xml:space="preserve"> months ago</w:t>
      </w:r>
      <w:r w:rsidR="00922367">
        <w:rPr>
          <w:shd w:val="clear" w:color="auto" w:fill="FFFFFF"/>
        </w:rPr>
        <w:t xml:space="preserve"> rather than the recent time periods</w:t>
      </w:r>
      <w:r>
        <w:rPr>
          <w:shd w:val="clear" w:color="auto" w:fill="FFFFFF"/>
        </w:rPr>
        <w:t>.</w:t>
      </w:r>
      <w:r w:rsidR="00F97E44">
        <w:rPr>
          <w:shd w:val="clear" w:color="auto" w:fill="FFFFFF"/>
        </w:rPr>
        <w:t xml:space="preserve"> </w:t>
      </w:r>
      <w:r>
        <w:rPr>
          <w:shd w:val="clear" w:color="auto" w:fill="FFFFFF"/>
        </w:rPr>
        <w:t xml:space="preserve">The star shapes next to features (   ) are to indicate the new features created for this project.  </w:t>
      </w:r>
    </w:p>
    <w:p w14:paraId="5293C7E0" w14:textId="6EE1C13D" w:rsidR="00F97E44" w:rsidRPr="002D4183" w:rsidRDefault="00F97E44" w:rsidP="004C0187">
      <w:pPr>
        <w:rPr>
          <w:shd w:val="clear" w:color="auto" w:fill="FFFFFF"/>
        </w:rPr>
      </w:pPr>
      <w:r>
        <w:rPr>
          <w:shd w:val="clear" w:color="auto" w:fill="FFFFFF"/>
        </w:rPr>
        <w:t>Delinquent variables occur when payments are missing</w:t>
      </w:r>
      <w:r w:rsidR="001C7334">
        <w:rPr>
          <w:shd w:val="clear" w:color="auto" w:fill="FFFFFF"/>
        </w:rPr>
        <w:t xml:space="preserve">. Loan </w:t>
      </w:r>
      <w:r w:rsidR="00922367">
        <w:rPr>
          <w:shd w:val="clear" w:color="auto" w:fill="FFFFFF"/>
        </w:rPr>
        <w:t xml:space="preserve">arrangements </w:t>
      </w:r>
      <w:r w:rsidR="001C7334">
        <w:rPr>
          <w:shd w:val="clear" w:color="auto" w:fill="FFFFFF"/>
        </w:rPr>
        <w:t>are</w:t>
      </w:r>
      <w:r w:rsidR="00922367">
        <w:rPr>
          <w:shd w:val="clear" w:color="auto" w:fill="FFFFFF"/>
        </w:rPr>
        <w:t xml:space="preserve"> when the bank gives a customer a special </w:t>
      </w:r>
      <w:r w:rsidR="001C7334">
        <w:rPr>
          <w:shd w:val="clear" w:color="auto" w:fill="FFFFFF"/>
        </w:rPr>
        <w:t>interest deal</w:t>
      </w:r>
      <w:r w:rsidR="00922367">
        <w:rPr>
          <w:shd w:val="clear" w:color="auto" w:fill="FFFFFF"/>
        </w:rPr>
        <w:t xml:space="preserve"> to help them</w:t>
      </w:r>
      <w:r w:rsidR="001C7334">
        <w:rPr>
          <w:shd w:val="clear" w:color="auto" w:fill="FFFFFF"/>
        </w:rPr>
        <w:t xml:space="preserve"> if they are struggling to pay their loans. </w:t>
      </w:r>
    </w:p>
    <w:p w14:paraId="1C4C71EB" w14:textId="1CE1188D" w:rsidR="002D4183" w:rsidRDefault="002D4183" w:rsidP="002D4183">
      <w:pPr>
        <w:pStyle w:val="Caption"/>
        <w:keepNext/>
      </w:pPr>
      <w:r>
        <w:rPr>
          <w:b/>
          <w:bCs/>
          <w:noProof/>
        </w:rPr>
        <w:lastRenderedPageBreak/>
        <mc:AlternateContent>
          <mc:Choice Requires="wps">
            <w:drawing>
              <wp:anchor distT="0" distB="0" distL="114300" distR="114300" simplePos="0" relativeHeight="251667456" behindDoc="0" locked="0" layoutInCell="1" allowOverlap="1" wp14:anchorId="4FBD89A1" wp14:editId="04A8D626">
                <wp:simplePos x="0" y="0"/>
                <wp:positionH relativeFrom="column">
                  <wp:posOffset>-573859</wp:posOffset>
                </wp:positionH>
                <wp:positionV relativeFrom="paragraph">
                  <wp:posOffset>298450</wp:posOffset>
                </wp:positionV>
                <wp:extent cx="2180228" cy="2329815"/>
                <wp:effectExtent l="0" t="0" r="4445" b="0"/>
                <wp:wrapNone/>
                <wp:docPr id="10" name="Text Box 10"/>
                <wp:cNvGraphicFramePr/>
                <a:graphic xmlns:a="http://schemas.openxmlformats.org/drawingml/2006/main">
                  <a:graphicData uri="http://schemas.microsoft.com/office/word/2010/wordprocessingShape">
                    <wps:wsp>
                      <wps:cNvSpPr txBox="1"/>
                      <wps:spPr>
                        <a:xfrm>
                          <a:off x="0" y="0"/>
                          <a:ext cx="2180228" cy="2329815"/>
                        </a:xfrm>
                        <a:prstGeom prst="rect">
                          <a:avLst/>
                        </a:prstGeom>
                        <a:solidFill>
                          <a:schemeClr val="tx1"/>
                        </a:solidFill>
                        <a:ln w="6350">
                          <a:noFill/>
                        </a:ln>
                      </wps:spPr>
                      <wps:txbx>
                        <w:txbxContent>
                          <w:p w14:paraId="0C2E6799" w14:textId="34639C63" w:rsidR="002D4183" w:rsidRPr="002D4183" w:rsidRDefault="002D4183" w:rsidP="002D4183">
                            <w:pPr>
                              <w:spacing w:before="80" w:after="80"/>
                              <w:jc w:val="right"/>
                              <w:rPr>
                                <w:sz w:val="15"/>
                                <w:szCs w:val="20"/>
                                <w:lang w:val="mi-NZ"/>
                              </w:rPr>
                            </w:pPr>
                            <w:r w:rsidRPr="002D4183">
                              <w:rPr>
                                <w:sz w:val="15"/>
                                <w:szCs w:val="20"/>
                                <w:lang w:val="mi-NZ"/>
                              </w:rPr>
                              <w:t>Average balance</w:t>
                            </w:r>
                          </w:p>
                          <w:p w14:paraId="6F36E9BF" w14:textId="77777777" w:rsidR="002C73C3" w:rsidRPr="002D4183" w:rsidRDefault="002C73C3" w:rsidP="002C73C3">
                            <w:pPr>
                              <w:spacing w:before="80" w:after="80"/>
                              <w:jc w:val="right"/>
                              <w:rPr>
                                <w:sz w:val="15"/>
                                <w:szCs w:val="20"/>
                                <w:lang w:val="mi-NZ"/>
                              </w:rPr>
                            </w:pPr>
                            <w:r>
                              <w:rPr>
                                <w:sz w:val="15"/>
                                <w:szCs w:val="20"/>
                                <w:lang w:val="mi-NZ"/>
                              </w:rPr>
                              <w:t>Percent of income on necessities</w:t>
                            </w:r>
                          </w:p>
                          <w:p w14:paraId="12604DF2" w14:textId="2641A4D3" w:rsidR="002D4183" w:rsidRPr="002D4183" w:rsidRDefault="002D4183" w:rsidP="002D4183">
                            <w:pPr>
                              <w:spacing w:before="80" w:after="80"/>
                              <w:jc w:val="right"/>
                              <w:rPr>
                                <w:sz w:val="15"/>
                                <w:szCs w:val="20"/>
                                <w:lang w:val="mi-NZ"/>
                              </w:rPr>
                            </w:pPr>
                            <w:r w:rsidRPr="002D4183">
                              <w:rPr>
                                <w:sz w:val="15"/>
                                <w:szCs w:val="20"/>
                                <w:lang w:val="mi-NZ"/>
                              </w:rPr>
                              <w:t>Sum of funds</w:t>
                            </w:r>
                          </w:p>
                          <w:p w14:paraId="3F5CF39E" w14:textId="39D13ED9" w:rsidR="002D4183" w:rsidRPr="002D4183" w:rsidRDefault="002D4183" w:rsidP="002D4183">
                            <w:pPr>
                              <w:spacing w:before="80" w:after="80"/>
                              <w:jc w:val="right"/>
                              <w:rPr>
                                <w:sz w:val="15"/>
                                <w:szCs w:val="20"/>
                                <w:lang w:val="mi-NZ"/>
                              </w:rPr>
                            </w:pPr>
                            <w:r w:rsidRPr="002D4183">
                              <w:rPr>
                                <w:sz w:val="15"/>
                                <w:szCs w:val="20"/>
                                <w:lang w:val="mi-NZ"/>
                              </w:rPr>
                              <w:t>Overdraft average utility</w:t>
                            </w:r>
                          </w:p>
                          <w:p w14:paraId="2B64CF65" w14:textId="52111CE0" w:rsidR="002D4183" w:rsidRPr="002D4183" w:rsidRDefault="002D4183" w:rsidP="002D4183">
                            <w:pPr>
                              <w:spacing w:before="80" w:after="80"/>
                              <w:jc w:val="right"/>
                              <w:rPr>
                                <w:sz w:val="15"/>
                                <w:szCs w:val="20"/>
                                <w:lang w:val="mi-NZ"/>
                              </w:rPr>
                            </w:pPr>
                            <w:r w:rsidRPr="002D4183">
                              <w:rPr>
                                <w:sz w:val="15"/>
                                <w:szCs w:val="20"/>
                                <w:lang w:val="mi-NZ"/>
                              </w:rPr>
                              <w:t>Velocity median</w:t>
                            </w:r>
                          </w:p>
                          <w:p w14:paraId="758DAC57" w14:textId="340A77EE" w:rsidR="002D4183" w:rsidRPr="002D4183" w:rsidRDefault="002D4183" w:rsidP="002D4183">
                            <w:pPr>
                              <w:spacing w:before="80" w:after="80"/>
                              <w:jc w:val="right"/>
                              <w:rPr>
                                <w:sz w:val="15"/>
                                <w:szCs w:val="20"/>
                                <w:lang w:val="mi-NZ"/>
                              </w:rPr>
                            </w:pPr>
                            <w:r w:rsidRPr="002D4183">
                              <w:rPr>
                                <w:sz w:val="15"/>
                                <w:szCs w:val="20"/>
                                <w:lang w:val="mi-NZ"/>
                              </w:rPr>
                              <w:t>Number delinquent loans</w:t>
                            </w:r>
                          </w:p>
                          <w:p w14:paraId="10A7A753" w14:textId="3919C4C8" w:rsidR="002D4183" w:rsidRPr="002D4183" w:rsidRDefault="002D4183" w:rsidP="002D4183">
                            <w:pPr>
                              <w:spacing w:before="80" w:after="80"/>
                              <w:jc w:val="right"/>
                              <w:rPr>
                                <w:sz w:val="15"/>
                                <w:szCs w:val="20"/>
                                <w:lang w:val="mi-NZ"/>
                              </w:rPr>
                            </w:pPr>
                            <w:r w:rsidRPr="002D4183">
                              <w:rPr>
                                <w:sz w:val="15"/>
                                <w:szCs w:val="20"/>
                                <w:lang w:val="mi-NZ"/>
                              </w:rPr>
                              <w:t xml:space="preserve">Percent loans paid </w:t>
                            </w:r>
                          </w:p>
                          <w:p w14:paraId="2C9F0213" w14:textId="32BE5A84" w:rsidR="002D4183" w:rsidRPr="002D4183" w:rsidRDefault="002D4183" w:rsidP="002D4183">
                            <w:pPr>
                              <w:spacing w:before="80" w:after="80"/>
                              <w:jc w:val="right"/>
                              <w:rPr>
                                <w:sz w:val="15"/>
                                <w:szCs w:val="20"/>
                                <w:lang w:val="mi-NZ"/>
                              </w:rPr>
                            </w:pPr>
                            <w:r w:rsidRPr="002D4183">
                              <w:rPr>
                                <w:sz w:val="15"/>
                                <w:szCs w:val="20"/>
                                <w:lang w:val="mi-NZ"/>
                              </w:rPr>
                              <w:t>Property value</w:t>
                            </w:r>
                          </w:p>
                          <w:p w14:paraId="4BA33A3E" w14:textId="258407B7" w:rsidR="002D4183" w:rsidRPr="002D4183" w:rsidRDefault="002D4183" w:rsidP="002D4183">
                            <w:pPr>
                              <w:spacing w:before="80" w:after="80"/>
                              <w:jc w:val="right"/>
                              <w:rPr>
                                <w:sz w:val="15"/>
                                <w:szCs w:val="20"/>
                                <w:lang w:val="mi-NZ"/>
                              </w:rPr>
                            </w:pPr>
                            <w:r w:rsidRPr="002D4183">
                              <w:rPr>
                                <w:sz w:val="15"/>
                                <w:szCs w:val="20"/>
                                <w:lang w:val="mi-NZ"/>
                              </w:rPr>
                              <w:t xml:space="preserve">Number delinquent home loans </w:t>
                            </w:r>
                          </w:p>
                          <w:p w14:paraId="5528BB24" w14:textId="50EEA8C5" w:rsidR="002D4183" w:rsidRPr="002D4183" w:rsidRDefault="002D4183" w:rsidP="002D4183">
                            <w:pPr>
                              <w:spacing w:before="80" w:after="80"/>
                              <w:jc w:val="right"/>
                              <w:rPr>
                                <w:sz w:val="15"/>
                                <w:szCs w:val="20"/>
                                <w:lang w:val="mi-NZ"/>
                              </w:rPr>
                            </w:pPr>
                            <w:r w:rsidRPr="002D4183">
                              <w:rPr>
                                <w:sz w:val="15"/>
                                <w:szCs w:val="20"/>
                                <w:lang w:val="mi-NZ"/>
                              </w:rPr>
                              <w:t>Overdraft limit</w:t>
                            </w:r>
                          </w:p>
                          <w:p w14:paraId="2F4B4AA5" w14:textId="77777777" w:rsidR="002D4183" w:rsidRPr="002D4183" w:rsidRDefault="002D4183" w:rsidP="002D4183">
                            <w:pPr>
                              <w:rPr>
                                <w:lang w:val="mi-N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BD89A1" id="_x0000_t202" coordsize="21600,21600" o:spt="202" path="m,l,21600r21600,l21600,xe">
                <v:stroke joinstyle="miter"/>
                <v:path gradientshapeok="t" o:connecttype="rect"/>
              </v:shapetype>
              <v:shape id="Text Box 10" o:spid="_x0000_s1026" type="#_x0000_t202" style="position:absolute;left:0;text-align:left;margin-left:-45.2pt;margin-top:23.5pt;width:171.65pt;height:18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" fillcolor="white [3213]" stroked="f" strokeweight=".5pt">
                <v:textbox>
                  <w:txbxContent>
                    <w:p w14:paraId="0C2E6799" w14:textId="34639C63" w:rsidR="002D4183" w:rsidRPr="002D4183" w:rsidRDefault="002D4183" w:rsidP="002D4183">
                      <w:pPr>
                        <w:spacing w:before="80" w:after="80"/>
                        <w:jc w:val="right"/>
                        <w:rPr>
                          <w:sz w:val="15"/>
                          <w:szCs w:val="20"/>
                          <w:lang w:val="mi-NZ"/>
                        </w:rPr>
                      </w:pPr>
                      <w:r w:rsidRPr="002D4183">
                        <w:rPr>
                          <w:sz w:val="15"/>
                          <w:szCs w:val="20"/>
                          <w:lang w:val="mi-NZ"/>
                        </w:rPr>
                        <w:t>Average balance</w:t>
                      </w:r>
                    </w:p>
                    <w:p w14:paraId="6F36E9BF" w14:textId="77777777" w:rsidR="002C73C3" w:rsidRPr="002D4183" w:rsidRDefault="002C73C3" w:rsidP="002C73C3">
                      <w:pPr>
                        <w:spacing w:before="80" w:after="80"/>
                        <w:jc w:val="right"/>
                        <w:rPr>
                          <w:sz w:val="15"/>
                          <w:szCs w:val="20"/>
                          <w:lang w:val="mi-NZ"/>
                        </w:rPr>
                      </w:pPr>
                      <w:r>
                        <w:rPr>
                          <w:sz w:val="15"/>
                          <w:szCs w:val="20"/>
                          <w:lang w:val="mi-NZ"/>
                        </w:rPr>
                        <w:t>Percent of income on necessities</w:t>
                      </w:r>
                    </w:p>
                    <w:p w14:paraId="12604DF2" w14:textId="2641A4D3" w:rsidR="002D4183" w:rsidRPr="002D4183" w:rsidRDefault="002D4183" w:rsidP="002D4183">
                      <w:pPr>
                        <w:spacing w:before="80" w:after="80"/>
                        <w:jc w:val="right"/>
                        <w:rPr>
                          <w:sz w:val="15"/>
                          <w:szCs w:val="20"/>
                          <w:lang w:val="mi-NZ"/>
                        </w:rPr>
                      </w:pPr>
                      <w:r w:rsidRPr="002D4183">
                        <w:rPr>
                          <w:sz w:val="15"/>
                          <w:szCs w:val="20"/>
                          <w:lang w:val="mi-NZ"/>
                        </w:rPr>
                        <w:t>Sum of funds</w:t>
                      </w:r>
                    </w:p>
                    <w:p w14:paraId="3F5CF39E" w14:textId="39D13ED9" w:rsidR="002D4183" w:rsidRPr="002D4183" w:rsidRDefault="002D4183" w:rsidP="002D4183">
                      <w:pPr>
                        <w:spacing w:before="80" w:after="80"/>
                        <w:jc w:val="right"/>
                        <w:rPr>
                          <w:sz w:val="15"/>
                          <w:szCs w:val="20"/>
                          <w:lang w:val="mi-NZ"/>
                        </w:rPr>
                      </w:pPr>
                      <w:r w:rsidRPr="002D4183">
                        <w:rPr>
                          <w:sz w:val="15"/>
                          <w:szCs w:val="20"/>
                          <w:lang w:val="mi-NZ"/>
                        </w:rPr>
                        <w:t>Overdraft average utility</w:t>
                      </w:r>
                    </w:p>
                    <w:p w14:paraId="2B64CF65" w14:textId="52111CE0" w:rsidR="002D4183" w:rsidRPr="002D4183" w:rsidRDefault="002D4183" w:rsidP="002D4183">
                      <w:pPr>
                        <w:spacing w:before="80" w:after="80"/>
                        <w:jc w:val="right"/>
                        <w:rPr>
                          <w:sz w:val="15"/>
                          <w:szCs w:val="20"/>
                          <w:lang w:val="mi-NZ"/>
                        </w:rPr>
                      </w:pPr>
                      <w:r w:rsidRPr="002D4183">
                        <w:rPr>
                          <w:sz w:val="15"/>
                          <w:szCs w:val="20"/>
                          <w:lang w:val="mi-NZ"/>
                        </w:rPr>
                        <w:t>Velocity median</w:t>
                      </w:r>
                    </w:p>
                    <w:p w14:paraId="758DAC57" w14:textId="340A77EE" w:rsidR="002D4183" w:rsidRPr="002D4183" w:rsidRDefault="002D4183" w:rsidP="002D4183">
                      <w:pPr>
                        <w:spacing w:before="80" w:after="80"/>
                        <w:jc w:val="right"/>
                        <w:rPr>
                          <w:sz w:val="15"/>
                          <w:szCs w:val="20"/>
                          <w:lang w:val="mi-NZ"/>
                        </w:rPr>
                      </w:pPr>
                      <w:r w:rsidRPr="002D4183">
                        <w:rPr>
                          <w:sz w:val="15"/>
                          <w:szCs w:val="20"/>
                          <w:lang w:val="mi-NZ"/>
                        </w:rPr>
                        <w:t>Number delinquent loans</w:t>
                      </w:r>
                    </w:p>
                    <w:p w14:paraId="10A7A753" w14:textId="3919C4C8" w:rsidR="002D4183" w:rsidRPr="002D4183" w:rsidRDefault="002D4183" w:rsidP="002D4183">
                      <w:pPr>
                        <w:spacing w:before="80" w:after="80"/>
                        <w:jc w:val="right"/>
                        <w:rPr>
                          <w:sz w:val="15"/>
                          <w:szCs w:val="20"/>
                          <w:lang w:val="mi-NZ"/>
                        </w:rPr>
                      </w:pPr>
                      <w:r w:rsidRPr="002D4183">
                        <w:rPr>
                          <w:sz w:val="15"/>
                          <w:szCs w:val="20"/>
                          <w:lang w:val="mi-NZ"/>
                        </w:rPr>
                        <w:t xml:space="preserve">Percent loans paid </w:t>
                      </w:r>
                    </w:p>
                    <w:p w14:paraId="2C9F0213" w14:textId="32BE5A84" w:rsidR="002D4183" w:rsidRPr="002D4183" w:rsidRDefault="002D4183" w:rsidP="002D4183">
                      <w:pPr>
                        <w:spacing w:before="80" w:after="80"/>
                        <w:jc w:val="right"/>
                        <w:rPr>
                          <w:sz w:val="15"/>
                          <w:szCs w:val="20"/>
                          <w:lang w:val="mi-NZ"/>
                        </w:rPr>
                      </w:pPr>
                      <w:r w:rsidRPr="002D4183">
                        <w:rPr>
                          <w:sz w:val="15"/>
                          <w:szCs w:val="20"/>
                          <w:lang w:val="mi-NZ"/>
                        </w:rPr>
                        <w:t>Property value</w:t>
                      </w:r>
                    </w:p>
                    <w:p w14:paraId="4BA33A3E" w14:textId="258407B7" w:rsidR="002D4183" w:rsidRPr="002D4183" w:rsidRDefault="002D4183" w:rsidP="002D4183">
                      <w:pPr>
                        <w:spacing w:before="80" w:after="80"/>
                        <w:jc w:val="right"/>
                        <w:rPr>
                          <w:sz w:val="15"/>
                          <w:szCs w:val="20"/>
                          <w:lang w:val="mi-NZ"/>
                        </w:rPr>
                      </w:pPr>
                      <w:r w:rsidRPr="002D4183">
                        <w:rPr>
                          <w:sz w:val="15"/>
                          <w:szCs w:val="20"/>
                          <w:lang w:val="mi-NZ"/>
                        </w:rPr>
                        <w:t xml:space="preserve">Number delinquent home loans </w:t>
                      </w:r>
                    </w:p>
                    <w:p w14:paraId="5528BB24" w14:textId="50EEA8C5" w:rsidR="002D4183" w:rsidRPr="002D4183" w:rsidRDefault="002D4183" w:rsidP="002D4183">
                      <w:pPr>
                        <w:spacing w:before="80" w:after="80"/>
                        <w:jc w:val="right"/>
                        <w:rPr>
                          <w:sz w:val="15"/>
                          <w:szCs w:val="20"/>
                          <w:lang w:val="mi-NZ"/>
                        </w:rPr>
                      </w:pPr>
                      <w:r w:rsidRPr="002D4183">
                        <w:rPr>
                          <w:sz w:val="15"/>
                          <w:szCs w:val="20"/>
                          <w:lang w:val="mi-NZ"/>
                        </w:rPr>
                        <w:t>Overdraft limit</w:t>
                      </w:r>
                    </w:p>
                    <w:p w14:paraId="2F4B4AA5" w14:textId="77777777" w:rsidR="002D4183" w:rsidRPr="002D4183" w:rsidRDefault="002D4183" w:rsidP="002D4183">
                      <w:pPr>
                        <w:rPr>
                          <w:lang w:val="mi-NZ"/>
                        </w:rPr>
                      </w:pPr>
                    </w:p>
                  </w:txbxContent>
                </v:textbox>
              </v:shape>
            </w:pict>
          </mc:Fallback>
        </mc:AlternateContent>
      </w:r>
      <w:r>
        <w:t xml:space="preserve">Table </w:t>
      </w:r>
      <w:fldSimple w:instr=" SEQ Table \* ARABIC ">
        <w:r w:rsidR="0070253D">
          <w:rPr>
            <w:noProof/>
          </w:rPr>
          <w:t>5</w:t>
        </w:r>
      </w:fldSimple>
      <w:r>
        <w:t>: SHAP feature importance</w:t>
      </w:r>
      <w:r w:rsidR="003147E9">
        <w:t xml:space="preserve"> plot</w:t>
      </w:r>
      <w:r>
        <w:t xml:space="preserve"> for financial difficulty.</w:t>
      </w:r>
    </w:p>
    <w:p w14:paraId="26E1F474" w14:textId="36C2FD41" w:rsidR="0070253D" w:rsidRPr="005E2BFB" w:rsidRDefault="00783F75" w:rsidP="004C0187">
      <w:pPr>
        <w:rPr>
          <w:shd w:val="clear" w:color="auto" w:fill="FFFFFF"/>
        </w:rPr>
      </w:pPr>
      <w:r>
        <w:rPr>
          <w:b/>
          <w:bCs/>
          <w:noProof/>
        </w:rPr>
        <mc:AlternateContent>
          <mc:Choice Requires="wps">
            <w:drawing>
              <wp:anchor distT="0" distB="0" distL="114300" distR="114300" simplePos="0" relativeHeight="251679744" behindDoc="0" locked="0" layoutInCell="1" allowOverlap="1" wp14:anchorId="06D48C85" wp14:editId="02867BCB">
                <wp:simplePos x="0" y="0"/>
                <wp:positionH relativeFrom="column">
                  <wp:posOffset>607501</wp:posOffset>
                </wp:positionH>
                <wp:positionV relativeFrom="paragraph">
                  <wp:posOffset>1007745</wp:posOffset>
                </wp:positionV>
                <wp:extent cx="116205" cy="113665"/>
                <wp:effectExtent l="0" t="0" r="0" b="635"/>
                <wp:wrapNone/>
                <wp:docPr id="21" name="5-point Star 21"/>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15AFD" id="5-point Star 21" o:spid="_x0000_s1026" style="position:absolute;margin-left:47.85pt;margin-top:79.35pt;width:9.15pt;height: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rsidR="005E2BFB">
        <w:rPr>
          <w:b/>
          <w:bCs/>
          <w:noProof/>
        </w:rPr>
        <mc:AlternateContent>
          <mc:Choice Requires="wps">
            <w:drawing>
              <wp:anchor distT="0" distB="0" distL="114300" distR="114300" simplePos="0" relativeHeight="251672576" behindDoc="0" locked="0" layoutInCell="1" allowOverlap="1" wp14:anchorId="0B8EA0C6" wp14:editId="3FBF2238">
                <wp:simplePos x="0" y="0"/>
                <wp:positionH relativeFrom="column">
                  <wp:posOffset>2960370</wp:posOffset>
                </wp:positionH>
                <wp:positionV relativeFrom="paragraph">
                  <wp:posOffset>2468245</wp:posOffset>
                </wp:positionV>
                <wp:extent cx="1167130" cy="242570"/>
                <wp:effectExtent l="0" t="0" r="1270" b="0"/>
                <wp:wrapNone/>
                <wp:docPr id="13" name="Text Box 13"/>
                <wp:cNvGraphicFramePr/>
                <a:graphic xmlns:a="http://schemas.openxmlformats.org/drawingml/2006/main">
                  <a:graphicData uri="http://schemas.microsoft.com/office/word/2010/wordprocessingShape">
                    <wps:wsp>
                      <wps:cNvSpPr txBox="1"/>
                      <wps:spPr>
                        <a:xfrm>
                          <a:off x="0" y="0"/>
                          <a:ext cx="1167130" cy="242570"/>
                        </a:xfrm>
                        <a:prstGeom prst="rect">
                          <a:avLst/>
                        </a:prstGeom>
                        <a:solidFill>
                          <a:schemeClr val="tx1"/>
                        </a:solidFill>
                        <a:ln w="6350">
                          <a:noFill/>
                        </a:ln>
                      </wps:spPr>
                      <wps:txbx>
                        <w:txbxContent>
                          <w:p w14:paraId="7AF40E20" w14:textId="77777777" w:rsidR="002D4183" w:rsidRPr="002D4183" w:rsidRDefault="002D4183" w:rsidP="002D4183">
                            <w:pPr>
                              <w:rPr>
                                <w:lang w:val="mi-NZ"/>
                              </w:rPr>
                            </w:pPr>
                            <w:r>
                              <w:rPr>
                                <w:sz w:val="15"/>
                                <w:szCs w:val="20"/>
                                <w:lang w:val="mi-NZ"/>
                              </w:rPr>
                              <w:t>Variable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EA0C6" id="Text Box 13" o:spid="_x0000_s1027" type="#_x0000_t202" style="position:absolute;margin-left:233.1pt;margin-top:194.35pt;width:91.9pt;height:1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" fillcolor="white [3213]" stroked="f" strokeweight=".5pt">
                <v:textbox>
                  <w:txbxContent>
                    <w:p w14:paraId="7AF40E20" w14:textId="77777777" w:rsidR="002D4183" w:rsidRPr="002D4183" w:rsidRDefault="002D4183" w:rsidP="002D4183">
                      <w:pPr>
                        <w:rPr>
                          <w:lang w:val="mi-NZ"/>
                        </w:rPr>
                      </w:pPr>
                      <w:r>
                        <w:rPr>
                          <w:sz w:val="15"/>
                          <w:szCs w:val="20"/>
                          <w:lang w:val="mi-NZ"/>
                        </w:rPr>
                        <w:t>Variable importance</w:t>
                      </w:r>
                    </w:p>
                  </w:txbxContent>
                </v:textbox>
              </v:shape>
            </w:pict>
          </mc:Fallback>
        </mc:AlternateContent>
      </w:r>
      <w:r w:rsidR="002C73C3">
        <w:rPr>
          <w:b/>
          <w:bCs/>
          <w:noProof/>
        </w:rPr>
        <mc:AlternateContent>
          <mc:Choice Requires="wps">
            <w:drawing>
              <wp:anchor distT="0" distB="0" distL="114300" distR="114300" simplePos="0" relativeHeight="251675648" behindDoc="0" locked="0" layoutInCell="1" allowOverlap="1" wp14:anchorId="525F1FD6" wp14:editId="717A7D3A">
                <wp:simplePos x="0" y="0"/>
                <wp:positionH relativeFrom="column">
                  <wp:posOffset>-197485</wp:posOffset>
                </wp:positionH>
                <wp:positionV relativeFrom="paragraph">
                  <wp:posOffset>328758</wp:posOffset>
                </wp:positionV>
                <wp:extent cx="116205" cy="113665"/>
                <wp:effectExtent l="0" t="0" r="0" b="635"/>
                <wp:wrapNone/>
                <wp:docPr id="19" name="5-point Star 19"/>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1E932" id="5-point Star 19" o:spid="_x0000_s1026" style="position:absolute;margin-left:-15.55pt;margin-top:25.9pt;width:9.15pt;height: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rsidR="002D4183">
        <w:rPr>
          <w:b/>
          <w:bCs/>
          <w:noProof/>
        </w:rPr>
        <mc:AlternateContent>
          <mc:Choice Requires="wps">
            <w:drawing>
              <wp:anchor distT="0" distB="0" distL="114300" distR="114300" simplePos="0" relativeHeight="251669504" behindDoc="0" locked="0" layoutInCell="1" allowOverlap="1" wp14:anchorId="73DF0974" wp14:editId="0D7AC0D8">
                <wp:simplePos x="0" y="0"/>
                <wp:positionH relativeFrom="column">
                  <wp:posOffset>2962280</wp:posOffset>
                </wp:positionH>
                <wp:positionV relativeFrom="paragraph">
                  <wp:posOffset>2498725</wp:posOffset>
                </wp:positionV>
                <wp:extent cx="1167319" cy="243191"/>
                <wp:effectExtent l="0" t="0" r="1270" b="0"/>
                <wp:wrapNone/>
                <wp:docPr id="11" name="Text Box 11"/>
                <wp:cNvGraphicFramePr/>
                <a:graphic xmlns:a="http://schemas.openxmlformats.org/drawingml/2006/main">
                  <a:graphicData uri="http://schemas.microsoft.com/office/word/2010/wordprocessingShape">
                    <wps:wsp>
                      <wps:cNvSpPr txBox="1"/>
                      <wps:spPr>
                        <a:xfrm>
                          <a:off x="0" y="0"/>
                          <a:ext cx="1167319" cy="243191"/>
                        </a:xfrm>
                        <a:prstGeom prst="rect">
                          <a:avLst/>
                        </a:prstGeom>
                        <a:solidFill>
                          <a:schemeClr val="tx1"/>
                        </a:solidFill>
                        <a:ln w="6350">
                          <a:noFill/>
                        </a:ln>
                      </wps:spPr>
                      <wps:txbx>
                        <w:txbxContent>
                          <w:p w14:paraId="2E051952" w14:textId="2609AFD7" w:rsidR="002D4183" w:rsidRPr="002D4183" w:rsidRDefault="002D4183" w:rsidP="002D4183">
                            <w:pPr>
                              <w:rPr>
                                <w:lang w:val="mi-NZ"/>
                              </w:rPr>
                            </w:pPr>
                            <w:r>
                              <w:rPr>
                                <w:sz w:val="15"/>
                                <w:szCs w:val="20"/>
                                <w:lang w:val="mi-NZ"/>
                              </w:rPr>
                              <w:t>Variable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F0974" id="Text Box 11" o:spid="_x0000_s1028" type="#_x0000_t202" style="position:absolute;margin-left:233.25pt;margin-top:196.75pt;width:91.9pt;height:1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" fillcolor="white [3213]" stroked="f" strokeweight=".5pt">
                <v:textbox>
                  <w:txbxContent>
                    <w:p w14:paraId="2E051952" w14:textId="2609AFD7" w:rsidR="002D4183" w:rsidRPr="002D4183" w:rsidRDefault="002D4183" w:rsidP="002D4183">
                      <w:pPr>
                        <w:rPr>
                          <w:lang w:val="mi-NZ"/>
                        </w:rPr>
                      </w:pPr>
                      <w:r>
                        <w:rPr>
                          <w:sz w:val="15"/>
                          <w:szCs w:val="20"/>
                          <w:lang w:val="mi-NZ"/>
                        </w:rPr>
                        <w:t>Variable importance</w:t>
                      </w:r>
                    </w:p>
                  </w:txbxContent>
                </v:textbox>
              </v:shape>
            </w:pict>
          </mc:Fallback>
        </mc:AlternateContent>
      </w:r>
      <w:r w:rsidR="002D4183" w:rsidRPr="002D4183">
        <w:rPr>
          <w:noProof/>
          <w:shd w:val="clear" w:color="auto" w:fill="FFFFFF"/>
        </w:rPr>
        <w:drawing>
          <wp:inline distT="0" distB="0" distL="0" distR="0" wp14:anchorId="47FA6F48" wp14:editId="169456E1">
            <wp:extent cx="5589839" cy="2672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03" r="1"/>
                    <a:stretch/>
                  </pic:blipFill>
                  <pic:spPr bwMode="auto">
                    <a:xfrm>
                      <a:off x="0" y="0"/>
                      <a:ext cx="5599851" cy="2677502"/>
                    </a:xfrm>
                    <a:prstGeom prst="rect">
                      <a:avLst/>
                    </a:prstGeom>
                    <a:ln>
                      <a:noFill/>
                    </a:ln>
                    <a:extLst>
                      <a:ext uri="{53640926-AAD7-44D8-BBD7-CCE9431645EC}">
                        <a14:shadowObscured xmlns:a14="http://schemas.microsoft.com/office/drawing/2010/main"/>
                      </a:ext>
                    </a:extLst>
                  </pic:spPr>
                </pic:pic>
              </a:graphicData>
            </a:graphic>
          </wp:inline>
        </w:drawing>
      </w:r>
    </w:p>
    <w:p w14:paraId="456BC83A" w14:textId="02779372" w:rsidR="0070253D" w:rsidRDefault="005E2BFB" w:rsidP="0070253D">
      <w:pPr>
        <w:pStyle w:val="Caption"/>
        <w:keepNext/>
      </w:pPr>
      <w:r>
        <w:rPr>
          <w:b/>
          <w:bCs/>
          <w:noProof/>
        </w:rPr>
        <mc:AlternateContent>
          <mc:Choice Requires="wps">
            <w:drawing>
              <wp:anchor distT="0" distB="0" distL="114300" distR="114300" simplePos="0" relativeHeight="251671552" behindDoc="0" locked="0" layoutInCell="1" allowOverlap="1" wp14:anchorId="75FF180E" wp14:editId="0565B872">
                <wp:simplePos x="0" y="0"/>
                <wp:positionH relativeFrom="column">
                  <wp:posOffset>-330504</wp:posOffset>
                </wp:positionH>
                <wp:positionV relativeFrom="paragraph">
                  <wp:posOffset>293370</wp:posOffset>
                </wp:positionV>
                <wp:extent cx="1943463" cy="232981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943463" cy="2329815"/>
                        </a:xfrm>
                        <a:prstGeom prst="rect">
                          <a:avLst/>
                        </a:prstGeom>
                        <a:solidFill>
                          <a:schemeClr val="tx1"/>
                        </a:solidFill>
                        <a:ln w="6350">
                          <a:noFill/>
                        </a:ln>
                      </wps:spPr>
                      <wps:txbx>
                        <w:txbxContent>
                          <w:p w14:paraId="7E8C4009" w14:textId="77777777" w:rsidR="002D4183" w:rsidRPr="002D4183" w:rsidRDefault="002D4183" w:rsidP="002D4183">
                            <w:pPr>
                              <w:spacing w:before="80" w:after="80"/>
                              <w:jc w:val="right"/>
                              <w:rPr>
                                <w:sz w:val="15"/>
                                <w:szCs w:val="20"/>
                                <w:lang w:val="mi-NZ"/>
                              </w:rPr>
                            </w:pPr>
                            <w:r w:rsidRPr="002D4183">
                              <w:rPr>
                                <w:sz w:val="15"/>
                                <w:szCs w:val="20"/>
                                <w:lang w:val="mi-NZ"/>
                              </w:rPr>
                              <w:t>Average balance</w:t>
                            </w:r>
                          </w:p>
                          <w:p w14:paraId="6581A60F" w14:textId="3ADAB3C4" w:rsidR="002D4183" w:rsidRPr="002D4183" w:rsidRDefault="002C73C3" w:rsidP="002D4183">
                            <w:pPr>
                              <w:spacing w:before="80" w:after="80"/>
                              <w:jc w:val="right"/>
                              <w:rPr>
                                <w:sz w:val="15"/>
                                <w:szCs w:val="20"/>
                                <w:lang w:val="mi-NZ"/>
                              </w:rPr>
                            </w:pPr>
                            <w:r>
                              <w:rPr>
                                <w:sz w:val="15"/>
                                <w:szCs w:val="20"/>
                                <w:lang w:val="mi-NZ"/>
                              </w:rPr>
                              <w:t>Percent of income on necessities</w:t>
                            </w:r>
                          </w:p>
                          <w:p w14:paraId="39CC72FA" w14:textId="5F3E3647" w:rsidR="002D4183" w:rsidRPr="002D4183" w:rsidRDefault="002D4183" w:rsidP="002D4183">
                            <w:pPr>
                              <w:spacing w:before="80" w:after="80"/>
                              <w:jc w:val="right"/>
                              <w:rPr>
                                <w:sz w:val="15"/>
                                <w:szCs w:val="20"/>
                                <w:lang w:val="mi-NZ"/>
                              </w:rPr>
                            </w:pPr>
                            <w:r>
                              <w:rPr>
                                <w:sz w:val="15"/>
                                <w:szCs w:val="20"/>
                                <w:lang w:val="mi-NZ"/>
                              </w:rPr>
                              <w:t>Proporty value</w:t>
                            </w:r>
                          </w:p>
                          <w:p w14:paraId="7363BF61" w14:textId="3976C164" w:rsidR="002D4183" w:rsidRPr="002D4183" w:rsidRDefault="001E05DA" w:rsidP="002D4183">
                            <w:pPr>
                              <w:spacing w:before="80" w:after="80"/>
                              <w:jc w:val="right"/>
                              <w:rPr>
                                <w:sz w:val="15"/>
                                <w:szCs w:val="20"/>
                                <w:lang w:val="mi-NZ"/>
                              </w:rPr>
                            </w:pPr>
                            <w:r>
                              <w:rPr>
                                <w:sz w:val="15"/>
                                <w:szCs w:val="20"/>
                                <w:lang w:val="mi-NZ"/>
                              </w:rPr>
                              <w:t>Sum of funds</w:t>
                            </w:r>
                          </w:p>
                          <w:p w14:paraId="54B1CEEB" w14:textId="77777777" w:rsidR="002D4183" w:rsidRPr="002D4183" w:rsidRDefault="002D4183" w:rsidP="002D4183">
                            <w:pPr>
                              <w:spacing w:before="80" w:after="80"/>
                              <w:jc w:val="right"/>
                              <w:rPr>
                                <w:sz w:val="15"/>
                                <w:szCs w:val="20"/>
                                <w:lang w:val="mi-NZ"/>
                              </w:rPr>
                            </w:pPr>
                            <w:r w:rsidRPr="002D4183">
                              <w:rPr>
                                <w:sz w:val="15"/>
                                <w:szCs w:val="20"/>
                                <w:lang w:val="mi-NZ"/>
                              </w:rPr>
                              <w:t>Velocity median</w:t>
                            </w:r>
                          </w:p>
                          <w:p w14:paraId="445BEFC1" w14:textId="44A86282" w:rsidR="002D4183" w:rsidRPr="002D4183" w:rsidRDefault="001E05DA" w:rsidP="002D4183">
                            <w:pPr>
                              <w:spacing w:before="80" w:after="80"/>
                              <w:jc w:val="right"/>
                              <w:rPr>
                                <w:sz w:val="15"/>
                                <w:szCs w:val="20"/>
                                <w:lang w:val="mi-NZ"/>
                              </w:rPr>
                            </w:pPr>
                            <w:r>
                              <w:rPr>
                                <w:sz w:val="15"/>
                                <w:szCs w:val="20"/>
                                <w:lang w:val="mi-NZ"/>
                              </w:rPr>
                              <w:t>Dailty credit card spending</w:t>
                            </w:r>
                          </w:p>
                          <w:p w14:paraId="1609858C" w14:textId="77777777" w:rsidR="002D4183" w:rsidRPr="002D4183" w:rsidRDefault="002D4183" w:rsidP="002D4183">
                            <w:pPr>
                              <w:spacing w:before="80" w:after="80"/>
                              <w:jc w:val="right"/>
                              <w:rPr>
                                <w:sz w:val="15"/>
                                <w:szCs w:val="20"/>
                                <w:lang w:val="mi-NZ"/>
                              </w:rPr>
                            </w:pPr>
                            <w:r w:rsidRPr="002D4183">
                              <w:rPr>
                                <w:sz w:val="15"/>
                                <w:szCs w:val="20"/>
                                <w:lang w:val="mi-NZ"/>
                              </w:rPr>
                              <w:t xml:space="preserve">Percent loans paid </w:t>
                            </w:r>
                          </w:p>
                          <w:p w14:paraId="06551BD0" w14:textId="1D68D61F" w:rsidR="002D4183" w:rsidRPr="002D4183" w:rsidRDefault="001E05DA" w:rsidP="002D4183">
                            <w:pPr>
                              <w:spacing w:before="80" w:after="80"/>
                              <w:jc w:val="right"/>
                              <w:rPr>
                                <w:sz w:val="15"/>
                                <w:szCs w:val="20"/>
                                <w:lang w:val="mi-NZ"/>
                              </w:rPr>
                            </w:pPr>
                            <w:r>
                              <w:rPr>
                                <w:sz w:val="15"/>
                                <w:szCs w:val="20"/>
                                <w:lang w:val="mi-NZ"/>
                              </w:rPr>
                              <w:t>Flexible home loan utility</w:t>
                            </w:r>
                          </w:p>
                          <w:p w14:paraId="0A18A6C6" w14:textId="79F6EED1" w:rsidR="002D4183" w:rsidRPr="002D4183" w:rsidRDefault="001E05DA" w:rsidP="002D4183">
                            <w:pPr>
                              <w:spacing w:before="80" w:after="80"/>
                              <w:jc w:val="right"/>
                              <w:rPr>
                                <w:sz w:val="15"/>
                                <w:szCs w:val="20"/>
                                <w:lang w:val="mi-NZ"/>
                              </w:rPr>
                            </w:pPr>
                            <w:r>
                              <w:rPr>
                                <w:sz w:val="15"/>
                                <w:szCs w:val="20"/>
                                <w:lang w:val="mi-NZ"/>
                              </w:rPr>
                              <w:t>Overdraft limit</w:t>
                            </w:r>
                          </w:p>
                          <w:p w14:paraId="3E7A7555" w14:textId="4AA97C68" w:rsidR="002D4183" w:rsidRPr="002D4183" w:rsidRDefault="001E05DA" w:rsidP="001E05DA">
                            <w:pPr>
                              <w:jc w:val="right"/>
                              <w:rPr>
                                <w:lang w:val="mi-NZ"/>
                              </w:rPr>
                            </w:pPr>
                            <w:r>
                              <w:rPr>
                                <w:sz w:val="15"/>
                                <w:szCs w:val="20"/>
                                <w:lang w:val="mi-NZ"/>
                              </w:rPr>
                              <w:t xml:space="preserve">Number paylater payments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180E" id="Text Box 12" o:spid="_x0000_s1029" type="#_x0000_t202" style="position:absolute;left:0;text-align:left;margin-left:-26pt;margin-top:23.1pt;width:153.05pt;height:18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" fillcolor="white [3213]" stroked="f" strokeweight=".5pt">
                <v:textbox>
                  <w:txbxContent>
                    <w:p w14:paraId="7E8C4009" w14:textId="77777777" w:rsidR="002D4183" w:rsidRPr="002D4183" w:rsidRDefault="002D4183" w:rsidP="002D4183">
                      <w:pPr>
                        <w:spacing w:before="80" w:after="80"/>
                        <w:jc w:val="right"/>
                        <w:rPr>
                          <w:sz w:val="15"/>
                          <w:szCs w:val="20"/>
                          <w:lang w:val="mi-NZ"/>
                        </w:rPr>
                      </w:pPr>
                      <w:r w:rsidRPr="002D4183">
                        <w:rPr>
                          <w:sz w:val="15"/>
                          <w:szCs w:val="20"/>
                          <w:lang w:val="mi-NZ"/>
                        </w:rPr>
                        <w:t>Average balance</w:t>
                      </w:r>
                    </w:p>
                    <w:p w14:paraId="6581A60F" w14:textId="3ADAB3C4" w:rsidR="002D4183" w:rsidRPr="002D4183" w:rsidRDefault="002C73C3" w:rsidP="002D4183">
                      <w:pPr>
                        <w:spacing w:before="80" w:after="80"/>
                        <w:jc w:val="right"/>
                        <w:rPr>
                          <w:sz w:val="15"/>
                          <w:szCs w:val="20"/>
                          <w:lang w:val="mi-NZ"/>
                        </w:rPr>
                      </w:pPr>
                      <w:r>
                        <w:rPr>
                          <w:sz w:val="15"/>
                          <w:szCs w:val="20"/>
                          <w:lang w:val="mi-NZ"/>
                        </w:rPr>
                        <w:t>Percent of income on necessities</w:t>
                      </w:r>
                    </w:p>
                    <w:p w14:paraId="39CC72FA" w14:textId="5F3E3647" w:rsidR="002D4183" w:rsidRPr="002D4183" w:rsidRDefault="002D4183" w:rsidP="002D4183">
                      <w:pPr>
                        <w:spacing w:before="80" w:after="80"/>
                        <w:jc w:val="right"/>
                        <w:rPr>
                          <w:sz w:val="15"/>
                          <w:szCs w:val="20"/>
                          <w:lang w:val="mi-NZ"/>
                        </w:rPr>
                      </w:pPr>
                      <w:r>
                        <w:rPr>
                          <w:sz w:val="15"/>
                          <w:szCs w:val="20"/>
                          <w:lang w:val="mi-NZ"/>
                        </w:rPr>
                        <w:t>Proporty value</w:t>
                      </w:r>
                    </w:p>
                    <w:p w14:paraId="7363BF61" w14:textId="3976C164" w:rsidR="002D4183" w:rsidRPr="002D4183" w:rsidRDefault="001E05DA" w:rsidP="002D4183">
                      <w:pPr>
                        <w:spacing w:before="80" w:after="80"/>
                        <w:jc w:val="right"/>
                        <w:rPr>
                          <w:sz w:val="15"/>
                          <w:szCs w:val="20"/>
                          <w:lang w:val="mi-NZ"/>
                        </w:rPr>
                      </w:pPr>
                      <w:r>
                        <w:rPr>
                          <w:sz w:val="15"/>
                          <w:szCs w:val="20"/>
                          <w:lang w:val="mi-NZ"/>
                        </w:rPr>
                        <w:t>Sum of funds</w:t>
                      </w:r>
                    </w:p>
                    <w:p w14:paraId="54B1CEEB" w14:textId="77777777" w:rsidR="002D4183" w:rsidRPr="002D4183" w:rsidRDefault="002D4183" w:rsidP="002D4183">
                      <w:pPr>
                        <w:spacing w:before="80" w:after="80"/>
                        <w:jc w:val="right"/>
                        <w:rPr>
                          <w:sz w:val="15"/>
                          <w:szCs w:val="20"/>
                          <w:lang w:val="mi-NZ"/>
                        </w:rPr>
                      </w:pPr>
                      <w:r w:rsidRPr="002D4183">
                        <w:rPr>
                          <w:sz w:val="15"/>
                          <w:szCs w:val="20"/>
                          <w:lang w:val="mi-NZ"/>
                        </w:rPr>
                        <w:t>Velocity median</w:t>
                      </w:r>
                    </w:p>
                    <w:p w14:paraId="445BEFC1" w14:textId="44A86282" w:rsidR="002D4183" w:rsidRPr="002D4183" w:rsidRDefault="001E05DA" w:rsidP="002D4183">
                      <w:pPr>
                        <w:spacing w:before="80" w:after="80"/>
                        <w:jc w:val="right"/>
                        <w:rPr>
                          <w:sz w:val="15"/>
                          <w:szCs w:val="20"/>
                          <w:lang w:val="mi-NZ"/>
                        </w:rPr>
                      </w:pPr>
                      <w:r>
                        <w:rPr>
                          <w:sz w:val="15"/>
                          <w:szCs w:val="20"/>
                          <w:lang w:val="mi-NZ"/>
                        </w:rPr>
                        <w:t>Dailty credit card spending</w:t>
                      </w:r>
                    </w:p>
                    <w:p w14:paraId="1609858C" w14:textId="77777777" w:rsidR="002D4183" w:rsidRPr="002D4183" w:rsidRDefault="002D4183" w:rsidP="002D4183">
                      <w:pPr>
                        <w:spacing w:before="80" w:after="80"/>
                        <w:jc w:val="right"/>
                        <w:rPr>
                          <w:sz w:val="15"/>
                          <w:szCs w:val="20"/>
                          <w:lang w:val="mi-NZ"/>
                        </w:rPr>
                      </w:pPr>
                      <w:r w:rsidRPr="002D4183">
                        <w:rPr>
                          <w:sz w:val="15"/>
                          <w:szCs w:val="20"/>
                          <w:lang w:val="mi-NZ"/>
                        </w:rPr>
                        <w:t xml:space="preserve">Percent loans paid </w:t>
                      </w:r>
                    </w:p>
                    <w:p w14:paraId="06551BD0" w14:textId="1D68D61F" w:rsidR="002D4183" w:rsidRPr="002D4183" w:rsidRDefault="001E05DA" w:rsidP="002D4183">
                      <w:pPr>
                        <w:spacing w:before="80" w:after="80"/>
                        <w:jc w:val="right"/>
                        <w:rPr>
                          <w:sz w:val="15"/>
                          <w:szCs w:val="20"/>
                          <w:lang w:val="mi-NZ"/>
                        </w:rPr>
                      </w:pPr>
                      <w:r>
                        <w:rPr>
                          <w:sz w:val="15"/>
                          <w:szCs w:val="20"/>
                          <w:lang w:val="mi-NZ"/>
                        </w:rPr>
                        <w:t>Flexible home loan utility</w:t>
                      </w:r>
                    </w:p>
                    <w:p w14:paraId="0A18A6C6" w14:textId="79F6EED1" w:rsidR="002D4183" w:rsidRPr="002D4183" w:rsidRDefault="001E05DA" w:rsidP="002D4183">
                      <w:pPr>
                        <w:spacing w:before="80" w:after="80"/>
                        <w:jc w:val="right"/>
                        <w:rPr>
                          <w:sz w:val="15"/>
                          <w:szCs w:val="20"/>
                          <w:lang w:val="mi-NZ"/>
                        </w:rPr>
                      </w:pPr>
                      <w:r>
                        <w:rPr>
                          <w:sz w:val="15"/>
                          <w:szCs w:val="20"/>
                          <w:lang w:val="mi-NZ"/>
                        </w:rPr>
                        <w:t>Overdraft limit</w:t>
                      </w:r>
                    </w:p>
                    <w:p w14:paraId="3E7A7555" w14:textId="4AA97C68" w:rsidR="002D4183" w:rsidRPr="002D4183" w:rsidRDefault="001E05DA" w:rsidP="001E05DA">
                      <w:pPr>
                        <w:jc w:val="right"/>
                        <w:rPr>
                          <w:lang w:val="mi-NZ"/>
                        </w:rPr>
                      </w:pPr>
                      <w:r>
                        <w:rPr>
                          <w:sz w:val="15"/>
                          <w:szCs w:val="20"/>
                          <w:lang w:val="mi-NZ"/>
                        </w:rPr>
                        <w:t xml:space="preserve">Number paylater payments </w:t>
                      </w:r>
                    </w:p>
                  </w:txbxContent>
                </v:textbox>
              </v:shape>
            </w:pict>
          </mc:Fallback>
        </mc:AlternateContent>
      </w:r>
      <w:r w:rsidR="0070253D">
        <w:t xml:space="preserve">Table </w:t>
      </w:r>
      <w:fldSimple w:instr=" SEQ Table \* ARABIC ">
        <w:r w:rsidR="0070253D">
          <w:rPr>
            <w:noProof/>
          </w:rPr>
          <w:t>6</w:t>
        </w:r>
      </w:fldSimple>
      <w:r w:rsidR="0070253D">
        <w:t xml:space="preserve">: </w:t>
      </w:r>
      <w:r w:rsidR="0070253D" w:rsidRPr="00AE3FCC">
        <w:t xml:space="preserve">SHAP feature importance </w:t>
      </w:r>
      <w:r w:rsidR="003147E9">
        <w:t xml:space="preserve">plot </w:t>
      </w:r>
      <w:r w:rsidR="0070253D" w:rsidRPr="00AE3FCC">
        <w:t xml:space="preserve">for financial </w:t>
      </w:r>
      <w:r w:rsidR="0070253D">
        <w:t>hardship.</w:t>
      </w:r>
    </w:p>
    <w:p w14:paraId="2D651BF3" w14:textId="232718C7" w:rsidR="00A34154" w:rsidRPr="00991B74" w:rsidRDefault="00046B03" w:rsidP="005E2BFB">
      <w:pPr>
        <w:jc w:val="center"/>
        <w:rPr>
          <w:b/>
          <w:bCs/>
        </w:rPr>
      </w:pPr>
      <w:r>
        <w:rPr>
          <w:b/>
          <w:bCs/>
          <w:noProof/>
        </w:rPr>
        <mc:AlternateContent>
          <mc:Choice Requires="wps">
            <w:drawing>
              <wp:anchor distT="0" distB="0" distL="114300" distR="114300" simplePos="0" relativeHeight="251685888" behindDoc="0" locked="0" layoutInCell="1" allowOverlap="1" wp14:anchorId="3D54EC46" wp14:editId="559B6C0B">
                <wp:simplePos x="0" y="0"/>
                <wp:positionH relativeFrom="column">
                  <wp:posOffset>56515</wp:posOffset>
                </wp:positionH>
                <wp:positionV relativeFrom="paragraph">
                  <wp:posOffset>2143760</wp:posOffset>
                </wp:positionV>
                <wp:extent cx="116205" cy="113665"/>
                <wp:effectExtent l="0" t="0" r="0" b="635"/>
                <wp:wrapNone/>
                <wp:docPr id="41" name="5-point Star 41"/>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7FE08" id="5-point Star 41" o:spid="_x0000_s1026" style="position:absolute;margin-left:4.45pt;margin-top:168.8pt;width:9.15pt;height:8.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rPr>
          <w:b/>
          <w:bCs/>
          <w:noProof/>
        </w:rPr>
        <mc:AlternateContent>
          <mc:Choice Requires="wps">
            <w:drawing>
              <wp:anchor distT="0" distB="0" distL="114300" distR="114300" simplePos="0" relativeHeight="251683840" behindDoc="0" locked="0" layoutInCell="1" allowOverlap="1" wp14:anchorId="1BA336B9" wp14:editId="2DEE4DE1">
                <wp:simplePos x="0" y="0"/>
                <wp:positionH relativeFrom="column">
                  <wp:posOffset>611311</wp:posOffset>
                </wp:positionH>
                <wp:positionV relativeFrom="paragraph">
                  <wp:posOffset>1001395</wp:posOffset>
                </wp:positionV>
                <wp:extent cx="116205" cy="113665"/>
                <wp:effectExtent l="0" t="0" r="0" b="635"/>
                <wp:wrapNone/>
                <wp:docPr id="40" name="5-point Star 40"/>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103E9" id="5-point Star 40" o:spid="_x0000_s1026" style="position:absolute;margin-left:48.15pt;margin-top:78.85pt;width:9.15pt;height:8.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rPr>
          <w:b/>
          <w:bCs/>
          <w:noProof/>
        </w:rPr>
        <mc:AlternateContent>
          <mc:Choice Requires="wps">
            <w:drawing>
              <wp:anchor distT="0" distB="0" distL="114300" distR="114300" simplePos="0" relativeHeight="251681792" behindDoc="0" locked="0" layoutInCell="1" allowOverlap="1" wp14:anchorId="706A193F" wp14:editId="15C4F427">
                <wp:simplePos x="0" y="0"/>
                <wp:positionH relativeFrom="column">
                  <wp:posOffset>-188401</wp:posOffset>
                </wp:positionH>
                <wp:positionV relativeFrom="paragraph">
                  <wp:posOffset>334010</wp:posOffset>
                </wp:positionV>
                <wp:extent cx="116205" cy="113665"/>
                <wp:effectExtent l="0" t="0" r="0" b="635"/>
                <wp:wrapNone/>
                <wp:docPr id="26" name="5-point Star 26"/>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C51A1" id="5-point Star 26" o:spid="_x0000_s1026" style="position:absolute;margin-left:-14.85pt;margin-top:26.3pt;width:9.15pt;height: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rsidR="005E2BFB">
        <w:rPr>
          <w:b/>
          <w:bCs/>
          <w:noProof/>
        </w:rPr>
        <mc:AlternateContent>
          <mc:Choice Requires="wps">
            <w:drawing>
              <wp:anchor distT="0" distB="0" distL="114300" distR="114300" simplePos="0" relativeHeight="251674624" behindDoc="0" locked="0" layoutInCell="1" allowOverlap="1" wp14:anchorId="5F6C0277" wp14:editId="4643AFF4">
                <wp:simplePos x="0" y="0"/>
                <wp:positionH relativeFrom="column">
                  <wp:posOffset>3045460</wp:posOffset>
                </wp:positionH>
                <wp:positionV relativeFrom="paragraph">
                  <wp:posOffset>2505075</wp:posOffset>
                </wp:positionV>
                <wp:extent cx="1167130" cy="242570"/>
                <wp:effectExtent l="0" t="0" r="1270" b="0"/>
                <wp:wrapNone/>
                <wp:docPr id="16" name="Text Box 16"/>
                <wp:cNvGraphicFramePr/>
                <a:graphic xmlns:a="http://schemas.openxmlformats.org/drawingml/2006/main">
                  <a:graphicData uri="http://schemas.microsoft.com/office/word/2010/wordprocessingShape">
                    <wps:wsp>
                      <wps:cNvSpPr txBox="1"/>
                      <wps:spPr>
                        <a:xfrm>
                          <a:off x="0" y="0"/>
                          <a:ext cx="1167130" cy="242570"/>
                        </a:xfrm>
                        <a:prstGeom prst="rect">
                          <a:avLst/>
                        </a:prstGeom>
                        <a:solidFill>
                          <a:schemeClr val="tx1"/>
                        </a:solidFill>
                        <a:ln w="6350">
                          <a:noFill/>
                        </a:ln>
                      </wps:spPr>
                      <wps:txbx>
                        <w:txbxContent>
                          <w:p w14:paraId="55C4C84E" w14:textId="77777777" w:rsidR="0070253D" w:rsidRPr="002D4183" w:rsidRDefault="0070253D" w:rsidP="0070253D">
                            <w:pPr>
                              <w:rPr>
                                <w:lang w:val="mi-NZ"/>
                              </w:rPr>
                            </w:pPr>
                            <w:r>
                              <w:rPr>
                                <w:sz w:val="15"/>
                                <w:szCs w:val="20"/>
                                <w:lang w:val="mi-NZ"/>
                              </w:rPr>
                              <w:t>Variable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C0277" id="Text Box 16" o:spid="_x0000_s1030" type="#_x0000_t202" style="position:absolute;left:0;text-align:left;margin-left:239.8pt;margin-top:197.25pt;width:91.9pt;height:19.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" fillcolor="white [3213]" stroked="f" strokeweight=".5pt">
                <v:textbox>
                  <w:txbxContent>
                    <w:p w14:paraId="55C4C84E" w14:textId="77777777" w:rsidR="0070253D" w:rsidRPr="002D4183" w:rsidRDefault="0070253D" w:rsidP="0070253D">
                      <w:pPr>
                        <w:rPr>
                          <w:lang w:val="mi-NZ"/>
                        </w:rPr>
                      </w:pPr>
                      <w:r>
                        <w:rPr>
                          <w:sz w:val="15"/>
                          <w:szCs w:val="20"/>
                          <w:lang w:val="mi-NZ"/>
                        </w:rPr>
                        <w:t>Variable importance</w:t>
                      </w:r>
                    </w:p>
                  </w:txbxContent>
                </v:textbox>
              </v:shape>
            </w:pict>
          </mc:Fallback>
        </mc:AlternateContent>
      </w:r>
      <w:r w:rsidR="0017571E" w:rsidRPr="00A34154">
        <w:rPr>
          <w:b/>
          <w:bCs/>
          <w:noProof/>
        </w:rPr>
        <w:drawing>
          <wp:inline distT="0" distB="0" distL="0" distR="0" wp14:anchorId="0C108C04" wp14:editId="42CA5CC7">
            <wp:extent cx="6685375" cy="2682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 t="4760" r="-7192"/>
                    <a:stretch/>
                  </pic:blipFill>
                  <pic:spPr bwMode="auto">
                    <a:xfrm>
                      <a:off x="0" y="0"/>
                      <a:ext cx="7046173" cy="2826996"/>
                    </a:xfrm>
                    <a:prstGeom prst="rect">
                      <a:avLst/>
                    </a:prstGeom>
                    <a:ln>
                      <a:noFill/>
                    </a:ln>
                    <a:extLst>
                      <a:ext uri="{53640926-AAD7-44D8-BBD7-CCE9431645EC}">
                        <a14:shadowObscured xmlns:a14="http://schemas.microsoft.com/office/drawing/2010/main"/>
                      </a:ext>
                    </a:extLst>
                  </pic:spPr>
                </pic:pic>
              </a:graphicData>
            </a:graphic>
          </wp:inline>
        </w:drawing>
      </w:r>
    </w:p>
    <w:p w14:paraId="15064A8A" w14:textId="7432DAFB" w:rsidR="002C73C3" w:rsidRDefault="002C73C3" w:rsidP="002C73C3">
      <w:r>
        <w:t xml:space="preserve">These features show that in both cases average balance and percent of income spent of necessities are very important to these models. This reflects intuition as a low balance and only buying necessities is almost certainly going to occur is a customer is struggling financially. </w:t>
      </w:r>
    </w:p>
    <w:p w14:paraId="5E07BC5A" w14:textId="5A554FBD" w:rsidR="002C73C3" w:rsidRDefault="002C73C3" w:rsidP="002C73C3">
      <w:r>
        <w:t xml:space="preserve">It is interesting that all the variables are from three months ago, this suggests that the financial situation in the far past is more important than more recent trends. </w:t>
      </w:r>
    </w:p>
    <w:p w14:paraId="15E0FEBF" w14:textId="09BD87E0" w:rsidR="002C73C3" w:rsidRDefault="002C73C3" w:rsidP="002C73C3">
      <w:r>
        <w:t>For financial difficulty two of the ten features were novel</w:t>
      </w:r>
      <w:r w:rsidR="00D13FAC">
        <w:t xml:space="preserve">, and for hardship three of the ten. It is great to see that the creation of features was able to add to the models performance and enrich the insights it can provide. Median spending velocity appears on both lists, this shows that how quickly a customer spends their money after being paid is an important factor in determining difficulty and hardship. </w:t>
      </w:r>
    </w:p>
    <w:p w14:paraId="471254DF" w14:textId="77777777" w:rsidR="00BC2F30" w:rsidRDefault="00BC2F30" w:rsidP="002C73C3"/>
    <w:p w14:paraId="5697B004" w14:textId="75E60978" w:rsidR="001E05DA" w:rsidRDefault="006A4915" w:rsidP="006A4915">
      <w:pPr>
        <w:pStyle w:val="Heading4"/>
      </w:pPr>
      <w:r>
        <w:lastRenderedPageBreak/>
        <w:t xml:space="preserve">Feature importance permutation </w:t>
      </w:r>
    </w:p>
    <w:p w14:paraId="77632E6F" w14:textId="3981CB7F" w:rsidR="006A4915" w:rsidRDefault="0043432C" w:rsidP="001E05DA">
      <w:r>
        <w:t xml:space="preserve">Permutation feature importance had similar results to the </w:t>
      </w:r>
      <w:r w:rsidR="00F97E44">
        <w:t xml:space="preserve">SHAP features with the addition of a few other features. </w:t>
      </w:r>
    </w:p>
    <w:p w14:paraId="0D4DA040" w14:textId="7FBEF507" w:rsidR="00F97E44" w:rsidRDefault="00F97E44" w:rsidP="001E05DA">
      <w:r>
        <w:t>Financial difficulty:</w:t>
      </w:r>
      <w:r>
        <w:tab/>
      </w:r>
      <w:r>
        <w:tab/>
      </w:r>
      <w:r>
        <w:tab/>
      </w:r>
      <w:r>
        <w:tab/>
      </w:r>
      <w:r>
        <w:tab/>
        <w:t>Financial hardship:</w:t>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252"/>
      </w:tblGrid>
      <w:tr w:rsidR="00F97E44" w14:paraId="29EB911E" w14:textId="77777777" w:rsidTr="00F97E44">
        <w:trPr>
          <w:trHeight w:val="4732"/>
        </w:trPr>
        <w:tc>
          <w:tcPr>
            <w:tcW w:w="4957" w:type="dxa"/>
          </w:tcPr>
          <w:p w14:paraId="55A520B4" w14:textId="30045BF5" w:rsidR="00F97E44" w:rsidRDefault="00F97E44" w:rsidP="00F97E44">
            <w:pPr>
              <w:pStyle w:val="ListParagraph"/>
              <w:numPr>
                <w:ilvl w:val="0"/>
                <w:numId w:val="43"/>
              </w:numPr>
            </w:pPr>
            <w:r>
              <w:rPr>
                <w:b/>
                <w:bCs/>
                <w:noProof/>
              </w:rPr>
              <mc:AlternateContent>
                <mc:Choice Requires="wps">
                  <w:drawing>
                    <wp:anchor distT="0" distB="0" distL="114300" distR="114300" simplePos="0" relativeHeight="251692032" behindDoc="0" locked="0" layoutInCell="1" allowOverlap="1" wp14:anchorId="066F3035" wp14:editId="22B0E69D">
                      <wp:simplePos x="0" y="0"/>
                      <wp:positionH relativeFrom="column">
                        <wp:posOffset>2609499</wp:posOffset>
                      </wp:positionH>
                      <wp:positionV relativeFrom="paragraph">
                        <wp:posOffset>8255</wp:posOffset>
                      </wp:positionV>
                      <wp:extent cx="116205" cy="113665"/>
                      <wp:effectExtent l="0" t="0" r="0" b="635"/>
                      <wp:wrapNone/>
                      <wp:docPr id="45" name="5-point Star 45"/>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62E85" id="5-point Star 45" o:spid="_x0000_s1026" style="position:absolute;margin-left:205.45pt;margin-top:.65pt;width:9.15pt;height:8.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t>Percentage of income on necessities</w:t>
            </w:r>
            <w:r>
              <w:tab/>
            </w:r>
          </w:p>
          <w:p w14:paraId="3AE46FA2" w14:textId="7B234DD6" w:rsidR="00F97E44" w:rsidRDefault="00F97E44" w:rsidP="00F97E44">
            <w:pPr>
              <w:pStyle w:val="ListParagraph"/>
              <w:numPr>
                <w:ilvl w:val="0"/>
                <w:numId w:val="43"/>
              </w:numPr>
            </w:pPr>
            <w:r>
              <w:rPr>
                <w:b/>
                <w:bCs/>
                <w:noProof/>
              </w:rPr>
              <mc:AlternateContent>
                <mc:Choice Requires="wps">
                  <w:drawing>
                    <wp:anchor distT="0" distB="0" distL="114300" distR="114300" simplePos="0" relativeHeight="251694080" behindDoc="0" locked="0" layoutInCell="1" allowOverlap="1" wp14:anchorId="2A0AFBFF" wp14:editId="5B5F0667">
                      <wp:simplePos x="0" y="0"/>
                      <wp:positionH relativeFrom="column">
                        <wp:posOffset>1378481</wp:posOffset>
                      </wp:positionH>
                      <wp:positionV relativeFrom="paragraph">
                        <wp:posOffset>17022</wp:posOffset>
                      </wp:positionV>
                      <wp:extent cx="116205" cy="113665"/>
                      <wp:effectExtent l="0" t="0" r="0" b="635"/>
                      <wp:wrapNone/>
                      <wp:docPr id="47" name="5-point Star 47"/>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87DB0" id="5-point Star 47" o:spid="_x0000_s1026" style="position:absolute;margin-left:108.55pt;margin-top:1.35pt;width:9.15pt;height:8.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t>Median velocity</w:t>
            </w:r>
          </w:p>
          <w:p w14:paraId="689B7650" w14:textId="47596B91" w:rsidR="00F97E44" w:rsidRDefault="00F97E44" w:rsidP="00F97E44">
            <w:pPr>
              <w:pStyle w:val="ListParagraph"/>
              <w:numPr>
                <w:ilvl w:val="0"/>
                <w:numId w:val="43"/>
              </w:numPr>
            </w:pPr>
            <w:r>
              <w:rPr>
                <w:b/>
                <w:bCs/>
                <w:noProof/>
              </w:rPr>
              <mc:AlternateContent>
                <mc:Choice Requires="wps">
                  <w:drawing>
                    <wp:anchor distT="0" distB="0" distL="114300" distR="114300" simplePos="0" relativeHeight="251696128" behindDoc="0" locked="0" layoutInCell="1" allowOverlap="1" wp14:anchorId="021C7D34" wp14:editId="79D61E5A">
                      <wp:simplePos x="0" y="0"/>
                      <wp:positionH relativeFrom="column">
                        <wp:posOffset>2252980</wp:posOffset>
                      </wp:positionH>
                      <wp:positionV relativeFrom="paragraph">
                        <wp:posOffset>8902</wp:posOffset>
                      </wp:positionV>
                      <wp:extent cx="116205" cy="113665"/>
                      <wp:effectExtent l="0" t="0" r="0" b="635"/>
                      <wp:wrapNone/>
                      <wp:docPr id="48" name="5-point Star 48"/>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78864" id="5-point Star 48" o:spid="_x0000_s1026" style="position:absolute;margin-left:177.4pt;margin-top:.7pt;width:9.15pt;height: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t xml:space="preserve">Number of pay later payments </w:t>
            </w:r>
          </w:p>
          <w:p w14:paraId="2F16BA73" w14:textId="4C80875F" w:rsidR="00F97E44" w:rsidRDefault="00F97E44" w:rsidP="00F97E44">
            <w:pPr>
              <w:pStyle w:val="ListParagraph"/>
              <w:numPr>
                <w:ilvl w:val="0"/>
                <w:numId w:val="43"/>
              </w:numPr>
            </w:pPr>
            <w:r>
              <w:rPr>
                <w:b/>
                <w:bCs/>
                <w:noProof/>
              </w:rPr>
              <mc:AlternateContent>
                <mc:Choice Requires="wps">
                  <w:drawing>
                    <wp:anchor distT="0" distB="0" distL="114300" distR="114300" simplePos="0" relativeHeight="251698176" behindDoc="0" locked="0" layoutInCell="1" allowOverlap="1" wp14:anchorId="43206072" wp14:editId="1C5D73A4">
                      <wp:simplePos x="0" y="0"/>
                      <wp:positionH relativeFrom="column">
                        <wp:posOffset>1983752</wp:posOffset>
                      </wp:positionH>
                      <wp:positionV relativeFrom="paragraph">
                        <wp:posOffset>3175</wp:posOffset>
                      </wp:positionV>
                      <wp:extent cx="116205" cy="113665"/>
                      <wp:effectExtent l="0" t="0" r="0" b="635"/>
                      <wp:wrapNone/>
                      <wp:docPr id="49" name="5-point Star 49"/>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4E3A3" id="5-point Star 49" o:spid="_x0000_s1026" style="position:absolute;margin-left:156.2pt;margin-top:.25pt;width:9.15pt;height:8.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t xml:space="preserve">Daily credit card spending </w:t>
            </w:r>
          </w:p>
          <w:p w14:paraId="15FB8A06" w14:textId="77777777" w:rsidR="00F97E44" w:rsidRDefault="00F97E44" w:rsidP="00F97E44">
            <w:pPr>
              <w:pStyle w:val="ListParagraph"/>
              <w:numPr>
                <w:ilvl w:val="0"/>
                <w:numId w:val="43"/>
              </w:numPr>
            </w:pPr>
            <w:r>
              <w:t xml:space="preserve">Number of floating home loans </w:t>
            </w:r>
          </w:p>
          <w:p w14:paraId="6DEABD27" w14:textId="77777777" w:rsidR="00F97E44" w:rsidRDefault="00F97E44" w:rsidP="00F97E44">
            <w:pPr>
              <w:pStyle w:val="ListParagraph"/>
              <w:numPr>
                <w:ilvl w:val="0"/>
                <w:numId w:val="43"/>
              </w:numPr>
            </w:pPr>
            <w:r>
              <w:t>Average balance</w:t>
            </w:r>
          </w:p>
          <w:p w14:paraId="61676B1D" w14:textId="77777777" w:rsidR="00F97E44" w:rsidRDefault="00F97E44" w:rsidP="00F97E44">
            <w:pPr>
              <w:pStyle w:val="ListParagraph"/>
              <w:numPr>
                <w:ilvl w:val="0"/>
                <w:numId w:val="43"/>
              </w:numPr>
            </w:pPr>
            <w:r>
              <w:t xml:space="preserve">Overdraft limit </w:t>
            </w:r>
          </w:p>
          <w:p w14:paraId="578531BE" w14:textId="77777777" w:rsidR="00F97E44" w:rsidRDefault="00F97E44" w:rsidP="00F97E44">
            <w:pPr>
              <w:pStyle w:val="ListParagraph"/>
              <w:numPr>
                <w:ilvl w:val="0"/>
                <w:numId w:val="43"/>
              </w:numPr>
            </w:pPr>
            <w:r>
              <w:t xml:space="preserve">Average flexible home loan utility </w:t>
            </w:r>
          </w:p>
          <w:p w14:paraId="2BD229AE" w14:textId="77777777" w:rsidR="00F97E44" w:rsidRDefault="00F97E44" w:rsidP="00F97E44">
            <w:pPr>
              <w:pStyle w:val="ListParagraph"/>
              <w:numPr>
                <w:ilvl w:val="0"/>
                <w:numId w:val="43"/>
              </w:numPr>
            </w:pPr>
            <w:r>
              <w:t xml:space="preserve">Number of interest only home loans </w:t>
            </w:r>
          </w:p>
          <w:p w14:paraId="3895C204" w14:textId="77777777" w:rsidR="00F97E44" w:rsidRDefault="00F97E44" w:rsidP="00F97E44">
            <w:pPr>
              <w:pStyle w:val="ListParagraph"/>
              <w:numPr>
                <w:ilvl w:val="0"/>
                <w:numId w:val="43"/>
              </w:numPr>
            </w:pPr>
            <w:r>
              <w:t xml:space="preserve">Number of delinquent home loans </w:t>
            </w:r>
          </w:p>
          <w:p w14:paraId="6440EA11" w14:textId="77777777" w:rsidR="00F97E44" w:rsidRDefault="00F97E44" w:rsidP="00F97E44">
            <w:pPr>
              <w:pStyle w:val="ListParagraph"/>
              <w:numPr>
                <w:ilvl w:val="0"/>
                <w:numId w:val="43"/>
              </w:numPr>
            </w:pPr>
            <w:r>
              <w:t xml:space="preserve">Number of loan arrangements </w:t>
            </w:r>
          </w:p>
          <w:p w14:paraId="29608D7B" w14:textId="77777777" w:rsidR="00F97E44" w:rsidRDefault="00F97E44" w:rsidP="00F97E44">
            <w:pPr>
              <w:pStyle w:val="ListParagraph"/>
              <w:numPr>
                <w:ilvl w:val="0"/>
                <w:numId w:val="43"/>
              </w:numPr>
            </w:pPr>
            <w:r>
              <w:t xml:space="preserve">Loan percent paid </w:t>
            </w:r>
          </w:p>
          <w:p w14:paraId="78207275" w14:textId="77777777" w:rsidR="00F97E44" w:rsidRDefault="00F97E44" w:rsidP="00F97E44">
            <w:pPr>
              <w:pStyle w:val="ListParagraph"/>
              <w:numPr>
                <w:ilvl w:val="0"/>
                <w:numId w:val="43"/>
              </w:numPr>
            </w:pPr>
            <w:r>
              <w:t xml:space="preserve">Sum of funds </w:t>
            </w:r>
          </w:p>
          <w:p w14:paraId="1EA3D64A" w14:textId="38AD5DBA" w:rsidR="00F97E44" w:rsidRDefault="00F97E44" w:rsidP="001E05DA">
            <w:pPr>
              <w:pStyle w:val="ListParagraph"/>
              <w:numPr>
                <w:ilvl w:val="0"/>
                <w:numId w:val="43"/>
              </w:numPr>
            </w:pPr>
            <w:r>
              <w:t xml:space="preserve">Property value </w:t>
            </w:r>
          </w:p>
        </w:tc>
        <w:tc>
          <w:tcPr>
            <w:tcW w:w="4252" w:type="dxa"/>
          </w:tcPr>
          <w:p w14:paraId="279F5664" w14:textId="4346C15B" w:rsidR="00F97E44" w:rsidRDefault="00F97E44" w:rsidP="00F97E44">
            <w:pPr>
              <w:pStyle w:val="ListParagraph"/>
              <w:numPr>
                <w:ilvl w:val="0"/>
                <w:numId w:val="43"/>
              </w:numPr>
            </w:pPr>
            <w:r>
              <w:rPr>
                <w:b/>
                <w:bCs/>
                <w:noProof/>
              </w:rPr>
              <mc:AlternateContent>
                <mc:Choice Requires="wps">
                  <w:drawing>
                    <wp:anchor distT="0" distB="0" distL="114300" distR="114300" simplePos="0" relativeHeight="251700224" behindDoc="0" locked="0" layoutInCell="1" allowOverlap="1" wp14:anchorId="12278CB7" wp14:editId="6DA03C7C">
                      <wp:simplePos x="0" y="0"/>
                      <wp:positionH relativeFrom="column">
                        <wp:posOffset>2575572</wp:posOffset>
                      </wp:positionH>
                      <wp:positionV relativeFrom="paragraph">
                        <wp:posOffset>10795</wp:posOffset>
                      </wp:positionV>
                      <wp:extent cx="116205" cy="113665"/>
                      <wp:effectExtent l="0" t="0" r="0" b="635"/>
                      <wp:wrapNone/>
                      <wp:docPr id="50" name="5-point Star 50"/>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9F3CE" id="5-point Star 50" o:spid="_x0000_s1026" style="position:absolute;margin-left:202.8pt;margin-top:.85pt;width:9.15pt;height:8.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t>Percentage of income on necessities</w:t>
            </w:r>
          </w:p>
          <w:p w14:paraId="26C2009D" w14:textId="0221C6CD" w:rsidR="00F97E44" w:rsidRDefault="003147E9" w:rsidP="00F97E44">
            <w:pPr>
              <w:pStyle w:val="ListParagraph"/>
              <w:numPr>
                <w:ilvl w:val="0"/>
                <w:numId w:val="43"/>
              </w:numPr>
            </w:pPr>
            <w:r>
              <w:rPr>
                <w:b/>
                <w:bCs/>
                <w:noProof/>
              </w:rPr>
              <mc:AlternateContent>
                <mc:Choice Requires="wps">
                  <w:drawing>
                    <wp:anchor distT="0" distB="0" distL="114300" distR="114300" simplePos="0" relativeHeight="251704320" behindDoc="0" locked="0" layoutInCell="1" allowOverlap="1" wp14:anchorId="477498B8" wp14:editId="4351BC85">
                      <wp:simplePos x="0" y="0"/>
                      <wp:positionH relativeFrom="column">
                        <wp:posOffset>2243455</wp:posOffset>
                      </wp:positionH>
                      <wp:positionV relativeFrom="paragraph">
                        <wp:posOffset>213360</wp:posOffset>
                      </wp:positionV>
                      <wp:extent cx="116205" cy="113665"/>
                      <wp:effectExtent l="0" t="0" r="0" b="635"/>
                      <wp:wrapNone/>
                      <wp:docPr id="53" name="5-point Star 53"/>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3443F" id="5-point Star 53" o:spid="_x0000_s1026" style="position:absolute;margin-left:176.65pt;margin-top:16.8pt;width:9.15pt;height:8.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rPr>
                <w:b/>
                <w:bCs/>
                <w:noProof/>
              </w:rPr>
              <mc:AlternateContent>
                <mc:Choice Requires="wps">
                  <w:drawing>
                    <wp:anchor distT="0" distB="0" distL="114300" distR="114300" simplePos="0" relativeHeight="251702272" behindDoc="0" locked="0" layoutInCell="1" allowOverlap="1" wp14:anchorId="1E3F29CC" wp14:editId="161C9254">
                      <wp:simplePos x="0" y="0"/>
                      <wp:positionH relativeFrom="column">
                        <wp:posOffset>1367790</wp:posOffset>
                      </wp:positionH>
                      <wp:positionV relativeFrom="paragraph">
                        <wp:posOffset>1270</wp:posOffset>
                      </wp:positionV>
                      <wp:extent cx="116205" cy="113665"/>
                      <wp:effectExtent l="0" t="0" r="0" b="635"/>
                      <wp:wrapNone/>
                      <wp:docPr id="52" name="5-point Star 52"/>
                      <wp:cNvGraphicFramePr/>
                      <a:graphic xmlns:a="http://schemas.openxmlformats.org/drawingml/2006/main">
                        <a:graphicData uri="http://schemas.microsoft.com/office/word/2010/wordprocessingShape">
                          <wps:wsp>
                            <wps:cNvSpPr/>
                            <wps:spPr>
                              <a:xfrm>
                                <a:off x="0" y="0"/>
                                <a:ext cx="116205" cy="113665"/>
                              </a:xfrm>
                              <a:prstGeom prst="star5">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7CB2D" id="5-point Star 52" o:spid="_x0000_s1026" style="position:absolute;margin-left:107.7pt;margin-top:.1pt;width:9.15pt;height: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113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" path="m,43416r44387,l58103,,71818,43416r44387,l80295,70249r13717,43416l58103,86832,22193,113665,35910,70249,,43416xe" fillcolor="#00c6d7 [3206]" stroked="f">
                      <v:path arrowok="t" o:connecttype="custom" o:connectlocs="0,43416;44387,43416;58103,0;71818,43416;116205,43416;80295,70249;94012,113665;58103,86832;22193,113665;35910,70249;0,43416" o:connectangles="0,0,0,0,0,0,0,0,0,0,0"/>
                    </v:shape>
                  </w:pict>
                </mc:Fallback>
              </mc:AlternateContent>
            </w:r>
            <w:r w:rsidR="00F97E44">
              <w:t>Median velocity</w:t>
            </w:r>
          </w:p>
          <w:p w14:paraId="7B9E490B" w14:textId="16A990B9" w:rsidR="00F97E44" w:rsidRDefault="00F97E44" w:rsidP="00F97E44">
            <w:pPr>
              <w:pStyle w:val="ListParagraph"/>
              <w:numPr>
                <w:ilvl w:val="0"/>
                <w:numId w:val="43"/>
              </w:numPr>
            </w:pPr>
            <w:r>
              <w:t xml:space="preserve">Number of pay later payments </w:t>
            </w:r>
          </w:p>
          <w:p w14:paraId="071C346C" w14:textId="77777777" w:rsidR="00F97E44" w:rsidRDefault="00F97E44" w:rsidP="00F97E44">
            <w:pPr>
              <w:pStyle w:val="ListParagraph"/>
              <w:numPr>
                <w:ilvl w:val="0"/>
                <w:numId w:val="43"/>
              </w:numPr>
            </w:pPr>
            <w:r>
              <w:t xml:space="preserve">Number of floating home loans </w:t>
            </w:r>
          </w:p>
          <w:p w14:paraId="03AC1632" w14:textId="77777777" w:rsidR="00F97E44" w:rsidRDefault="00F97E44" w:rsidP="00F97E44">
            <w:pPr>
              <w:pStyle w:val="ListParagraph"/>
              <w:numPr>
                <w:ilvl w:val="0"/>
                <w:numId w:val="43"/>
              </w:numPr>
            </w:pPr>
            <w:r>
              <w:t>Average balance</w:t>
            </w:r>
          </w:p>
          <w:p w14:paraId="7BDC2D8A" w14:textId="77777777" w:rsidR="00F97E44" w:rsidRDefault="00F97E44" w:rsidP="00F97E44">
            <w:pPr>
              <w:pStyle w:val="ListParagraph"/>
              <w:numPr>
                <w:ilvl w:val="0"/>
                <w:numId w:val="43"/>
              </w:numPr>
            </w:pPr>
            <w:r>
              <w:t xml:space="preserve">Overdraft limit </w:t>
            </w:r>
          </w:p>
          <w:p w14:paraId="548A73DA" w14:textId="77777777" w:rsidR="00F97E44" w:rsidRDefault="00F97E44" w:rsidP="00F97E44">
            <w:pPr>
              <w:pStyle w:val="ListParagraph"/>
              <w:numPr>
                <w:ilvl w:val="0"/>
                <w:numId w:val="43"/>
              </w:numPr>
            </w:pPr>
            <w:r>
              <w:t xml:space="preserve">Average flexible home loan utility </w:t>
            </w:r>
          </w:p>
          <w:p w14:paraId="5C11CEDB" w14:textId="77777777" w:rsidR="00F97E44" w:rsidRDefault="00F97E44" w:rsidP="00F97E44">
            <w:pPr>
              <w:pStyle w:val="ListParagraph"/>
              <w:numPr>
                <w:ilvl w:val="0"/>
                <w:numId w:val="43"/>
              </w:numPr>
            </w:pPr>
            <w:r>
              <w:t xml:space="preserve">Number of interest only home loans </w:t>
            </w:r>
          </w:p>
          <w:p w14:paraId="323999AD" w14:textId="77777777" w:rsidR="00F97E44" w:rsidRDefault="00F97E44" w:rsidP="00F97E44">
            <w:pPr>
              <w:pStyle w:val="ListParagraph"/>
              <w:numPr>
                <w:ilvl w:val="0"/>
                <w:numId w:val="43"/>
              </w:numPr>
            </w:pPr>
            <w:r>
              <w:t xml:space="preserve">Number of delinquent home loans </w:t>
            </w:r>
          </w:p>
          <w:p w14:paraId="53BB7889" w14:textId="77777777" w:rsidR="00F97E44" w:rsidRDefault="00F97E44" w:rsidP="00F97E44">
            <w:pPr>
              <w:pStyle w:val="ListParagraph"/>
              <w:numPr>
                <w:ilvl w:val="0"/>
                <w:numId w:val="43"/>
              </w:numPr>
            </w:pPr>
            <w:r>
              <w:t xml:space="preserve">Loan percent paid </w:t>
            </w:r>
          </w:p>
          <w:p w14:paraId="29359184" w14:textId="43A231FC" w:rsidR="00F97E44" w:rsidRDefault="00F97E44" w:rsidP="00F97E44">
            <w:pPr>
              <w:pStyle w:val="ListParagraph"/>
              <w:numPr>
                <w:ilvl w:val="0"/>
                <w:numId w:val="43"/>
              </w:numPr>
            </w:pPr>
            <w:r>
              <w:t xml:space="preserve">Property value </w:t>
            </w:r>
          </w:p>
          <w:p w14:paraId="0E6092C7" w14:textId="77777777" w:rsidR="00F97E44" w:rsidRDefault="00F97E44" w:rsidP="001E05DA"/>
        </w:tc>
      </w:tr>
    </w:tbl>
    <w:p w14:paraId="6ED48F64" w14:textId="3A963AEB" w:rsidR="005D7DA6" w:rsidRDefault="00F97E44" w:rsidP="001E05DA">
      <w:r>
        <w:t xml:space="preserve">These features are </w:t>
      </w:r>
      <w:r w:rsidR="003147E9">
        <w:t>very similar to those included in the SHAP feature importance plots. This repetition of features confirms their relevance to the model. With some additional work, these could be used as a starting point for the early warning indicators requested by the Good Customer Outcomes team.</w:t>
      </w:r>
      <w:r w:rsidR="001C7334">
        <w:t xml:space="preserve"> </w:t>
      </w:r>
    </w:p>
    <w:p w14:paraId="5B02DB53" w14:textId="127A6724" w:rsidR="00F97E44" w:rsidRDefault="005D7DA6" w:rsidP="001E05DA">
      <w:r>
        <w:t>These features were also the final result of all the feature reduction steps, which went from 234 to 16 and 11 respectively.</w:t>
      </w:r>
      <w:r w:rsidRPr="005D7DA6">
        <w:t xml:space="preserve"> </w:t>
      </w:r>
      <w:r>
        <w:t xml:space="preserve">Having so many novel features included in the final features meant that they provided new information which added to the predictive power of the models. </w:t>
      </w:r>
    </w:p>
    <w:p w14:paraId="75D0DC50" w14:textId="37F895CD" w:rsidR="00F65633" w:rsidRDefault="00F65633" w:rsidP="00DF73FA">
      <w:pPr>
        <w:pStyle w:val="Heading2"/>
      </w:pPr>
      <w:r>
        <w:t>Machine learning</w:t>
      </w:r>
      <w:r w:rsidR="004A6B34">
        <w:t xml:space="preserve"> algorithm </w:t>
      </w:r>
      <w:r>
        <w:t>suitability</w:t>
      </w:r>
    </w:p>
    <w:p w14:paraId="47D7C291" w14:textId="3315EA68" w:rsidR="00F65633" w:rsidRDefault="00770C1C" w:rsidP="00F65633">
      <w:pPr>
        <w:rPr>
          <w:shd w:val="clear" w:color="auto" w:fill="FFFFFF"/>
        </w:rPr>
      </w:pPr>
      <w:r>
        <w:rPr>
          <w:shd w:val="clear" w:color="auto" w:fill="FFFFFF"/>
        </w:rPr>
        <w:t>Differing</w:t>
      </w:r>
      <w:r w:rsidR="006B117E">
        <w:rPr>
          <w:shd w:val="clear" w:color="auto" w:fill="FFFFFF"/>
        </w:rPr>
        <w:t xml:space="preserve"> a</w:t>
      </w:r>
      <w:r w:rsidR="00F65633">
        <w:rPr>
          <w:shd w:val="clear" w:color="auto" w:fill="FFFFFF"/>
        </w:rPr>
        <w:t>lgorithm</w:t>
      </w:r>
      <w:r w:rsidR="006B117E">
        <w:rPr>
          <w:shd w:val="clear" w:color="auto" w:fill="FFFFFF"/>
        </w:rPr>
        <w:t xml:space="preserve">s </w:t>
      </w:r>
      <w:r>
        <w:rPr>
          <w:shd w:val="clear" w:color="auto" w:fill="FFFFFF"/>
        </w:rPr>
        <w:t>have</w:t>
      </w:r>
      <w:r w:rsidR="006B117E">
        <w:rPr>
          <w:shd w:val="clear" w:color="auto" w:fill="FFFFFF"/>
        </w:rPr>
        <w:t xml:space="preserve"> varying strengths and weaknesse</w:t>
      </w:r>
      <w:r w:rsidR="00783F75">
        <w:rPr>
          <w:shd w:val="clear" w:color="auto" w:fill="FFFFFF"/>
        </w:rPr>
        <w:t xml:space="preserve">s which determine </w:t>
      </w:r>
      <w:r w:rsidR="001C7334">
        <w:rPr>
          <w:shd w:val="clear" w:color="auto" w:fill="FFFFFF"/>
        </w:rPr>
        <w:t>its</w:t>
      </w:r>
      <w:r w:rsidR="00F65633">
        <w:rPr>
          <w:shd w:val="clear" w:color="auto" w:fill="FFFFFF"/>
        </w:rPr>
        <w:t xml:space="preserve"> effective</w:t>
      </w:r>
      <w:r w:rsidR="001C7334">
        <w:rPr>
          <w:shd w:val="clear" w:color="auto" w:fill="FFFFFF"/>
        </w:rPr>
        <w:t>ness</w:t>
      </w:r>
      <w:r w:rsidR="00F65633">
        <w:rPr>
          <w:shd w:val="clear" w:color="auto" w:fill="FFFFFF"/>
        </w:rPr>
        <w:t xml:space="preserve"> for </w:t>
      </w:r>
      <w:r w:rsidR="00783F75">
        <w:rPr>
          <w:shd w:val="clear" w:color="auto" w:fill="FFFFFF"/>
        </w:rPr>
        <w:t>a</w:t>
      </w:r>
      <w:r w:rsidR="001C7334">
        <w:rPr>
          <w:shd w:val="clear" w:color="auto" w:fill="FFFFFF"/>
        </w:rPr>
        <w:t>ny given</w:t>
      </w:r>
      <w:r w:rsidR="00F65633">
        <w:rPr>
          <w:shd w:val="clear" w:color="auto" w:fill="FFFFFF"/>
        </w:rPr>
        <w:t xml:space="preserve"> data set. </w:t>
      </w:r>
    </w:p>
    <w:p w14:paraId="0FD9EA72" w14:textId="02817AC0" w:rsidR="00F65633" w:rsidRDefault="00802058" w:rsidP="007D3B85">
      <w:pPr>
        <w:pStyle w:val="Heading4"/>
        <w:rPr>
          <w:shd w:val="clear" w:color="auto" w:fill="FFFFFF"/>
        </w:rPr>
      </w:pPr>
      <w:r>
        <w:rPr>
          <w:shd w:val="clear" w:color="auto" w:fill="FFFFFF"/>
        </w:rPr>
        <w:t xml:space="preserve">Financial difficulty - </w:t>
      </w:r>
      <w:r w:rsidR="00F65633">
        <w:rPr>
          <w:shd w:val="clear" w:color="auto" w:fill="FFFFFF"/>
        </w:rPr>
        <w:t xml:space="preserve">Random forest </w:t>
      </w:r>
    </w:p>
    <w:p w14:paraId="6B47C947" w14:textId="5A3DCDF0" w:rsidR="007D3B85" w:rsidRDefault="00783F75" w:rsidP="00F65633">
      <w:pPr>
        <w:rPr>
          <w:rFonts w:eastAsia="Times New Roman" w:cs="Times New Roman"/>
          <w:color w:val="292929"/>
          <w:spacing w:val="-1"/>
          <w:szCs w:val="18"/>
          <w:lang w:eastAsia="en-GB"/>
        </w:rPr>
      </w:pPr>
      <w:r>
        <w:rPr>
          <w:shd w:val="clear" w:color="auto" w:fill="FFFFFF"/>
        </w:rPr>
        <w:t>The simplicity of random forests</w:t>
      </w:r>
      <w:r w:rsidR="007D3B85">
        <w:rPr>
          <w:shd w:val="clear" w:color="auto" w:fill="FFFFFF"/>
        </w:rPr>
        <w:t xml:space="preserve"> mean</w:t>
      </w:r>
      <w:r>
        <w:rPr>
          <w:shd w:val="clear" w:color="auto" w:fill="FFFFFF"/>
        </w:rPr>
        <w:t>s</w:t>
      </w:r>
      <w:r w:rsidR="007D3B85">
        <w:rPr>
          <w:shd w:val="clear" w:color="auto" w:fill="FFFFFF"/>
        </w:rPr>
        <w:t xml:space="preserve"> they can </w:t>
      </w:r>
      <w:r w:rsidR="00F65633">
        <w:rPr>
          <w:shd w:val="clear" w:color="auto" w:fill="FFFFFF"/>
        </w:rPr>
        <w:t>handle big data with numerous variables</w:t>
      </w:r>
      <w:r w:rsidR="00770C1C">
        <w:t xml:space="preserve">, </w:t>
      </w:r>
      <w:r w:rsidR="007D3B85" w:rsidRPr="00F65633">
        <w:t xml:space="preserve">making it suitable </w:t>
      </w:r>
      <w:r w:rsidR="00770C1C">
        <w:t>the</w:t>
      </w:r>
      <w:r w:rsidR="007D3B85" w:rsidRPr="00F65633">
        <w:t xml:space="preserve"> complicated </w:t>
      </w:r>
      <w:r w:rsidR="001C7334">
        <w:t>computation</w:t>
      </w:r>
      <w:r w:rsidR="007D3B85">
        <w:t xml:space="preserve"> this dataset require</w:t>
      </w:r>
      <w:r w:rsidR="00770C1C">
        <w:t>d.</w:t>
      </w:r>
      <w:r w:rsidR="00F65633">
        <w:rPr>
          <w:shd w:val="clear" w:color="auto" w:fill="FFFFFF"/>
        </w:rPr>
        <w:t xml:space="preserve"> </w:t>
      </w:r>
      <w:r w:rsidR="00770C1C">
        <w:rPr>
          <w:shd w:val="clear" w:color="auto" w:fill="FFFFFF"/>
        </w:rPr>
        <w:t>R</w:t>
      </w:r>
      <w:r w:rsidR="007D3B85">
        <w:rPr>
          <w:shd w:val="clear" w:color="auto" w:fill="FFFFFF"/>
        </w:rPr>
        <w:t xml:space="preserve">andom forests are particularly suited to this projects dataset </w:t>
      </w:r>
      <w:r w:rsidR="00770C1C">
        <w:rPr>
          <w:shd w:val="clear" w:color="auto" w:fill="FFFFFF"/>
        </w:rPr>
        <w:t xml:space="preserve">because they </w:t>
      </w:r>
      <w:r w:rsidR="00F65633" w:rsidRPr="00770C1C">
        <w:t xml:space="preserve">automatically balance data sets when </w:t>
      </w:r>
      <w:r w:rsidR="001C7334">
        <w:t>the data is class imbalanced</w:t>
      </w:r>
      <w:r w:rsidR="00F65633" w:rsidRPr="00770C1C">
        <w:t xml:space="preserve">. Random forests </w:t>
      </w:r>
      <w:r w:rsidR="007D3B85" w:rsidRPr="00770C1C">
        <w:t xml:space="preserve">are </w:t>
      </w:r>
      <w:r w:rsidR="00F65633" w:rsidRPr="00770C1C">
        <w:t xml:space="preserve">great with high dimensional data </w:t>
      </w:r>
      <w:r w:rsidR="00770C1C" w:rsidRPr="00770C1C">
        <w:t xml:space="preserve">and is therefore </w:t>
      </w:r>
      <w:r w:rsidR="007D3B85" w:rsidRPr="00770C1C">
        <w:t xml:space="preserve">highly suitable to this dataset. </w:t>
      </w:r>
      <w:r w:rsidR="00770C1C" w:rsidRPr="00770C1C">
        <w:t>Random forest models have fast runtimes which was important for this project.</w:t>
      </w:r>
    </w:p>
    <w:p w14:paraId="52ABBE99" w14:textId="0CA3104A" w:rsidR="007D3B85" w:rsidRDefault="00802058" w:rsidP="007D3B85">
      <w:pPr>
        <w:pStyle w:val="Heading4"/>
      </w:pPr>
      <w:r>
        <w:t xml:space="preserve">Financial hardship </w:t>
      </w:r>
      <w:r w:rsidR="00B16FC8">
        <w:t>–</w:t>
      </w:r>
      <w:r>
        <w:t xml:space="preserve"> </w:t>
      </w:r>
      <w:r w:rsidR="00B16FC8">
        <w:t>Extremely randomized</w:t>
      </w:r>
      <w:r w:rsidR="007D3B85">
        <w:t xml:space="preserve"> trees </w:t>
      </w:r>
    </w:p>
    <w:p w14:paraId="21396B2A" w14:textId="2305830E" w:rsidR="00BE7B28" w:rsidRPr="00BC2F30" w:rsidRDefault="00BE7B28" w:rsidP="00BC2F30">
      <w:pPr>
        <w:rPr>
          <w:lang w:eastAsia="en-GB"/>
        </w:rPr>
      </w:pPr>
      <w:r>
        <w:t xml:space="preserve">While </w:t>
      </w:r>
      <w:r w:rsidR="001C7334">
        <w:t xml:space="preserve">a </w:t>
      </w:r>
      <w:r>
        <w:rPr>
          <w:shd w:val="clear" w:color="auto" w:fill="FFFFFF"/>
        </w:rPr>
        <w:t xml:space="preserve">random forest </w:t>
      </w:r>
      <w:r w:rsidR="00B16FC8">
        <w:rPr>
          <w:shd w:val="clear" w:color="auto" w:fill="FFFFFF"/>
        </w:rPr>
        <w:t>build trees over random subsets of the data and choose</w:t>
      </w:r>
      <w:r w:rsidR="001C7334">
        <w:rPr>
          <w:shd w:val="clear" w:color="auto" w:fill="FFFFFF"/>
        </w:rPr>
        <w:t>s</w:t>
      </w:r>
      <w:r w:rsidR="00B16FC8">
        <w:rPr>
          <w:shd w:val="clear" w:color="auto" w:fill="FFFFFF"/>
        </w:rPr>
        <w:t xml:space="preserve"> the optimum split</w:t>
      </w:r>
      <w:r>
        <w:rPr>
          <w:shd w:val="clear" w:color="auto" w:fill="FFFFFF"/>
        </w:rPr>
        <w:t>, extr</w:t>
      </w:r>
      <w:r w:rsidR="001C7334">
        <w:rPr>
          <w:shd w:val="clear" w:color="auto" w:fill="FFFFFF"/>
        </w:rPr>
        <w:t>emely randomised</w:t>
      </w:r>
      <w:r>
        <w:rPr>
          <w:shd w:val="clear" w:color="auto" w:fill="FFFFFF"/>
        </w:rPr>
        <w:t xml:space="preserve"> </w:t>
      </w:r>
      <w:r w:rsidR="00B16FC8">
        <w:rPr>
          <w:shd w:val="clear" w:color="auto" w:fill="FFFFFF"/>
        </w:rPr>
        <w:t>trees</w:t>
      </w:r>
      <w:r>
        <w:rPr>
          <w:shd w:val="clear" w:color="auto" w:fill="FFFFFF"/>
        </w:rPr>
        <w:t xml:space="preserve"> </w:t>
      </w:r>
      <w:r w:rsidR="00B16FC8">
        <w:rPr>
          <w:shd w:val="clear" w:color="auto" w:fill="FFFFFF"/>
        </w:rPr>
        <w:t>use all the data and pick a random split</w:t>
      </w:r>
      <w:r>
        <w:rPr>
          <w:shd w:val="clear" w:color="auto" w:fill="FFFFFF"/>
        </w:rPr>
        <w:t>.</w:t>
      </w:r>
      <w:r w:rsidR="00B16FC8">
        <w:rPr>
          <w:shd w:val="clear" w:color="auto" w:fill="FFFFFF"/>
        </w:rPr>
        <w:t xml:space="preserve"> </w:t>
      </w:r>
      <w:r w:rsidR="00B16FC8" w:rsidRPr="00B16FC8">
        <w:rPr>
          <w:lang w:eastAsia="en-GB"/>
        </w:rPr>
        <w:t xml:space="preserve">The main advantage of </w:t>
      </w:r>
      <w:r w:rsidR="00B16FC8">
        <w:rPr>
          <w:lang w:eastAsia="en-GB"/>
        </w:rPr>
        <w:t xml:space="preserve">extra trees is that the entire dataset </w:t>
      </w:r>
      <w:r w:rsidR="001C7334">
        <w:rPr>
          <w:lang w:eastAsia="en-GB"/>
        </w:rPr>
        <w:t xml:space="preserve">is </w:t>
      </w:r>
      <w:r w:rsidR="00B16FC8">
        <w:rPr>
          <w:lang w:eastAsia="en-GB"/>
        </w:rPr>
        <w:t>sampl</w:t>
      </w:r>
      <w:r w:rsidR="001C7334">
        <w:t>ed</w:t>
      </w:r>
      <w:r w:rsidR="00B16FC8" w:rsidRPr="00B16FC8">
        <w:t xml:space="preserve"> during construction of the trees</w:t>
      </w:r>
      <w:r w:rsidR="001C7334">
        <w:t xml:space="preserve"> which results in a </w:t>
      </w:r>
      <w:r w:rsidR="00B16FC8" w:rsidRPr="00B16FC8">
        <w:t xml:space="preserve">reduction in bias. </w:t>
      </w:r>
      <w:r w:rsidR="007909D3">
        <w:t xml:space="preserve">This is important when using this dataset as its magnitude and class imbalance </w:t>
      </w:r>
      <w:r w:rsidR="007909D3">
        <w:lastRenderedPageBreak/>
        <w:t xml:space="preserve">means there are many opportunities for bias and variance to affect the results. </w:t>
      </w:r>
      <w:r w:rsidR="007909D3">
        <w:rPr>
          <w:shd w:val="clear" w:color="auto" w:fill="FFFFFF"/>
        </w:rPr>
        <w:t>Similar to random forests, the simplicity of the machine learning algorithm means it can handle big data with lots of features</w:t>
      </w:r>
      <w:r w:rsidR="007909D3">
        <w:t xml:space="preserve">. </w:t>
      </w:r>
    </w:p>
    <w:p w14:paraId="62FB93E9" w14:textId="0DA58058" w:rsidR="007C32A5" w:rsidRPr="007C32A5" w:rsidRDefault="00DF73FA" w:rsidP="007C32A5">
      <w:pPr>
        <w:pStyle w:val="Heading1"/>
      </w:pPr>
      <w:r>
        <w:t xml:space="preserve">Conclusions and </w:t>
      </w:r>
      <w:r w:rsidR="007C32A5">
        <w:t>Discussion</w:t>
      </w:r>
      <w:r>
        <w:t>s</w:t>
      </w:r>
    </w:p>
    <w:p w14:paraId="247AE8B4" w14:textId="77777777" w:rsidR="007D3B85" w:rsidRDefault="00DF73FA" w:rsidP="00DF73FA">
      <w:pPr>
        <w:pStyle w:val="Heading2"/>
      </w:pPr>
      <w:r>
        <w:t>Fit-for-purpose</w:t>
      </w:r>
    </w:p>
    <w:p w14:paraId="1239F5E0" w14:textId="77FF56F6" w:rsidR="005E4D23" w:rsidRDefault="007D3B85" w:rsidP="00DF73FA">
      <w:r>
        <w:t xml:space="preserve">The original goals of this project </w:t>
      </w:r>
      <w:r w:rsidR="001A31CB">
        <w:t>was</w:t>
      </w:r>
      <w:r>
        <w:t xml:space="preserve"> to provide ANZ with a predictive model so they could identify customers likely to experience financial difficulty and hardship so they could provide them with pre-emptive support. </w:t>
      </w:r>
      <w:r w:rsidR="005E4D23">
        <w:t xml:space="preserve">The models developed could be improved, but their current performance </w:t>
      </w:r>
      <w:r w:rsidR="001A31CB">
        <w:t xml:space="preserve">still provides useful information. </w:t>
      </w:r>
    </w:p>
    <w:p w14:paraId="7C141497" w14:textId="4D050473" w:rsidR="00DC3FBC" w:rsidRDefault="005E4D23" w:rsidP="00DF73FA">
      <w:r>
        <w:t xml:space="preserve">The machine learning model for financial difficulty is fit for purpose as it can identify </w:t>
      </w:r>
      <w:r w:rsidR="001A31CB">
        <w:t>roughly</w:t>
      </w:r>
      <w:r>
        <w:t xml:space="preserve"> two-thirds of </w:t>
      </w:r>
      <w:r w:rsidR="00DC3FBC">
        <w:t>customers</w:t>
      </w:r>
      <w:r>
        <w:t xml:space="preserve"> and </w:t>
      </w:r>
      <w:r w:rsidR="00DC3FBC">
        <w:t>only has one false positive for every seven correct identifications</w:t>
      </w:r>
      <w:r>
        <w:t xml:space="preserve">. Its precision means the number of false positives is small enough that if used to contact and support customers, it would waste a </w:t>
      </w:r>
      <w:r w:rsidR="001A31CB">
        <w:t xml:space="preserve">relatively </w:t>
      </w:r>
      <w:r>
        <w:t xml:space="preserve">significant amount resources. Its recall is lower than desired and this means that it does not identify </w:t>
      </w:r>
      <w:r w:rsidR="001A31CB">
        <w:t>all customers</w:t>
      </w:r>
      <w:r w:rsidR="00DC3FBC">
        <w:t xml:space="preserve"> who will experience financial difficulty. It is fit for purpose because </w:t>
      </w:r>
      <w:r w:rsidR="001C7334">
        <w:t>this</w:t>
      </w:r>
      <w:r w:rsidR="001A31CB">
        <w:t xml:space="preserve"> </w:t>
      </w:r>
      <w:r w:rsidR="001C7334">
        <w:t xml:space="preserve">machine learning </w:t>
      </w:r>
      <w:r w:rsidR="001A31CB">
        <w:t xml:space="preserve">model could be </w:t>
      </w:r>
      <w:r w:rsidR="001C7334">
        <w:t xml:space="preserve">improved and productionized to </w:t>
      </w:r>
      <w:r w:rsidR="001A31CB">
        <w:t>provide customer</w:t>
      </w:r>
      <w:r w:rsidR="00DC3FBC">
        <w:t xml:space="preserve"> </w:t>
      </w:r>
      <w:r w:rsidR="001A31CB">
        <w:t xml:space="preserve">leads to the </w:t>
      </w:r>
      <w:r w:rsidR="00DC3FBC">
        <w:t xml:space="preserve">Good Customer Outcomes team. </w:t>
      </w:r>
    </w:p>
    <w:p w14:paraId="6A2690F0" w14:textId="01BC88E8" w:rsidR="00DC3FBC" w:rsidRDefault="00DC3FBC" w:rsidP="00DF73FA">
      <w:r>
        <w:t xml:space="preserve">The machine learning model for financial hardship is less fit for purpose because it can only identify a thirtieth of these customers and has four false positives for every one correct identification. This model could be used by ANZ to contact this group because it is so small (all together about 250 </w:t>
      </w:r>
      <w:r w:rsidR="00355C3F">
        <w:t>people</w:t>
      </w:r>
      <w:r>
        <w:t xml:space="preserve">) if this trade-off is acceptable. While it is not fit </w:t>
      </w:r>
      <w:r w:rsidR="001C7334">
        <w:t>the purpose of</w:t>
      </w:r>
      <w:r>
        <w:t xml:space="preserve"> prevent</w:t>
      </w:r>
      <w:r w:rsidR="001C7334">
        <w:t>ing large scale financial hardship,</w:t>
      </w:r>
      <w:r>
        <w:t xml:space="preserve"> this model could still help them prevent this </w:t>
      </w:r>
      <w:r w:rsidR="001C7334">
        <w:t xml:space="preserve">unfavourable </w:t>
      </w:r>
      <w:r>
        <w:t>outcome for 50 peopl</w:t>
      </w:r>
      <w:r w:rsidR="001C7334">
        <w:t>e</w:t>
      </w:r>
      <w:r>
        <w:t>.</w:t>
      </w:r>
      <w:r w:rsidR="00E16A46">
        <w:t xml:space="preserve"> </w:t>
      </w:r>
      <w:r w:rsidR="001C7334">
        <w:t xml:space="preserve">To be </w:t>
      </w:r>
      <w:r w:rsidR="00E16A46">
        <w:t xml:space="preserve"> fit for purpose </w:t>
      </w:r>
      <w:r w:rsidR="001C7334">
        <w:t>it</w:t>
      </w:r>
      <w:r w:rsidR="00E16A46">
        <w:t xml:space="preserve"> would require extensive tuning and additional modelling.  </w:t>
      </w:r>
    </w:p>
    <w:p w14:paraId="619A90C7" w14:textId="40224220" w:rsidR="00DF73FA" w:rsidRDefault="00DC3FBC" w:rsidP="00DF73FA">
      <w:r>
        <w:t xml:space="preserve">The last </w:t>
      </w:r>
      <w:r w:rsidR="00355C3F">
        <w:t xml:space="preserve">desired outcome was a list of key features which can be used as early warning indicators. </w:t>
      </w:r>
      <w:r w:rsidR="00986FE2">
        <w:t xml:space="preserve">The SHAP feature importance’s </w:t>
      </w:r>
      <w:r w:rsidR="001C7334">
        <w:t xml:space="preserve">and the permutation feature importance’s </w:t>
      </w:r>
      <w:r w:rsidR="00986FE2">
        <w:t>can be used as these difficulty and hardship red flags</w:t>
      </w:r>
      <w:r w:rsidR="00E16A46">
        <w:t xml:space="preserve">. There are many applications for these indicators, such as further research </w:t>
      </w:r>
      <w:r w:rsidR="00C47A1B">
        <w:t xml:space="preserve">into </w:t>
      </w:r>
      <w:r w:rsidR="00986FE2">
        <w:t xml:space="preserve">why these are the most important features and what this means for preventing </w:t>
      </w:r>
      <w:r w:rsidR="00C47A1B">
        <w:t>financial difficulty and hardship.</w:t>
      </w:r>
    </w:p>
    <w:p w14:paraId="0CE637BD" w14:textId="698E050F" w:rsidR="0062727C" w:rsidRPr="0062727C" w:rsidRDefault="00DF73FA" w:rsidP="0062727C">
      <w:pPr>
        <w:pStyle w:val="Heading2"/>
      </w:pPr>
      <w:r>
        <w:t>Future work</w:t>
      </w:r>
    </w:p>
    <w:p w14:paraId="4D6F2D7A" w14:textId="1BB8DEB7" w:rsidR="00DF73FA" w:rsidRDefault="00E16A46" w:rsidP="00E16A46">
      <w:r>
        <w:t xml:space="preserve">The </w:t>
      </w:r>
      <w:r w:rsidR="001A31CB">
        <w:t xml:space="preserve">top </w:t>
      </w:r>
      <w:r w:rsidR="00010060">
        <w:t xml:space="preserve">features </w:t>
      </w:r>
      <w:r w:rsidR="00D13FAC">
        <w:t>for both permutation and SHAP feature importance</w:t>
      </w:r>
      <w:r w:rsidR="00C47A1B">
        <w:t xml:space="preserve"> </w:t>
      </w:r>
      <w:r w:rsidR="0062727C">
        <w:t>demonstrated</w:t>
      </w:r>
      <w:r w:rsidR="00010060">
        <w:t xml:space="preserve"> that</w:t>
      </w:r>
      <w:r w:rsidR="0062727C">
        <w:t xml:space="preserve"> the</w:t>
      </w:r>
      <w:r w:rsidR="00010060">
        <w:t xml:space="preserve"> </w:t>
      </w:r>
      <w:r>
        <w:t xml:space="preserve">customers financial status </w:t>
      </w:r>
      <w:r w:rsidR="00AA19E6">
        <w:t>in the</w:t>
      </w:r>
      <w:r>
        <w:t xml:space="preserve"> </w:t>
      </w:r>
      <w:r w:rsidR="00AA19E6">
        <w:t>far past</w:t>
      </w:r>
      <w:r>
        <w:t xml:space="preserve"> </w:t>
      </w:r>
      <w:r w:rsidR="00AA19E6">
        <w:t xml:space="preserve">was more </w:t>
      </w:r>
      <w:r>
        <w:t>important</w:t>
      </w:r>
      <w:r w:rsidR="00AA19E6">
        <w:t xml:space="preserve"> than recent trends</w:t>
      </w:r>
      <w:r>
        <w:t xml:space="preserve">. </w:t>
      </w:r>
      <w:r w:rsidR="00D13FAC">
        <w:t xml:space="preserve">Therefore, the next steps can use this information </w:t>
      </w:r>
      <w:r>
        <w:t xml:space="preserve">to experiment with different time </w:t>
      </w:r>
      <w:r w:rsidR="00D13FAC">
        <w:t>periods</w:t>
      </w:r>
      <w:r w:rsidR="00010060">
        <w:t xml:space="preserve"> to see if the model could be improved by using data from further in the past. </w:t>
      </w:r>
    </w:p>
    <w:p w14:paraId="33775EC8" w14:textId="7C6026C9" w:rsidR="00DF73FA" w:rsidRDefault="00AA19E6" w:rsidP="00010060">
      <w:r>
        <w:t xml:space="preserve">Additionally, extra </w:t>
      </w:r>
      <w:r w:rsidR="00010060">
        <w:t xml:space="preserve">new features </w:t>
      </w:r>
      <w:r>
        <w:t xml:space="preserve">could be created </w:t>
      </w:r>
      <w:r w:rsidR="0062727C">
        <w:t>to enrich the dataset and improve the models performance</w:t>
      </w:r>
      <w:r w:rsidR="00010060">
        <w:t xml:space="preserve">. Accommodation is often a customer’s biggest expense, so a new feature </w:t>
      </w:r>
      <w:r w:rsidR="004A4973">
        <w:t xml:space="preserve">idea </w:t>
      </w:r>
      <w:r w:rsidR="00C47A1B">
        <w:t>is</w:t>
      </w:r>
      <w:r w:rsidR="004A4973">
        <w:t xml:space="preserve"> the</w:t>
      </w:r>
      <w:r w:rsidR="00010060">
        <w:t xml:space="preserve"> </w:t>
      </w:r>
      <w:r w:rsidR="00D2276C">
        <w:t xml:space="preserve">proportion of </w:t>
      </w:r>
      <w:r w:rsidR="004A4973">
        <w:t xml:space="preserve">customers </w:t>
      </w:r>
      <w:r w:rsidR="00D2276C">
        <w:t xml:space="preserve">income </w:t>
      </w:r>
      <w:r w:rsidR="004A4973">
        <w:t>they spend on</w:t>
      </w:r>
      <w:r w:rsidR="00D2276C">
        <w:t xml:space="preserve"> </w:t>
      </w:r>
      <w:r w:rsidR="00010060">
        <w:t xml:space="preserve">their </w:t>
      </w:r>
      <w:r w:rsidR="00D2276C">
        <w:t>home loan or rent</w:t>
      </w:r>
      <w:r w:rsidR="00010060">
        <w:t xml:space="preserve">. </w:t>
      </w:r>
      <w:r w:rsidR="004A4973">
        <w:t xml:space="preserve">This </w:t>
      </w:r>
      <w:r w:rsidR="00C47A1B">
        <w:t>would</w:t>
      </w:r>
      <w:r w:rsidR="004A4973">
        <w:t xml:space="preserve"> provide insight into the </w:t>
      </w:r>
      <w:r w:rsidR="00C47A1B">
        <w:t>importance of accommodation costs on</w:t>
      </w:r>
      <w:r w:rsidR="004A4973">
        <w:t xml:space="preserve"> financial difficulty or hardship. </w:t>
      </w:r>
    </w:p>
    <w:p w14:paraId="58723C80" w14:textId="77777777" w:rsidR="00AA19E6" w:rsidRDefault="004A4973" w:rsidP="00010060">
      <w:r>
        <w:lastRenderedPageBreak/>
        <w:t xml:space="preserve">Another next step would be to incorporate class imbalance techniques such as </w:t>
      </w:r>
      <w:r w:rsidR="003E2A6D">
        <w:t xml:space="preserve">under or </w:t>
      </w:r>
      <w:r>
        <w:t xml:space="preserve">over sampling. </w:t>
      </w:r>
      <w:r w:rsidR="00211301">
        <w:t>This method may be particularly useful in improving the</w:t>
      </w:r>
      <w:r>
        <w:t xml:space="preserve"> financial hardship recognition rates</w:t>
      </w:r>
      <w:r w:rsidR="00C47A1B">
        <w:t>.</w:t>
      </w:r>
      <w:r w:rsidR="007E6CEC">
        <w:t xml:space="preserve"> </w:t>
      </w:r>
    </w:p>
    <w:p w14:paraId="21703202" w14:textId="5E9D6D2D" w:rsidR="004A4973" w:rsidRDefault="00C47A1B" w:rsidP="00010060">
      <w:r>
        <w:t>The final</w:t>
      </w:r>
      <w:r w:rsidR="004A4973">
        <w:t xml:space="preserve"> step would be to use the model to </w:t>
      </w:r>
      <w:r>
        <w:t>make</w:t>
      </w:r>
      <w:r w:rsidR="004A4973">
        <w:t xml:space="preserve"> predictions and us</w:t>
      </w:r>
      <w:r>
        <w:t xml:space="preserve">e </w:t>
      </w:r>
      <w:r w:rsidR="004A4973">
        <w:t xml:space="preserve">these to provide the Good Customer Outcomes team with leads on customers to contact and support. </w:t>
      </w:r>
      <w:r w:rsidR="00E8290B">
        <w:t>This model could then be used as a tool by the Good Customer Outcomes team to implement evidence-based strategies to prevent unfavourable outcomes.</w:t>
      </w:r>
    </w:p>
    <w:p w14:paraId="233E9911" w14:textId="23B35D28" w:rsidR="0032315A" w:rsidRDefault="0032315A">
      <w:pPr>
        <w:spacing w:after="160" w:line="259" w:lineRule="auto"/>
      </w:pPr>
      <w:r>
        <w:br w:type="page"/>
      </w:r>
    </w:p>
    <w:sdt>
      <w:sdtPr>
        <w:rPr>
          <w:rFonts w:eastAsiaTheme="minorHAnsi" w:cstheme="minorBidi"/>
          <w:b w:val="0"/>
          <w:caps w:val="0"/>
          <w:szCs w:val="22"/>
        </w:rPr>
        <w:id w:val="337742962"/>
        <w:docPartObj>
          <w:docPartGallery w:val="Bibliographies"/>
          <w:docPartUnique/>
        </w:docPartObj>
      </w:sdtPr>
      <w:sdtContent>
        <w:p w14:paraId="1D4EDC7E" w14:textId="222B074C" w:rsidR="00844707" w:rsidRDefault="00844707">
          <w:pPr>
            <w:pStyle w:val="Heading1"/>
          </w:pPr>
          <w:r>
            <w:t>References</w:t>
          </w:r>
        </w:p>
        <w:sdt>
          <w:sdtPr>
            <w:id w:val="-573587230"/>
            <w:bibliography/>
          </w:sdtPr>
          <w:sdtContent>
            <w:p w14:paraId="710275BF" w14:textId="77777777" w:rsidR="007E6120" w:rsidRDefault="00844707" w:rsidP="007E6120">
              <w:pPr>
                <w:pStyle w:val="Bibliography"/>
                <w:ind w:left="720" w:hanging="720"/>
                <w:rPr>
                  <w:noProof/>
                  <w:sz w:val="24"/>
                  <w:szCs w:val="24"/>
                </w:rPr>
              </w:pPr>
              <w:r>
                <w:fldChar w:fldCharType="begin"/>
              </w:r>
              <w:r>
                <w:instrText xml:space="preserve"> BIBLIOGRAPHY </w:instrText>
              </w:r>
              <w:r>
                <w:fldChar w:fldCharType="separate"/>
              </w:r>
              <w:r w:rsidR="007E6120">
                <w:rPr>
                  <w:noProof/>
                </w:rPr>
                <w:t xml:space="preserve">ANZ Bank. (2023). </w:t>
              </w:r>
              <w:r w:rsidR="007E6120">
                <w:rPr>
                  <w:i/>
                  <w:iCs/>
                  <w:noProof/>
                </w:rPr>
                <w:t>ANZ About Us</w:t>
              </w:r>
              <w:r w:rsidR="007E6120">
                <w:rPr>
                  <w:noProof/>
                </w:rPr>
                <w:t>. Retrieved from ANZ Bank Website: https://www.anz.co.nz/about-us/#:~:text=ANZ%20is%20one%20of%20New,New%20Zealanders%20bank%20with%20ANZ.</w:t>
              </w:r>
            </w:p>
            <w:p w14:paraId="066C0BD6" w14:textId="66BDE5AD" w:rsidR="007E6120" w:rsidRDefault="007E6120" w:rsidP="007E6120">
              <w:pPr>
                <w:pStyle w:val="Bibliography"/>
                <w:ind w:left="720" w:hanging="720"/>
                <w:rPr>
                  <w:noProof/>
                </w:rPr>
              </w:pPr>
              <w:r>
                <w:rPr>
                  <w:noProof/>
                </w:rPr>
                <w:t xml:space="preserve">ANZ Data Privacy Statement.. </w:t>
              </w:r>
              <w:r>
                <w:rPr>
                  <w:i/>
                  <w:iCs/>
                  <w:noProof/>
                </w:rPr>
                <w:t>ANZ Data Privacy Statement</w:t>
              </w:r>
              <w:r>
                <w:rPr>
                  <w:noProof/>
                </w:rPr>
                <w:t>. Retrieved from https://www.anz.co.nz/about-us/privacy/</w:t>
              </w:r>
            </w:p>
            <w:p w14:paraId="7A0ED67F" w14:textId="77777777" w:rsidR="007E6120" w:rsidRDefault="007E6120" w:rsidP="007E6120">
              <w:pPr>
                <w:pStyle w:val="Bibliography"/>
                <w:ind w:left="720" w:hanging="720"/>
                <w:rPr>
                  <w:noProof/>
                </w:rPr>
              </w:pPr>
              <w:r>
                <w:rPr>
                  <w:noProof/>
                </w:rPr>
                <w:t xml:space="preserve">Financial Markets Authority and Reserve Bank New Zealand. (2018). </w:t>
              </w:r>
              <w:r>
                <w:rPr>
                  <w:i/>
                  <w:iCs/>
                  <w:noProof/>
                </w:rPr>
                <w:t>Bank Conduct and Culture: Findings from an FMA and RBNZ review of conduct and culture in New Zealand retail banks.</w:t>
              </w:r>
              <w:r>
                <w:rPr>
                  <w:noProof/>
                </w:rPr>
                <w:t xml:space="preserve"> </w:t>
              </w:r>
            </w:p>
            <w:p w14:paraId="2647CA76" w14:textId="74600EDD" w:rsidR="007E6120" w:rsidRDefault="007E6120" w:rsidP="007E6120">
              <w:pPr>
                <w:pStyle w:val="Bibliography"/>
                <w:ind w:left="720" w:hanging="720"/>
                <w:rPr>
                  <w:noProof/>
                </w:rPr>
              </w:pPr>
              <w:r>
                <w:rPr>
                  <w:noProof/>
                </w:rPr>
                <w:t xml:space="preserve">SAS. </w:t>
              </w:r>
              <w:r>
                <w:rPr>
                  <w:i/>
                  <w:iCs/>
                  <w:noProof/>
                </w:rPr>
                <w:t>Overview of SAS Application Servers</w:t>
              </w:r>
              <w:r>
                <w:rPr>
                  <w:noProof/>
                </w:rPr>
                <w:t>. Retrieved from https://documentation.sas.com/doc/en/bicdc/9.4/biasag/n02001intelplatform00srvradm.htm#:~:text=A%20SAS%20Application%20Server%20is,Java%20code%20or%20MDX%20queries.</w:t>
              </w:r>
            </w:p>
            <w:p w14:paraId="2B2EE251" w14:textId="3F6AB420" w:rsidR="007E6120" w:rsidRDefault="007E6120" w:rsidP="007E6120">
              <w:pPr>
                <w:pStyle w:val="Bibliography"/>
                <w:ind w:left="720" w:hanging="720"/>
                <w:rPr>
                  <w:noProof/>
                </w:rPr>
              </w:pPr>
              <w:r>
                <w:rPr>
                  <w:noProof/>
                </w:rPr>
                <w:t xml:space="preserve">Teradata. </w:t>
              </w:r>
              <w:r>
                <w:rPr>
                  <w:i/>
                  <w:iCs/>
                  <w:noProof/>
                </w:rPr>
                <w:t>Teradata: Enterprise Data Analytics for a Multi-Cloud World</w:t>
              </w:r>
              <w:r>
                <w:rPr>
                  <w:noProof/>
                </w:rPr>
                <w:t>. Retrieved from https://www.teradata.com/</w:t>
              </w:r>
            </w:p>
            <w:p w14:paraId="756D8DB9" w14:textId="447A480E" w:rsidR="00844707" w:rsidRDefault="00844707" w:rsidP="007E6120">
              <w:r>
                <w:rPr>
                  <w:b/>
                  <w:bCs/>
                  <w:noProof/>
                </w:rPr>
                <w:fldChar w:fldCharType="end"/>
              </w:r>
            </w:p>
          </w:sdtContent>
        </w:sdt>
      </w:sdtContent>
    </w:sdt>
    <w:p w14:paraId="5A6DAE8F" w14:textId="4E5DA517" w:rsidR="00DF73FA" w:rsidRDefault="00DF73FA">
      <w:pPr>
        <w:spacing w:after="160" w:line="259" w:lineRule="auto"/>
        <w:rPr>
          <w:rFonts w:eastAsiaTheme="majorEastAsia" w:cstheme="majorBidi"/>
          <w:b/>
          <w:caps/>
          <w:szCs w:val="32"/>
        </w:rPr>
      </w:pPr>
      <w:r>
        <w:rPr>
          <w:rFonts w:eastAsiaTheme="majorEastAsia" w:cstheme="majorBidi"/>
          <w:b/>
          <w:caps/>
          <w:szCs w:val="32"/>
        </w:rPr>
        <w:br w:type="page"/>
      </w:r>
    </w:p>
    <w:p w14:paraId="61E1E2DF" w14:textId="0F5C36CD" w:rsidR="00DF73FA" w:rsidRDefault="00976B8C" w:rsidP="00DF73FA">
      <w:pPr>
        <w:pStyle w:val="Appendix"/>
      </w:pPr>
      <w:r>
        <w:lastRenderedPageBreak/>
        <w:t>Data tables</w:t>
      </w:r>
    </w:p>
    <w:p w14:paraId="69E96152" w14:textId="633B1C4B" w:rsidR="005133E5" w:rsidRPr="005133E5" w:rsidRDefault="009150E1" w:rsidP="005133E5">
      <w:r>
        <w:t>This is a list of the tables used under each category, all extracted from ANZ’s Teradata system.</w:t>
      </w:r>
    </w:p>
    <w:p w14:paraId="2F8541A5" w14:textId="77777777" w:rsidR="00902FA3" w:rsidRDefault="00902FA3" w:rsidP="00902FA3">
      <w:pPr>
        <w:pStyle w:val="ListParagraph"/>
        <w:numPr>
          <w:ilvl w:val="0"/>
          <w:numId w:val="17"/>
        </w:numPr>
      </w:pPr>
      <w:r>
        <w:t xml:space="preserve">Customer information </w:t>
      </w:r>
    </w:p>
    <w:p w14:paraId="26342A43" w14:textId="77777777" w:rsidR="00902FA3" w:rsidRDefault="00902FA3" w:rsidP="00902FA3">
      <w:pPr>
        <w:pStyle w:val="ListParagraph"/>
      </w:pPr>
      <w:r>
        <w:t xml:space="preserve">Customer account bridge </w:t>
      </w:r>
    </w:p>
    <w:p w14:paraId="3A462595" w14:textId="77777777" w:rsidR="00902FA3" w:rsidRDefault="00902FA3" w:rsidP="00902FA3">
      <w:pPr>
        <w:pStyle w:val="ListParagraph"/>
      </w:pPr>
      <w:r>
        <w:t xml:space="preserve">Customer account dimensions </w:t>
      </w:r>
    </w:p>
    <w:p w14:paraId="301C856B" w14:textId="77777777" w:rsidR="00902FA3" w:rsidRDefault="00902FA3" w:rsidP="00902FA3">
      <w:pPr>
        <w:pStyle w:val="ListParagraph"/>
        <w:numPr>
          <w:ilvl w:val="0"/>
          <w:numId w:val="17"/>
        </w:numPr>
      </w:pPr>
      <w:r>
        <w:t xml:space="preserve">Transactional income and expense data </w:t>
      </w:r>
    </w:p>
    <w:p w14:paraId="51372DDD" w14:textId="77777777" w:rsidR="00902FA3" w:rsidRDefault="00902FA3" w:rsidP="00902FA3">
      <w:pPr>
        <w:pStyle w:val="ListParagraph"/>
      </w:pPr>
      <w:r>
        <w:t>Transaction fact</w:t>
      </w:r>
    </w:p>
    <w:p w14:paraId="4CE768E0" w14:textId="77777777" w:rsidR="00902FA3" w:rsidRDefault="00902FA3" w:rsidP="00902FA3">
      <w:pPr>
        <w:pStyle w:val="ListParagraph"/>
      </w:pPr>
      <w:r>
        <w:t xml:space="preserve">Transactional income and expense </w:t>
      </w:r>
    </w:p>
    <w:p w14:paraId="64AF414C" w14:textId="77777777" w:rsidR="00902FA3" w:rsidRDefault="00902FA3" w:rsidP="00902FA3">
      <w:pPr>
        <w:pStyle w:val="ListParagraph"/>
      </w:pPr>
      <w:r>
        <w:t xml:space="preserve">Transactional income and expense dimension table </w:t>
      </w:r>
    </w:p>
    <w:p w14:paraId="3268FE57" w14:textId="77777777" w:rsidR="00902FA3" w:rsidRDefault="00902FA3" w:rsidP="00902FA3">
      <w:pPr>
        <w:pStyle w:val="ListParagraph"/>
      </w:pPr>
      <w:r>
        <w:t xml:space="preserve">Transaction particulars </w:t>
      </w:r>
    </w:p>
    <w:p w14:paraId="00F22182" w14:textId="77777777" w:rsidR="00902FA3" w:rsidRDefault="00902FA3" w:rsidP="00902FA3">
      <w:pPr>
        <w:pStyle w:val="ListParagraph"/>
      </w:pPr>
      <w:r>
        <w:t xml:space="preserve">Transaction particulars dimensions </w:t>
      </w:r>
    </w:p>
    <w:p w14:paraId="63FC19CB" w14:textId="77777777" w:rsidR="00902FA3" w:rsidRDefault="00902FA3" w:rsidP="00902FA3">
      <w:pPr>
        <w:pStyle w:val="ListParagraph"/>
        <w:numPr>
          <w:ilvl w:val="0"/>
          <w:numId w:val="17"/>
        </w:numPr>
      </w:pPr>
      <w:r>
        <w:t xml:space="preserve">Credit card transactions </w:t>
      </w:r>
    </w:p>
    <w:p w14:paraId="597668F9" w14:textId="77777777" w:rsidR="00902FA3" w:rsidRDefault="00902FA3" w:rsidP="00902FA3">
      <w:pPr>
        <w:pStyle w:val="ListParagraph"/>
      </w:pPr>
      <w:r>
        <w:t>Credit card transaction fact</w:t>
      </w:r>
    </w:p>
    <w:p w14:paraId="2EA5F0CD" w14:textId="77777777" w:rsidR="00902FA3" w:rsidRDefault="00902FA3" w:rsidP="00902FA3">
      <w:pPr>
        <w:pStyle w:val="ListParagraph"/>
        <w:numPr>
          <w:ilvl w:val="0"/>
          <w:numId w:val="17"/>
        </w:numPr>
      </w:pPr>
      <w:r>
        <w:t xml:space="preserve">CSV input files </w:t>
      </w:r>
    </w:p>
    <w:p w14:paraId="2F13A1DE" w14:textId="77777777" w:rsidR="00902FA3" w:rsidRDefault="00902FA3" w:rsidP="00902FA3">
      <w:pPr>
        <w:pStyle w:val="ListParagraph"/>
      </w:pPr>
      <w:r>
        <w:t xml:space="preserve">Expense categories (discretionary and necessities) </w:t>
      </w:r>
    </w:p>
    <w:p w14:paraId="1F35A0BC" w14:textId="530FA761" w:rsidR="00902FA3" w:rsidRDefault="00902FA3" w:rsidP="00902FA3">
      <w:pPr>
        <w:pStyle w:val="ListParagraph"/>
      </w:pPr>
      <w:r>
        <w:t>Merchant categories (discretionary and necessities for credit card transactions)</w:t>
      </w:r>
    </w:p>
    <w:p w14:paraId="1A950CA8" w14:textId="63134965" w:rsidR="00B84819" w:rsidRDefault="00B84819" w:rsidP="00902FA3">
      <w:pPr>
        <w:pStyle w:val="ListParagraph"/>
      </w:pPr>
    </w:p>
    <w:p w14:paraId="75F382A7" w14:textId="19E82E24" w:rsidR="00B84819" w:rsidRDefault="00B84819" w:rsidP="00902FA3">
      <w:pPr>
        <w:pStyle w:val="ListParagraph"/>
      </w:pPr>
    </w:p>
    <w:p w14:paraId="7B3EDD16" w14:textId="0D97F9F2" w:rsidR="00B84819" w:rsidRDefault="00B84819" w:rsidP="00902FA3">
      <w:pPr>
        <w:pStyle w:val="ListParagraph"/>
      </w:pPr>
      <w:r>
        <w:t xml:space="preserve">Summary 1-2 pages </w:t>
      </w:r>
    </w:p>
    <w:p w14:paraId="1A5C7888" w14:textId="3E0DE2CA" w:rsidR="00B84819" w:rsidRDefault="00B84819" w:rsidP="00902FA3">
      <w:pPr>
        <w:pStyle w:val="ListParagraph"/>
      </w:pPr>
      <w:r>
        <w:t xml:space="preserve">Program focus </w:t>
      </w:r>
      <w:proofErr w:type="spellStart"/>
      <w:r>
        <w:t>pn</w:t>
      </w:r>
      <w:proofErr w:type="spellEnd"/>
      <w:r>
        <w:t xml:space="preserve"> using </w:t>
      </w:r>
      <w:proofErr w:type="spellStart"/>
      <w:r>
        <w:t>metods</w:t>
      </w:r>
      <w:proofErr w:type="spellEnd"/>
      <w:r>
        <w:t xml:space="preserve"> </w:t>
      </w:r>
      <w:proofErr w:type="spellStart"/>
      <w:r>
        <w:t>hightight</w:t>
      </w:r>
      <w:proofErr w:type="spellEnd"/>
      <w:r>
        <w:t xml:space="preserve"> of </w:t>
      </w:r>
      <w:proofErr w:type="spellStart"/>
      <w:r>
        <w:t>whats</w:t>
      </w:r>
      <w:proofErr w:type="spellEnd"/>
      <w:r>
        <w:t xml:space="preserve"> found</w:t>
      </w:r>
    </w:p>
    <w:p w14:paraId="35C23B78" w14:textId="5B4DC193" w:rsidR="00B84819" w:rsidRDefault="00B84819" w:rsidP="00902FA3">
      <w:pPr>
        <w:pStyle w:val="ListParagraph"/>
      </w:pPr>
      <w:r>
        <w:t xml:space="preserve">I </w:t>
      </w:r>
      <w:proofErr w:type="spellStart"/>
      <w:r>
        <w:t>knoew</w:t>
      </w:r>
      <w:proofErr w:type="spellEnd"/>
      <w:r>
        <w:t xml:space="preserve"> if it was me … </w:t>
      </w:r>
    </w:p>
    <w:p w14:paraId="49C2805C" w14:textId="75F4CD11" w:rsidR="009150E1" w:rsidRDefault="0075107F" w:rsidP="0075107F">
      <w:pPr>
        <w:pStyle w:val="Appendix"/>
      </w:pPr>
      <w:r>
        <w:lastRenderedPageBreak/>
        <w:t xml:space="preserve">Data dictionary </w:t>
      </w:r>
    </w:p>
    <w:p w14:paraId="46568050" w14:textId="3AE1CC4A" w:rsidR="00021F2E" w:rsidRDefault="00021F2E" w:rsidP="00021F2E">
      <w:pPr>
        <w:pStyle w:val="Caption"/>
        <w:keepNext/>
      </w:pPr>
      <w:r>
        <w:t xml:space="preserve">Table </w:t>
      </w:r>
      <w:fldSimple w:instr=" SEQ Table \* ARABIC ">
        <w:r w:rsidR="0070253D">
          <w:rPr>
            <w:noProof/>
          </w:rPr>
          <w:t>7</w:t>
        </w:r>
      </w:fldSimple>
      <w:r>
        <w:t>: Data dictionary of data produced by SAS queries code.</w:t>
      </w:r>
    </w:p>
    <w:tbl>
      <w:tblPr>
        <w:tblStyle w:val="TableGrid"/>
        <w:tblW w:w="9333"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552"/>
        <w:gridCol w:w="3260"/>
        <w:gridCol w:w="1134"/>
        <w:gridCol w:w="1276"/>
        <w:gridCol w:w="1111"/>
      </w:tblGrid>
      <w:tr w:rsidR="00046E30" w:rsidRPr="008F4AEF" w14:paraId="5584A9A5" w14:textId="321FFE6A" w:rsidTr="00046E30">
        <w:trPr>
          <w:trHeight w:val="161"/>
        </w:trPr>
        <w:tc>
          <w:tcPr>
            <w:tcW w:w="2552" w:type="dxa"/>
            <w:tcBorders>
              <w:bottom w:val="single" w:sz="24" w:space="0" w:color="004165" w:themeColor="background1"/>
              <w:right w:val="single" w:sz="4" w:space="0" w:color="B9C9D0" w:themeColor="accent2"/>
            </w:tcBorders>
          </w:tcPr>
          <w:p w14:paraId="5B01B12A" w14:textId="087D3653" w:rsidR="008F4AEF" w:rsidRPr="008F4AEF" w:rsidRDefault="008F4AEF" w:rsidP="008F4AEF">
            <w:pPr>
              <w:pStyle w:val="Heading5"/>
              <w:rPr>
                <w:b/>
                <w:bCs/>
                <w:sz w:val="16"/>
                <w:szCs w:val="16"/>
              </w:rPr>
            </w:pPr>
            <w:r w:rsidRPr="008F4AEF">
              <w:rPr>
                <w:b/>
                <w:bCs/>
                <w:sz w:val="16"/>
                <w:szCs w:val="16"/>
              </w:rPr>
              <w:t>Data field name</w:t>
            </w:r>
          </w:p>
        </w:tc>
        <w:tc>
          <w:tcPr>
            <w:tcW w:w="3260" w:type="dxa"/>
            <w:tcBorders>
              <w:left w:val="single" w:sz="4" w:space="0" w:color="B9C9D0" w:themeColor="accent2"/>
              <w:bottom w:val="single" w:sz="24" w:space="0" w:color="004165" w:themeColor="background1"/>
              <w:right w:val="single" w:sz="4" w:space="0" w:color="B9C9D0" w:themeColor="accent2"/>
            </w:tcBorders>
          </w:tcPr>
          <w:p w14:paraId="594DD9A7" w14:textId="700BB997" w:rsidR="008F4AEF" w:rsidRPr="008F4AEF" w:rsidRDefault="008F4AEF" w:rsidP="008F4AEF">
            <w:pPr>
              <w:pStyle w:val="Heading5"/>
              <w:rPr>
                <w:b/>
                <w:bCs/>
                <w:sz w:val="16"/>
                <w:szCs w:val="16"/>
              </w:rPr>
            </w:pPr>
            <w:r w:rsidRPr="008F4AEF">
              <w:rPr>
                <w:b/>
                <w:bCs/>
                <w:sz w:val="16"/>
                <w:szCs w:val="16"/>
              </w:rPr>
              <w:t>Description</w:t>
            </w:r>
          </w:p>
        </w:tc>
        <w:tc>
          <w:tcPr>
            <w:tcW w:w="1134" w:type="dxa"/>
            <w:tcBorders>
              <w:left w:val="single" w:sz="4" w:space="0" w:color="B9C9D0" w:themeColor="accent2"/>
              <w:bottom w:val="single" w:sz="24" w:space="0" w:color="004165" w:themeColor="background1"/>
              <w:right w:val="single" w:sz="4" w:space="0" w:color="B9C9D0" w:themeColor="accent2"/>
            </w:tcBorders>
          </w:tcPr>
          <w:p w14:paraId="493BB0B8" w14:textId="7DF524B4" w:rsidR="008F4AEF" w:rsidRPr="008F4AEF" w:rsidRDefault="008F4AEF" w:rsidP="008F4AEF">
            <w:pPr>
              <w:pStyle w:val="Heading5"/>
              <w:rPr>
                <w:b/>
                <w:bCs/>
                <w:sz w:val="16"/>
                <w:szCs w:val="16"/>
              </w:rPr>
            </w:pPr>
            <w:r>
              <w:rPr>
                <w:b/>
                <w:bCs/>
                <w:sz w:val="16"/>
                <w:szCs w:val="16"/>
              </w:rPr>
              <w:t>Data Type</w:t>
            </w:r>
          </w:p>
        </w:tc>
        <w:tc>
          <w:tcPr>
            <w:tcW w:w="1276" w:type="dxa"/>
            <w:tcBorders>
              <w:left w:val="single" w:sz="4" w:space="0" w:color="B9C9D0" w:themeColor="accent2"/>
              <w:bottom w:val="single" w:sz="24" w:space="0" w:color="004165" w:themeColor="background1"/>
              <w:right w:val="single" w:sz="4" w:space="0" w:color="B9C9D0" w:themeColor="accent2"/>
            </w:tcBorders>
          </w:tcPr>
          <w:p w14:paraId="12DB291A" w14:textId="16632EAB" w:rsidR="008F4AEF" w:rsidRPr="008F4AEF" w:rsidRDefault="008F4AEF" w:rsidP="008F4AEF">
            <w:pPr>
              <w:pStyle w:val="Heading5"/>
              <w:rPr>
                <w:b/>
                <w:bCs/>
                <w:sz w:val="16"/>
                <w:szCs w:val="16"/>
              </w:rPr>
            </w:pPr>
            <w:r>
              <w:rPr>
                <w:b/>
                <w:bCs/>
                <w:sz w:val="16"/>
                <w:szCs w:val="16"/>
              </w:rPr>
              <w:t>Field length</w:t>
            </w:r>
          </w:p>
        </w:tc>
        <w:tc>
          <w:tcPr>
            <w:tcW w:w="1111" w:type="dxa"/>
            <w:tcBorders>
              <w:left w:val="single" w:sz="4" w:space="0" w:color="B9C9D0" w:themeColor="accent2"/>
              <w:bottom w:val="single" w:sz="24" w:space="0" w:color="004165" w:themeColor="background1"/>
            </w:tcBorders>
          </w:tcPr>
          <w:p w14:paraId="106FF829" w14:textId="3617572B" w:rsidR="008F4AEF" w:rsidRPr="008F4AEF" w:rsidRDefault="008F4AEF" w:rsidP="008F4AEF">
            <w:pPr>
              <w:pStyle w:val="Heading5"/>
              <w:rPr>
                <w:b/>
                <w:bCs/>
                <w:sz w:val="16"/>
                <w:szCs w:val="16"/>
              </w:rPr>
            </w:pPr>
            <w:r w:rsidRPr="008F4AEF">
              <w:rPr>
                <w:b/>
                <w:bCs/>
                <w:sz w:val="16"/>
                <w:szCs w:val="16"/>
              </w:rPr>
              <w:t>Sample</w:t>
            </w:r>
          </w:p>
        </w:tc>
      </w:tr>
      <w:tr w:rsidR="00046E30" w:rsidRPr="00605A72" w14:paraId="66DB9841" w14:textId="328FF398" w:rsidTr="00046E30">
        <w:trPr>
          <w:trHeight w:val="205"/>
        </w:trPr>
        <w:tc>
          <w:tcPr>
            <w:tcW w:w="2552" w:type="dxa"/>
            <w:tcBorders>
              <w:top w:val="single" w:sz="24" w:space="0" w:color="004165" w:themeColor="background1"/>
              <w:right w:val="single" w:sz="4" w:space="0" w:color="B9C9D0" w:themeColor="accent2"/>
            </w:tcBorders>
          </w:tcPr>
          <w:p w14:paraId="38E43E94" w14:textId="167ADDAD" w:rsidR="008F4AEF" w:rsidRPr="00605A72" w:rsidRDefault="00F977B4" w:rsidP="008F4AEF">
            <w:pPr>
              <w:pStyle w:val="Heading5"/>
              <w:rPr>
                <w:sz w:val="14"/>
                <w:szCs w:val="14"/>
              </w:rPr>
            </w:pPr>
            <w:r w:rsidRPr="00605A72">
              <w:rPr>
                <w:sz w:val="14"/>
                <w:szCs w:val="14"/>
              </w:rPr>
              <w:t>CUSTOMER_SK</w:t>
            </w:r>
          </w:p>
        </w:tc>
        <w:tc>
          <w:tcPr>
            <w:tcW w:w="3260" w:type="dxa"/>
            <w:tcBorders>
              <w:top w:val="single" w:sz="24" w:space="0" w:color="004165" w:themeColor="background1"/>
              <w:left w:val="single" w:sz="4" w:space="0" w:color="B9C9D0" w:themeColor="accent2"/>
              <w:right w:val="single" w:sz="4" w:space="0" w:color="B9C9D0" w:themeColor="accent2"/>
            </w:tcBorders>
          </w:tcPr>
          <w:p w14:paraId="1593CC9C" w14:textId="56EB01D2" w:rsidR="008F4AEF" w:rsidRPr="00605A72" w:rsidRDefault="008F4AEF" w:rsidP="008F4AEF">
            <w:pPr>
              <w:pStyle w:val="Heading5"/>
              <w:rPr>
                <w:sz w:val="14"/>
                <w:szCs w:val="14"/>
              </w:rPr>
            </w:pPr>
            <w:r w:rsidRPr="00605A72">
              <w:rPr>
                <w:sz w:val="14"/>
                <w:szCs w:val="14"/>
              </w:rPr>
              <w:t xml:space="preserve">Necessity percent </w:t>
            </w:r>
          </w:p>
        </w:tc>
        <w:tc>
          <w:tcPr>
            <w:tcW w:w="1134" w:type="dxa"/>
            <w:tcBorders>
              <w:top w:val="single" w:sz="24" w:space="0" w:color="004165" w:themeColor="background1"/>
              <w:left w:val="single" w:sz="4" w:space="0" w:color="B9C9D0" w:themeColor="accent2"/>
              <w:right w:val="single" w:sz="4" w:space="0" w:color="B9C9D0" w:themeColor="accent2"/>
            </w:tcBorders>
          </w:tcPr>
          <w:p w14:paraId="5CD612C6" w14:textId="50EF05EF" w:rsidR="008F4AEF" w:rsidRPr="00605A72" w:rsidRDefault="00F977B4" w:rsidP="008F4AEF">
            <w:pPr>
              <w:pStyle w:val="Heading5"/>
              <w:rPr>
                <w:sz w:val="14"/>
                <w:szCs w:val="14"/>
              </w:rPr>
            </w:pPr>
            <w:r w:rsidRPr="00605A72">
              <w:rPr>
                <w:sz w:val="14"/>
                <w:szCs w:val="14"/>
              </w:rPr>
              <w:t>Numeric</w:t>
            </w:r>
          </w:p>
        </w:tc>
        <w:tc>
          <w:tcPr>
            <w:tcW w:w="1276" w:type="dxa"/>
            <w:tcBorders>
              <w:top w:val="single" w:sz="24" w:space="0" w:color="004165" w:themeColor="background1"/>
              <w:left w:val="single" w:sz="4" w:space="0" w:color="B9C9D0" w:themeColor="accent2"/>
              <w:right w:val="single" w:sz="4" w:space="0" w:color="B9C9D0" w:themeColor="accent2"/>
            </w:tcBorders>
          </w:tcPr>
          <w:p w14:paraId="185C2134" w14:textId="12FB0FFD" w:rsidR="008F4AEF" w:rsidRPr="00605A72" w:rsidRDefault="00F977B4" w:rsidP="008F4AEF">
            <w:pPr>
              <w:pStyle w:val="Heading5"/>
              <w:rPr>
                <w:sz w:val="14"/>
                <w:szCs w:val="14"/>
              </w:rPr>
            </w:pPr>
            <w:r w:rsidRPr="00605A72">
              <w:rPr>
                <w:sz w:val="14"/>
                <w:szCs w:val="14"/>
              </w:rPr>
              <w:t>8</w:t>
            </w:r>
          </w:p>
        </w:tc>
        <w:tc>
          <w:tcPr>
            <w:tcW w:w="1111" w:type="dxa"/>
            <w:tcBorders>
              <w:top w:val="single" w:sz="24" w:space="0" w:color="004165" w:themeColor="background1"/>
              <w:left w:val="single" w:sz="4" w:space="0" w:color="B9C9D0" w:themeColor="accent2"/>
            </w:tcBorders>
          </w:tcPr>
          <w:p w14:paraId="5780D89F" w14:textId="67EB6FE7" w:rsidR="008F4AEF" w:rsidRPr="00605A72" w:rsidRDefault="008F4AEF" w:rsidP="008F4AEF">
            <w:pPr>
              <w:pStyle w:val="Heading5"/>
              <w:rPr>
                <w:sz w:val="14"/>
                <w:szCs w:val="14"/>
              </w:rPr>
            </w:pPr>
            <w:r w:rsidRPr="00605A72">
              <w:rPr>
                <w:sz w:val="14"/>
                <w:szCs w:val="14"/>
              </w:rPr>
              <w:t>60%</w:t>
            </w:r>
          </w:p>
        </w:tc>
      </w:tr>
      <w:tr w:rsidR="00F977B4" w:rsidRPr="00605A72" w14:paraId="33E12DD1" w14:textId="77777777" w:rsidTr="00046E30">
        <w:trPr>
          <w:trHeight w:val="255"/>
        </w:trPr>
        <w:tc>
          <w:tcPr>
            <w:tcW w:w="2552" w:type="dxa"/>
            <w:tcBorders>
              <w:right w:val="single" w:sz="4" w:space="0" w:color="B9C9D0" w:themeColor="accent2"/>
            </w:tcBorders>
          </w:tcPr>
          <w:p w14:paraId="70A26C54" w14:textId="5717A5BA" w:rsidR="00F977B4" w:rsidRPr="00605A72" w:rsidRDefault="00F977B4" w:rsidP="008F4AEF">
            <w:pPr>
              <w:pStyle w:val="Heading5"/>
              <w:rPr>
                <w:sz w:val="14"/>
                <w:szCs w:val="14"/>
              </w:rPr>
            </w:pPr>
            <w:proofErr w:type="spellStart"/>
            <w:r w:rsidRPr="00605A72">
              <w:rPr>
                <w:sz w:val="14"/>
                <w:szCs w:val="14"/>
              </w:rPr>
              <w:t>CFW_flag</w:t>
            </w:r>
            <w:proofErr w:type="spellEnd"/>
          </w:p>
        </w:tc>
        <w:tc>
          <w:tcPr>
            <w:tcW w:w="3260" w:type="dxa"/>
            <w:tcBorders>
              <w:left w:val="single" w:sz="4" w:space="0" w:color="B9C9D0" w:themeColor="accent2"/>
              <w:right w:val="single" w:sz="4" w:space="0" w:color="B9C9D0" w:themeColor="accent2"/>
            </w:tcBorders>
          </w:tcPr>
          <w:p w14:paraId="2222CC34" w14:textId="750A721C" w:rsidR="00F977B4" w:rsidRPr="00605A72" w:rsidRDefault="00F977B4" w:rsidP="008F4AEF">
            <w:pPr>
              <w:pStyle w:val="Heading5"/>
              <w:rPr>
                <w:sz w:val="14"/>
                <w:szCs w:val="14"/>
              </w:rPr>
            </w:pPr>
            <w:r w:rsidRPr="00605A72">
              <w:rPr>
                <w:sz w:val="14"/>
                <w:szCs w:val="14"/>
              </w:rPr>
              <w:t>Financial difficulty class label</w:t>
            </w:r>
          </w:p>
        </w:tc>
        <w:tc>
          <w:tcPr>
            <w:tcW w:w="1134" w:type="dxa"/>
            <w:tcBorders>
              <w:left w:val="single" w:sz="4" w:space="0" w:color="B9C9D0" w:themeColor="accent2"/>
              <w:right w:val="single" w:sz="4" w:space="0" w:color="B9C9D0" w:themeColor="accent2"/>
            </w:tcBorders>
          </w:tcPr>
          <w:p w14:paraId="2C0099C5" w14:textId="75A21571" w:rsidR="00F977B4"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2E17DADB" w14:textId="6B313839" w:rsidR="00F977B4" w:rsidRPr="00605A72" w:rsidRDefault="00F977B4"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433D78D" w14:textId="2B63F0A7" w:rsidR="00F977B4" w:rsidRPr="00605A72" w:rsidRDefault="00F977B4" w:rsidP="008F4AEF">
            <w:pPr>
              <w:pStyle w:val="Heading5"/>
              <w:rPr>
                <w:sz w:val="14"/>
                <w:szCs w:val="14"/>
              </w:rPr>
            </w:pPr>
            <w:r w:rsidRPr="00605A72">
              <w:rPr>
                <w:sz w:val="14"/>
                <w:szCs w:val="14"/>
              </w:rPr>
              <w:t>1</w:t>
            </w:r>
          </w:p>
        </w:tc>
      </w:tr>
      <w:tr w:rsidR="00F977B4" w:rsidRPr="00605A72" w14:paraId="3DBD20C5" w14:textId="77777777" w:rsidTr="00046E30">
        <w:trPr>
          <w:trHeight w:val="255"/>
        </w:trPr>
        <w:tc>
          <w:tcPr>
            <w:tcW w:w="2552" w:type="dxa"/>
            <w:tcBorders>
              <w:right w:val="single" w:sz="4" w:space="0" w:color="B9C9D0" w:themeColor="accent2"/>
            </w:tcBorders>
          </w:tcPr>
          <w:p w14:paraId="60A76C7D" w14:textId="2EFF62A0" w:rsidR="00F977B4" w:rsidRPr="00605A72" w:rsidRDefault="00F977B4" w:rsidP="008F4AEF">
            <w:pPr>
              <w:pStyle w:val="Heading5"/>
              <w:rPr>
                <w:sz w:val="14"/>
                <w:szCs w:val="14"/>
              </w:rPr>
            </w:pPr>
            <w:proofErr w:type="spellStart"/>
            <w:r w:rsidRPr="00605A72">
              <w:rPr>
                <w:sz w:val="14"/>
                <w:szCs w:val="14"/>
              </w:rPr>
              <w:t>Hardship_flag</w:t>
            </w:r>
            <w:proofErr w:type="spellEnd"/>
          </w:p>
        </w:tc>
        <w:tc>
          <w:tcPr>
            <w:tcW w:w="3260" w:type="dxa"/>
            <w:tcBorders>
              <w:left w:val="single" w:sz="4" w:space="0" w:color="B9C9D0" w:themeColor="accent2"/>
              <w:right w:val="single" w:sz="4" w:space="0" w:color="B9C9D0" w:themeColor="accent2"/>
            </w:tcBorders>
          </w:tcPr>
          <w:p w14:paraId="11F9CEC8" w14:textId="3C03DFD7" w:rsidR="00F977B4" w:rsidRPr="00605A72" w:rsidRDefault="00F977B4" w:rsidP="008F4AEF">
            <w:pPr>
              <w:pStyle w:val="Heading5"/>
              <w:rPr>
                <w:sz w:val="14"/>
                <w:szCs w:val="14"/>
              </w:rPr>
            </w:pPr>
            <w:r w:rsidRPr="00605A72">
              <w:rPr>
                <w:sz w:val="14"/>
                <w:szCs w:val="14"/>
              </w:rPr>
              <w:t>Financial hardship class label</w:t>
            </w:r>
          </w:p>
        </w:tc>
        <w:tc>
          <w:tcPr>
            <w:tcW w:w="1134" w:type="dxa"/>
            <w:tcBorders>
              <w:left w:val="single" w:sz="4" w:space="0" w:color="B9C9D0" w:themeColor="accent2"/>
              <w:right w:val="single" w:sz="4" w:space="0" w:color="B9C9D0" w:themeColor="accent2"/>
            </w:tcBorders>
          </w:tcPr>
          <w:p w14:paraId="377E7A31" w14:textId="661D7414" w:rsidR="00F977B4"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0A2271BC" w14:textId="5A46CFBA" w:rsidR="00F977B4" w:rsidRPr="00605A72" w:rsidRDefault="00F977B4"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671FB28" w14:textId="3413F1F0" w:rsidR="00F977B4" w:rsidRPr="00605A72" w:rsidRDefault="00F977B4" w:rsidP="008F4AEF">
            <w:pPr>
              <w:pStyle w:val="Heading5"/>
              <w:rPr>
                <w:sz w:val="14"/>
                <w:szCs w:val="14"/>
              </w:rPr>
            </w:pPr>
            <w:r w:rsidRPr="00605A72">
              <w:rPr>
                <w:sz w:val="14"/>
                <w:szCs w:val="14"/>
              </w:rPr>
              <w:t>1</w:t>
            </w:r>
          </w:p>
        </w:tc>
      </w:tr>
      <w:tr w:rsidR="00F977B4" w:rsidRPr="00605A72" w14:paraId="4E1B64E2" w14:textId="77777777" w:rsidTr="00046E30">
        <w:trPr>
          <w:trHeight w:val="255"/>
        </w:trPr>
        <w:tc>
          <w:tcPr>
            <w:tcW w:w="2552" w:type="dxa"/>
            <w:tcBorders>
              <w:right w:val="single" w:sz="4" w:space="0" w:color="B9C9D0" w:themeColor="accent2"/>
            </w:tcBorders>
          </w:tcPr>
          <w:p w14:paraId="1B9F0D58" w14:textId="404FFD39" w:rsidR="00F977B4" w:rsidRPr="00605A72" w:rsidRDefault="00F977B4" w:rsidP="00F977B4">
            <w:pPr>
              <w:pStyle w:val="Heading5"/>
              <w:rPr>
                <w:sz w:val="14"/>
                <w:szCs w:val="14"/>
              </w:rPr>
            </w:pPr>
            <w:r w:rsidRPr="00605A72">
              <w:rPr>
                <w:sz w:val="14"/>
                <w:szCs w:val="14"/>
              </w:rPr>
              <w:t>N_PERCENT</w:t>
            </w:r>
          </w:p>
        </w:tc>
        <w:tc>
          <w:tcPr>
            <w:tcW w:w="3260" w:type="dxa"/>
            <w:tcBorders>
              <w:left w:val="single" w:sz="4" w:space="0" w:color="B9C9D0" w:themeColor="accent2"/>
              <w:right w:val="single" w:sz="4" w:space="0" w:color="B9C9D0" w:themeColor="accent2"/>
            </w:tcBorders>
          </w:tcPr>
          <w:p w14:paraId="3FCFB266" w14:textId="57B245D4" w:rsidR="00F977B4" w:rsidRPr="00605A72" w:rsidRDefault="00F977B4" w:rsidP="00F977B4">
            <w:pPr>
              <w:pStyle w:val="Heading5"/>
              <w:rPr>
                <w:sz w:val="14"/>
                <w:szCs w:val="14"/>
              </w:rPr>
            </w:pPr>
            <w:r w:rsidRPr="00605A72">
              <w:rPr>
                <w:sz w:val="14"/>
                <w:szCs w:val="14"/>
              </w:rPr>
              <w:t xml:space="preserve">Necessity percent </w:t>
            </w:r>
          </w:p>
        </w:tc>
        <w:tc>
          <w:tcPr>
            <w:tcW w:w="1134" w:type="dxa"/>
            <w:tcBorders>
              <w:left w:val="single" w:sz="4" w:space="0" w:color="B9C9D0" w:themeColor="accent2"/>
              <w:right w:val="single" w:sz="4" w:space="0" w:color="B9C9D0" w:themeColor="accent2"/>
            </w:tcBorders>
          </w:tcPr>
          <w:p w14:paraId="1DFBCD32" w14:textId="699BF77F" w:rsidR="00F977B4" w:rsidRPr="00605A72" w:rsidRDefault="00F977B4" w:rsidP="00F977B4">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5FFBBE58" w14:textId="04D65BA1" w:rsidR="00F977B4" w:rsidRPr="00605A72" w:rsidRDefault="00046E30" w:rsidP="00F977B4">
            <w:pPr>
              <w:pStyle w:val="Heading5"/>
              <w:rPr>
                <w:sz w:val="14"/>
                <w:szCs w:val="14"/>
              </w:rPr>
            </w:pPr>
            <w:r w:rsidRPr="00605A72">
              <w:rPr>
                <w:sz w:val="14"/>
                <w:szCs w:val="14"/>
              </w:rPr>
              <w:t>8</w:t>
            </w:r>
          </w:p>
        </w:tc>
        <w:tc>
          <w:tcPr>
            <w:tcW w:w="1111" w:type="dxa"/>
            <w:tcBorders>
              <w:left w:val="single" w:sz="4" w:space="0" w:color="B9C9D0" w:themeColor="accent2"/>
            </w:tcBorders>
          </w:tcPr>
          <w:p w14:paraId="57C2253C" w14:textId="6D2DB2D9" w:rsidR="00F977B4" w:rsidRPr="00605A72" w:rsidRDefault="00F977B4" w:rsidP="00F977B4">
            <w:pPr>
              <w:pStyle w:val="Heading5"/>
              <w:rPr>
                <w:sz w:val="14"/>
                <w:szCs w:val="14"/>
              </w:rPr>
            </w:pPr>
            <w:r w:rsidRPr="00605A72">
              <w:rPr>
                <w:sz w:val="14"/>
                <w:szCs w:val="14"/>
              </w:rPr>
              <w:t>60%</w:t>
            </w:r>
          </w:p>
        </w:tc>
      </w:tr>
      <w:tr w:rsidR="00046E30" w:rsidRPr="00605A72" w14:paraId="0A4AB671" w14:textId="050333C4" w:rsidTr="00046E30">
        <w:trPr>
          <w:trHeight w:val="255"/>
        </w:trPr>
        <w:tc>
          <w:tcPr>
            <w:tcW w:w="2552" w:type="dxa"/>
            <w:tcBorders>
              <w:right w:val="single" w:sz="4" w:space="0" w:color="B9C9D0" w:themeColor="accent2"/>
            </w:tcBorders>
          </w:tcPr>
          <w:p w14:paraId="198FC216" w14:textId="612FF29A" w:rsidR="008F4AEF" w:rsidRPr="00605A72" w:rsidRDefault="008F4AEF" w:rsidP="008F4AEF">
            <w:pPr>
              <w:pStyle w:val="Heading5"/>
              <w:rPr>
                <w:sz w:val="14"/>
                <w:szCs w:val="14"/>
              </w:rPr>
            </w:pPr>
            <w:r w:rsidRPr="00605A72">
              <w:rPr>
                <w:sz w:val="14"/>
                <w:szCs w:val="14"/>
              </w:rPr>
              <w:t>D_PERCENT</w:t>
            </w:r>
          </w:p>
        </w:tc>
        <w:tc>
          <w:tcPr>
            <w:tcW w:w="3260" w:type="dxa"/>
            <w:tcBorders>
              <w:left w:val="single" w:sz="4" w:space="0" w:color="B9C9D0" w:themeColor="accent2"/>
              <w:right w:val="single" w:sz="4" w:space="0" w:color="B9C9D0" w:themeColor="accent2"/>
            </w:tcBorders>
          </w:tcPr>
          <w:p w14:paraId="144E792B" w14:textId="10B1BAD2" w:rsidR="008F4AEF" w:rsidRPr="00605A72" w:rsidRDefault="008F4AEF" w:rsidP="008F4AEF">
            <w:pPr>
              <w:pStyle w:val="Heading5"/>
              <w:rPr>
                <w:sz w:val="14"/>
                <w:szCs w:val="14"/>
              </w:rPr>
            </w:pPr>
            <w:r w:rsidRPr="00605A72">
              <w:rPr>
                <w:sz w:val="14"/>
                <w:szCs w:val="14"/>
              </w:rPr>
              <w:t>Discretionary percent</w:t>
            </w:r>
          </w:p>
        </w:tc>
        <w:tc>
          <w:tcPr>
            <w:tcW w:w="1134" w:type="dxa"/>
            <w:tcBorders>
              <w:left w:val="single" w:sz="4" w:space="0" w:color="B9C9D0" w:themeColor="accent2"/>
              <w:right w:val="single" w:sz="4" w:space="0" w:color="B9C9D0" w:themeColor="accent2"/>
            </w:tcBorders>
          </w:tcPr>
          <w:p w14:paraId="2AB81C33" w14:textId="1F72B6AE"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41A8832A" w14:textId="13E2F4CF"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6E59E2C" w14:textId="44EA1797" w:rsidR="008F4AEF" w:rsidRPr="00605A72" w:rsidRDefault="008F4AEF" w:rsidP="008F4AEF">
            <w:pPr>
              <w:pStyle w:val="Heading5"/>
              <w:rPr>
                <w:sz w:val="14"/>
                <w:szCs w:val="14"/>
              </w:rPr>
            </w:pPr>
            <w:r w:rsidRPr="00605A72">
              <w:rPr>
                <w:sz w:val="14"/>
                <w:szCs w:val="14"/>
              </w:rPr>
              <w:t>30%</w:t>
            </w:r>
          </w:p>
        </w:tc>
      </w:tr>
      <w:tr w:rsidR="00046E30" w:rsidRPr="00605A72" w14:paraId="52FC451C" w14:textId="11F1F220" w:rsidTr="00046E30">
        <w:trPr>
          <w:trHeight w:val="272"/>
        </w:trPr>
        <w:tc>
          <w:tcPr>
            <w:tcW w:w="2552" w:type="dxa"/>
            <w:tcBorders>
              <w:right w:val="single" w:sz="4" w:space="0" w:color="B9C9D0" w:themeColor="accent2"/>
            </w:tcBorders>
          </w:tcPr>
          <w:p w14:paraId="64E60AF5" w14:textId="0ECC0AA9" w:rsidR="008F4AEF" w:rsidRPr="00605A72" w:rsidRDefault="008F4AEF" w:rsidP="008F4AEF">
            <w:pPr>
              <w:pStyle w:val="Heading5"/>
              <w:rPr>
                <w:sz w:val="14"/>
                <w:szCs w:val="14"/>
              </w:rPr>
            </w:pPr>
            <w:r w:rsidRPr="00605A72">
              <w:rPr>
                <w:sz w:val="14"/>
                <w:szCs w:val="14"/>
              </w:rPr>
              <w:t>VEL_AVG</w:t>
            </w:r>
          </w:p>
        </w:tc>
        <w:tc>
          <w:tcPr>
            <w:tcW w:w="3260" w:type="dxa"/>
            <w:tcBorders>
              <w:left w:val="single" w:sz="4" w:space="0" w:color="B9C9D0" w:themeColor="accent2"/>
              <w:right w:val="single" w:sz="4" w:space="0" w:color="B9C9D0" w:themeColor="accent2"/>
            </w:tcBorders>
          </w:tcPr>
          <w:p w14:paraId="7491136B" w14:textId="0D58C27D" w:rsidR="008F4AEF" w:rsidRPr="00605A72" w:rsidRDefault="008F4AEF" w:rsidP="008F4AEF">
            <w:pPr>
              <w:pStyle w:val="Heading5"/>
              <w:rPr>
                <w:sz w:val="14"/>
                <w:szCs w:val="14"/>
              </w:rPr>
            </w:pPr>
            <w:r w:rsidRPr="00605A72">
              <w:rPr>
                <w:sz w:val="14"/>
                <w:szCs w:val="14"/>
              </w:rPr>
              <w:t>Average velocity</w:t>
            </w:r>
            <w:r w:rsidRPr="00605A72">
              <w:rPr>
                <w:rStyle w:val="Strong"/>
                <w:szCs w:val="14"/>
              </w:rPr>
              <w:t xml:space="preserve"> </w:t>
            </w:r>
          </w:p>
        </w:tc>
        <w:tc>
          <w:tcPr>
            <w:tcW w:w="1134" w:type="dxa"/>
            <w:tcBorders>
              <w:left w:val="single" w:sz="4" w:space="0" w:color="B9C9D0" w:themeColor="accent2"/>
              <w:right w:val="single" w:sz="4" w:space="0" w:color="B9C9D0" w:themeColor="accent2"/>
            </w:tcBorders>
          </w:tcPr>
          <w:p w14:paraId="5604FAA2" w14:textId="0ED6E823"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7994B341" w14:textId="4ED67212"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09E27DEF" w14:textId="54BF8A62" w:rsidR="008F4AEF" w:rsidRPr="00605A72" w:rsidRDefault="008F4AEF" w:rsidP="008F4AEF">
            <w:pPr>
              <w:pStyle w:val="Heading5"/>
              <w:rPr>
                <w:sz w:val="14"/>
                <w:szCs w:val="14"/>
              </w:rPr>
            </w:pPr>
            <w:r w:rsidRPr="00605A72">
              <w:rPr>
                <w:sz w:val="14"/>
                <w:szCs w:val="14"/>
              </w:rPr>
              <w:t xml:space="preserve">20% </w:t>
            </w:r>
          </w:p>
        </w:tc>
      </w:tr>
      <w:tr w:rsidR="00046E30" w:rsidRPr="00605A72" w14:paraId="42352FB2" w14:textId="5105F82A" w:rsidTr="00046E30">
        <w:trPr>
          <w:trHeight w:val="249"/>
        </w:trPr>
        <w:tc>
          <w:tcPr>
            <w:tcW w:w="2552" w:type="dxa"/>
            <w:tcBorders>
              <w:right w:val="single" w:sz="4" w:space="0" w:color="B9C9D0" w:themeColor="accent2"/>
            </w:tcBorders>
          </w:tcPr>
          <w:p w14:paraId="5D14CAB7" w14:textId="5535FC26" w:rsidR="008F4AEF" w:rsidRPr="00605A72" w:rsidRDefault="008F4AEF" w:rsidP="008F4AEF">
            <w:pPr>
              <w:pStyle w:val="Heading5"/>
              <w:rPr>
                <w:sz w:val="14"/>
                <w:szCs w:val="14"/>
              </w:rPr>
            </w:pPr>
            <w:r w:rsidRPr="00605A72">
              <w:rPr>
                <w:sz w:val="14"/>
                <w:szCs w:val="14"/>
              </w:rPr>
              <w:t>VEL_MED</w:t>
            </w:r>
          </w:p>
        </w:tc>
        <w:tc>
          <w:tcPr>
            <w:tcW w:w="3260" w:type="dxa"/>
            <w:tcBorders>
              <w:left w:val="single" w:sz="4" w:space="0" w:color="B9C9D0" w:themeColor="accent2"/>
              <w:right w:val="single" w:sz="4" w:space="0" w:color="B9C9D0" w:themeColor="accent2"/>
            </w:tcBorders>
          </w:tcPr>
          <w:p w14:paraId="0FFDF061" w14:textId="2129F1BB" w:rsidR="008F4AEF" w:rsidRPr="00605A72" w:rsidRDefault="008F4AEF" w:rsidP="008F4AEF">
            <w:pPr>
              <w:pStyle w:val="Heading5"/>
              <w:rPr>
                <w:sz w:val="14"/>
                <w:szCs w:val="14"/>
              </w:rPr>
            </w:pPr>
            <w:r w:rsidRPr="00605A72">
              <w:rPr>
                <w:sz w:val="14"/>
                <w:szCs w:val="14"/>
              </w:rPr>
              <w:t>Median velocity</w:t>
            </w:r>
          </w:p>
        </w:tc>
        <w:tc>
          <w:tcPr>
            <w:tcW w:w="1134" w:type="dxa"/>
            <w:tcBorders>
              <w:left w:val="single" w:sz="4" w:space="0" w:color="B9C9D0" w:themeColor="accent2"/>
              <w:right w:val="single" w:sz="4" w:space="0" w:color="B9C9D0" w:themeColor="accent2"/>
            </w:tcBorders>
          </w:tcPr>
          <w:p w14:paraId="36994514" w14:textId="65943FA9"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1B8CECE2" w14:textId="1B9F719E"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D0E41E4" w14:textId="771838EC" w:rsidR="008F4AEF" w:rsidRPr="00605A72" w:rsidRDefault="008F4AEF" w:rsidP="008F4AEF">
            <w:pPr>
              <w:pStyle w:val="Heading5"/>
              <w:rPr>
                <w:sz w:val="14"/>
                <w:szCs w:val="14"/>
              </w:rPr>
            </w:pPr>
            <w:r w:rsidRPr="00605A72">
              <w:rPr>
                <w:sz w:val="14"/>
                <w:szCs w:val="14"/>
              </w:rPr>
              <w:t>34%</w:t>
            </w:r>
          </w:p>
        </w:tc>
      </w:tr>
      <w:tr w:rsidR="00046E30" w:rsidRPr="00605A72" w14:paraId="3A347F3A" w14:textId="5702B17A" w:rsidTr="00046E30">
        <w:trPr>
          <w:trHeight w:val="267"/>
        </w:trPr>
        <w:tc>
          <w:tcPr>
            <w:tcW w:w="2552" w:type="dxa"/>
            <w:tcBorders>
              <w:right w:val="single" w:sz="4" w:space="0" w:color="B9C9D0" w:themeColor="accent2"/>
            </w:tcBorders>
          </w:tcPr>
          <w:p w14:paraId="2B61CF8A" w14:textId="775D6D56" w:rsidR="008F4AEF" w:rsidRPr="00605A72" w:rsidRDefault="008F4AEF" w:rsidP="008F4AEF">
            <w:pPr>
              <w:pStyle w:val="Heading5"/>
              <w:rPr>
                <w:sz w:val="14"/>
                <w:szCs w:val="14"/>
              </w:rPr>
            </w:pPr>
            <w:r w:rsidRPr="00605A72">
              <w:rPr>
                <w:sz w:val="14"/>
                <w:szCs w:val="14"/>
              </w:rPr>
              <w:t>PAYLATER_AMT</w:t>
            </w:r>
          </w:p>
        </w:tc>
        <w:tc>
          <w:tcPr>
            <w:tcW w:w="3260" w:type="dxa"/>
            <w:tcBorders>
              <w:left w:val="single" w:sz="4" w:space="0" w:color="B9C9D0" w:themeColor="accent2"/>
              <w:right w:val="single" w:sz="4" w:space="0" w:color="B9C9D0" w:themeColor="accent2"/>
            </w:tcBorders>
          </w:tcPr>
          <w:p w14:paraId="18C86BAC" w14:textId="612B4EE0" w:rsidR="008F4AEF" w:rsidRPr="00605A72" w:rsidRDefault="008F4AEF" w:rsidP="008F4AEF">
            <w:pPr>
              <w:pStyle w:val="Heading5"/>
              <w:rPr>
                <w:sz w:val="14"/>
                <w:szCs w:val="14"/>
              </w:rPr>
            </w:pPr>
            <w:r w:rsidRPr="00605A72">
              <w:rPr>
                <w:sz w:val="14"/>
                <w:szCs w:val="14"/>
              </w:rPr>
              <w:t>Paylater payments amount</w:t>
            </w:r>
          </w:p>
        </w:tc>
        <w:tc>
          <w:tcPr>
            <w:tcW w:w="1134" w:type="dxa"/>
            <w:tcBorders>
              <w:left w:val="single" w:sz="4" w:space="0" w:color="B9C9D0" w:themeColor="accent2"/>
              <w:right w:val="single" w:sz="4" w:space="0" w:color="B9C9D0" w:themeColor="accent2"/>
            </w:tcBorders>
          </w:tcPr>
          <w:p w14:paraId="48D2BC31" w14:textId="035B1209"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28FB6452" w14:textId="5A5F7885"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1D5F73A8" w14:textId="538DD9B6" w:rsidR="008F4AEF" w:rsidRPr="00605A72" w:rsidRDefault="008F4AEF" w:rsidP="008F4AEF">
            <w:pPr>
              <w:pStyle w:val="Heading5"/>
              <w:rPr>
                <w:sz w:val="14"/>
                <w:szCs w:val="14"/>
              </w:rPr>
            </w:pPr>
            <w:r w:rsidRPr="00605A72">
              <w:rPr>
                <w:sz w:val="14"/>
                <w:szCs w:val="14"/>
              </w:rPr>
              <w:t>$80</w:t>
            </w:r>
          </w:p>
        </w:tc>
      </w:tr>
      <w:tr w:rsidR="00046E30" w:rsidRPr="00605A72" w14:paraId="601AAE4D" w14:textId="71E4C1CE" w:rsidTr="00046E30">
        <w:trPr>
          <w:trHeight w:val="257"/>
        </w:trPr>
        <w:tc>
          <w:tcPr>
            <w:tcW w:w="2552" w:type="dxa"/>
            <w:tcBorders>
              <w:right w:val="single" w:sz="4" w:space="0" w:color="B9C9D0" w:themeColor="accent2"/>
            </w:tcBorders>
          </w:tcPr>
          <w:p w14:paraId="23F4DCA5" w14:textId="4D984F5A" w:rsidR="008F4AEF" w:rsidRPr="00605A72" w:rsidRDefault="008F4AEF" w:rsidP="008F4AEF">
            <w:pPr>
              <w:pStyle w:val="Heading5"/>
              <w:rPr>
                <w:sz w:val="14"/>
                <w:szCs w:val="14"/>
              </w:rPr>
            </w:pPr>
            <w:r w:rsidRPr="00605A72">
              <w:rPr>
                <w:sz w:val="14"/>
                <w:szCs w:val="14"/>
              </w:rPr>
              <w:t xml:space="preserve">PAYLATER_NUM </w:t>
            </w:r>
          </w:p>
        </w:tc>
        <w:tc>
          <w:tcPr>
            <w:tcW w:w="3260" w:type="dxa"/>
            <w:tcBorders>
              <w:left w:val="single" w:sz="4" w:space="0" w:color="B9C9D0" w:themeColor="accent2"/>
              <w:right w:val="single" w:sz="4" w:space="0" w:color="B9C9D0" w:themeColor="accent2"/>
            </w:tcBorders>
          </w:tcPr>
          <w:p w14:paraId="6F3D69E2" w14:textId="557DCD34" w:rsidR="008F4AEF" w:rsidRPr="00605A72" w:rsidRDefault="008F4AEF" w:rsidP="008F4AEF">
            <w:pPr>
              <w:pStyle w:val="Heading5"/>
              <w:rPr>
                <w:sz w:val="14"/>
                <w:szCs w:val="14"/>
              </w:rPr>
            </w:pPr>
            <w:r w:rsidRPr="00605A72">
              <w:rPr>
                <w:sz w:val="14"/>
                <w:szCs w:val="14"/>
              </w:rPr>
              <w:t xml:space="preserve">Number of </w:t>
            </w:r>
            <w:proofErr w:type="spellStart"/>
            <w:r w:rsidRPr="00605A72">
              <w:rPr>
                <w:sz w:val="14"/>
                <w:szCs w:val="14"/>
              </w:rPr>
              <w:t>paylater</w:t>
            </w:r>
            <w:proofErr w:type="spellEnd"/>
            <w:r w:rsidRPr="00605A72">
              <w:rPr>
                <w:sz w:val="14"/>
                <w:szCs w:val="14"/>
              </w:rPr>
              <w:t xml:space="preserve"> payments</w:t>
            </w:r>
          </w:p>
        </w:tc>
        <w:tc>
          <w:tcPr>
            <w:tcW w:w="1134" w:type="dxa"/>
            <w:tcBorders>
              <w:left w:val="single" w:sz="4" w:space="0" w:color="B9C9D0" w:themeColor="accent2"/>
              <w:right w:val="single" w:sz="4" w:space="0" w:color="B9C9D0" w:themeColor="accent2"/>
            </w:tcBorders>
          </w:tcPr>
          <w:p w14:paraId="7611591C" w14:textId="57CF9C5D"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0EF0A135" w14:textId="4803F1C9"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FEBEA81" w14:textId="298B5A50" w:rsidR="008F4AEF" w:rsidRPr="00605A72" w:rsidRDefault="008F4AEF" w:rsidP="008F4AEF">
            <w:pPr>
              <w:pStyle w:val="Heading5"/>
              <w:rPr>
                <w:sz w:val="14"/>
                <w:szCs w:val="14"/>
              </w:rPr>
            </w:pPr>
            <w:r w:rsidRPr="00605A72">
              <w:rPr>
                <w:sz w:val="14"/>
                <w:szCs w:val="14"/>
              </w:rPr>
              <w:t>3</w:t>
            </w:r>
          </w:p>
        </w:tc>
      </w:tr>
      <w:tr w:rsidR="00046E30" w:rsidRPr="00605A72" w14:paraId="306C956F" w14:textId="48903BA4" w:rsidTr="00046E30">
        <w:trPr>
          <w:trHeight w:val="260"/>
        </w:trPr>
        <w:tc>
          <w:tcPr>
            <w:tcW w:w="2552" w:type="dxa"/>
            <w:tcBorders>
              <w:right w:val="single" w:sz="4" w:space="0" w:color="B9C9D0" w:themeColor="accent2"/>
            </w:tcBorders>
          </w:tcPr>
          <w:p w14:paraId="0D365A50" w14:textId="2FC0D784" w:rsidR="008F4AEF" w:rsidRPr="00605A72" w:rsidRDefault="008F4AEF" w:rsidP="008F4AEF">
            <w:pPr>
              <w:pStyle w:val="Heading5"/>
              <w:rPr>
                <w:sz w:val="14"/>
                <w:szCs w:val="14"/>
              </w:rPr>
            </w:pPr>
            <w:r w:rsidRPr="00605A72">
              <w:rPr>
                <w:sz w:val="14"/>
                <w:szCs w:val="14"/>
              </w:rPr>
              <w:t>CREDITCARD_N_DAILY</w:t>
            </w:r>
          </w:p>
        </w:tc>
        <w:tc>
          <w:tcPr>
            <w:tcW w:w="3260" w:type="dxa"/>
            <w:tcBorders>
              <w:left w:val="single" w:sz="4" w:space="0" w:color="B9C9D0" w:themeColor="accent2"/>
              <w:right w:val="single" w:sz="4" w:space="0" w:color="B9C9D0" w:themeColor="accent2"/>
            </w:tcBorders>
          </w:tcPr>
          <w:p w14:paraId="71154404" w14:textId="563617F6" w:rsidR="008F4AEF" w:rsidRPr="00605A72" w:rsidRDefault="008F4AEF" w:rsidP="008F4AEF">
            <w:pPr>
              <w:pStyle w:val="Heading5"/>
              <w:rPr>
                <w:sz w:val="14"/>
                <w:szCs w:val="14"/>
              </w:rPr>
            </w:pPr>
            <w:r w:rsidRPr="00605A72">
              <w:rPr>
                <w:sz w:val="14"/>
                <w:szCs w:val="14"/>
              </w:rPr>
              <w:t xml:space="preserve">Credit card daily necessity spending </w:t>
            </w:r>
          </w:p>
        </w:tc>
        <w:tc>
          <w:tcPr>
            <w:tcW w:w="1134" w:type="dxa"/>
            <w:tcBorders>
              <w:left w:val="single" w:sz="4" w:space="0" w:color="B9C9D0" w:themeColor="accent2"/>
              <w:right w:val="single" w:sz="4" w:space="0" w:color="B9C9D0" w:themeColor="accent2"/>
            </w:tcBorders>
          </w:tcPr>
          <w:p w14:paraId="672B7ED8" w14:textId="52AE855C"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0677CA52" w14:textId="5F89E430"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04CE841" w14:textId="474DE92E" w:rsidR="008F4AEF" w:rsidRPr="00605A72" w:rsidRDefault="008F4AEF" w:rsidP="008F4AEF">
            <w:pPr>
              <w:pStyle w:val="Heading5"/>
              <w:rPr>
                <w:sz w:val="14"/>
                <w:szCs w:val="14"/>
              </w:rPr>
            </w:pPr>
            <w:r w:rsidRPr="00605A72">
              <w:rPr>
                <w:sz w:val="14"/>
                <w:szCs w:val="14"/>
              </w:rPr>
              <w:t>$12</w:t>
            </w:r>
          </w:p>
        </w:tc>
      </w:tr>
      <w:tr w:rsidR="00046E30" w:rsidRPr="00605A72" w14:paraId="3FC8B121" w14:textId="0176F21D" w:rsidTr="00046E30">
        <w:trPr>
          <w:trHeight w:val="219"/>
        </w:trPr>
        <w:tc>
          <w:tcPr>
            <w:tcW w:w="2552" w:type="dxa"/>
            <w:tcBorders>
              <w:right w:val="single" w:sz="4" w:space="0" w:color="B9C9D0" w:themeColor="accent2"/>
            </w:tcBorders>
          </w:tcPr>
          <w:p w14:paraId="2E455383" w14:textId="1212C050" w:rsidR="008F4AEF" w:rsidRPr="00605A72" w:rsidRDefault="008F4AEF" w:rsidP="008F4AEF">
            <w:pPr>
              <w:pStyle w:val="Heading5"/>
              <w:rPr>
                <w:sz w:val="14"/>
                <w:szCs w:val="14"/>
              </w:rPr>
            </w:pPr>
            <w:r w:rsidRPr="00605A72">
              <w:rPr>
                <w:sz w:val="14"/>
                <w:szCs w:val="14"/>
              </w:rPr>
              <w:t>CREDITCARD_D_DAILY</w:t>
            </w:r>
          </w:p>
        </w:tc>
        <w:tc>
          <w:tcPr>
            <w:tcW w:w="3260" w:type="dxa"/>
            <w:tcBorders>
              <w:left w:val="single" w:sz="4" w:space="0" w:color="B9C9D0" w:themeColor="accent2"/>
              <w:right w:val="single" w:sz="4" w:space="0" w:color="B9C9D0" w:themeColor="accent2"/>
            </w:tcBorders>
          </w:tcPr>
          <w:p w14:paraId="2BBEA2D9" w14:textId="74420A90" w:rsidR="008F4AEF" w:rsidRPr="00605A72" w:rsidRDefault="008F4AEF" w:rsidP="008F4AEF">
            <w:pPr>
              <w:pStyle w:val="Heading5"/>
              <w:rPr>
                <w:sz w:val="14"/>
                <w:szCs w:val="14"/>
              </w:rPr>
            </w:pPr>
            <w:r w:rsidRPr="00605A72">
              <w:rPr>
                <w:sz w:val="14"/>
                <w:szCs w:val="14"/>
              </w:rPr>
              <w:t xml:space="preserve">Credit card daily discretionary spending </w:t>
            </w:r>
          </w:p>
        </w:tc>
        <w:tc>
          <w:tcPr>
            <w:tcW w:w="1134" w:type="dxa"/>
            <w:tcBorders>
              <w:left w:val="single" w:sz="4" w:space="0" w:color="B9C9D0" w:themeColor="accent2"/>
              <w:right w:val="single" w:sz="4" w:space="0" w:color="B9C9D0" w:themeColor="accent2"/>
            </w:tcBorders>
          </w:tcPr>
          <w:p w14:paraId="53072B95" w14:textId="0C3EF1A4"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621C6E8E" w14:textId="5725C881"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4B32F69C" w14:textId="3562C489" w:rsidR="008F4AEF" w:rsidRPr="00605A72" w:rsidRDefault="008F4AEF" w:rsidP="008F4AEF">
            <w:pPr>
              <w:pStyle w:val="Heading5"/>
              <w:rPr>
                <w:sz w:val="14"/>
                <w:szCs w:val="14"/>
              </w:rPr>
            </w:pPr>
            <w:r w:rsidRPr="00605A72">
              <w:rPr>
                <w:sz w:val="14"/>
                <w:szCs w:val="14"/>
              </w:rPr>
              <w:t>$53</w:t>
            </w:r>
          </w:p>
        </w:tc>
      </w:tr>
      <w:tr w:rsidR="00046E30" w:rsidRPr="00605A72" w14:paraId="3BAAD047" w14:textId="7D2BA1BA" w:rsidTr="00046E30">
        <w:trPr>
          <w:trHeight w:val="274"/>
        </w:trPr>
        <w:tc>
          <w:tcPr>
            <w:tcW w:w="2552" w:type="dxa"/>
            <w:tcBorders>
              <w:right w:val="single" w:sz="4" w:space="0" w:color="B9C9D0" w:themeColor="accent2"/>
            </w:tcBorders>
          </w:tcPr>
          <w:p w14:paraId="6355CB11" w14:textId="65B50FAC" w:rsidR="008F4AEF" w:rsidRPr="00605A72" w:rsidRDefault="008F4AEF" w:rsidP="008F4AEF">
            <w:pPr>
              <w:pStyle w:val="Heading5"/>
              <w:rPr>
                <w:sz w:val="14"/>
                <w:szCs w:val="14"/>
              </w:rPr>
            </w:pPr>
            <w:r w:rsidRPr="00605A72">
              <w:rPr>
                <w:sz w:val="14"/>
                <w:szCs w:val="14"/>
              </w:rPr>
              <w:t>CREDITCARD_TOT_DAILY</w:t>
            </w:r>
          </w:p>
        </w:tc>
        <w:tc>
          <w:tcPr>
            <w:tcW w:w="3260" w:type="dxa"/>
            <w:tcBorders>
              <w:left w:val="single" w:sz="4" w:space="0" w:color="B9C9D0" w:themeColor="accent2"/>
              <w:right w:val="single" w:sz="4" w:space="0" w:color="B9C9D0" w:themeColor="accent2"/>
            </w:tcBorders>
          </w:tcPr>
          <w:p w14:paraId="27E3326E" w14:textId="249C1A1E" w:rsidR="008F4AEF" w:rsidRPr="00605A72" w:rsidRDefault="008F4AEF" w:rsidP="008F4AEF">
            <w:pPr>
              <w:pStyle w:val="Heading5"/>
              <w:rPr>
                <w:sz w:val="14"/>
                <w:szCs w:val="14"/>
              </w:rPr>
            </w:pPr>
            <w:r w:rsidRPr="00605A72">
              <w:rPr>
                <w:sz w:val="14"/>
                <w:szCs w:val="14"/>
              </w:rPr>
              <w:t xml:space="preserve">Credit card daily total spending </w:t>
            </w:r>
          </w:p>
        </w:tc>
        <w:tc>
          <w:tcPr>
            <w:tcW w:w="1134" w:type="dxa"/>
            <w:tcBorders>
              <w:left w:val="single" w:sz="4" w:space="0" w:color="B9C9D0" w:themeColor="accent2"/>
              <w:right w:val="single" w:sz="4" w:space="0" w:color="B9C9D0" w:themeColor="accent2"/>
            </w:tcBorders>
          </w:tcPr>
          <w:p w14:paraId="408E31B0" w14:textId="65C8E489"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227AF989" w14:textId="1DA8287B"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0DE846D2" w14:textId="7C96CB95" w:rsidR="008F4AEF" w:rsidRPr="00605A72" w:rsidRDefault="008F4AEF" w:rsidP="008F4AEF">
            <w:pPr>
              <w:pStyle w:val="Heading5"/>
              <w:rPr>
                <w:sz w:val="14"/>
                <w:szCs w:val="14"/>
              </w:rPr>
            </w:pPr>
            <w:r w:rsidRPr="00605A72">
              <w:rPr>
                <w:sz w:val="14"/>
                <w:szCs w:val="14"/>
              </w:rPr>
              <w:t>$65</w:t>
            </w:r>
          </w:p>
        </w:tc>
      </w:tr>
      <w:tr w:rsidR="00046E30" w:rsidRPr="00605A72" w14:paraId="56D63420" w14:textId="22F1AFA5" w:rsidTr="00046E30">
        <w:trPr>
          <w:trHeight w:val="313"/>
        </w:trPr>
        <w:tc>
          <w:tcPr>
            <w:tcW w:w="2552" w:type="dxa"/>
            <w:tcBorders>
              <w:right w:val="single" w:sz="4" w:space="0" w:color="B9C9D0" w:themeColor="accent2"/>
            </w:tcBorders>
          </w:tcPr>
          <w:p w14:paraId="6C6AE3B4" w14:textId="71306E5E" w:rsidR="008F4AEF" w:rsidRPr="00605A72" w:rsidRDefault="008F4AEF" w:rsidP="008F4AEF">
            <w:pPr>
              <w:pStyle w:val="Heading5"/>
              <w:rPr>
                <w:sz w:val="14"/>
                <w:szCs w:val="14"/>
              </w:rPr>
            </w:pPr>
            <w:r w:rsidRPr="00605A72">
              <w:rPr>
                <w:sz w:val="14"/>
                <w:szCs w:val="14"/>
              </w:rPr>
              <w:t>CUS_NCR</w:t>
            </w:r>
          </w:p>
        </w:tc>
        <w:tc>
          <w:tcPr>
            <w:tcW w:w="3260" w:type="dxa"/>
            <w:tcBorders>
              <w:left w:val="single" w:sz="4" w:space="0" w:color="B9C9D0" w:themeColor="accent2"/>
              <w:right w:val="single" w:sz="4" w:space="0" w:color="B9C9D0" w:themeColor="accent2"/>
            </w:tcBorders>
          </w:tcPr>
          <w:p w14:paraId="279BB13A" w14:textId="13A2C8A4" w:rsidR="008F4AEF" w:rsidRPr="00605A72" w:rsidRDefault="008F4AEF" w:rsidP="008F4AEF">
            <w:pPr>
              <w:pStyle w:val="Heading5"/>
              <w:rPr>
                <w:sz w:val="14"/>
                <w:szCs w:val="14"/>
              </w:rPr>
            </w:pPr>
            <w:r w:rsidRPr="00605A72">
              <w:rPr>
                <w:sz w:val="14"/>
                <w:szCs w:val="14"/>
              </w:rPr>
              <w:t>Customer's credit card classification rating</w:t>
            </w:r>
          </w:p>
        </w:tc>
        <w:tc>
          <w:tcPr>
            <w:tcW w:w="1134" w:type="dxa"/>
            <w:tcBorders>
              <w:left w:val="single" w:sz="4" w:space="0" w:color="B9C9D0" w:themeColor="accent2"/>
              <w:right w:val="single" w:sz="4" w:space="0" w:color="B9C9D0" w:themeColor="accent2"/>
            </w:tcBorders>
          </w:tcPr>
          <w:p w14:paraId="0358B5FA" w14:textId="1194254F" w:rsidR="008F4AEF" w:rsidRPr="00605A72" w:rsidRDefault="00F977B4" w:rsidP="008F4AEF">
            <w:pPr>
              <w:pStyle w:val="Heading5"/>
              <w:rPr>
                <w:sz w:val="14"/>
                <w:szCs w:val="14"/>
              </w:rPr>
            </w:pPr>
            <w:r w:rsidRPr="00605A72">
              <w:rPr>
                <w:sz w:val="14"/>
                <w:szCs w:val="14"/>
              </w:rPr>
              <w:t>Char</w:t>
            </w:r>
          </w:p>
        </w:tc>
        <w:tc>
          <w:tcPr>
            <w:tcW w:w="1276" w:type="dxa"/>
            <w:tcBorders>
              <w:left w:val="single" w:sz="4" w:space="0" w:color="B9C9D0" w:themeColor="accent2"/>
              <w:right w:val="single" w:sz="4" w:space="0" w:color="B9C9D0" w:themeColor="accent2"/>
            </w:tcBorders>
          </w:tcPr>
          <w:p w14:paraId="092D687A" w14:textId="6198E9AD" w:rsidR="008F4AEF" w:rsidRPr="00605A72" w:rsidRDefault="00F977B4" w:rsidP="008F4AEF">
            <w:pPr>
              <w:pStyle w:val="Heading5"/>
              <w:rPr>
                <w:sz w:val="14"/>
                <w:szCs w:val="14"/>
              </w:rPr>
            </w:pPr>
            <w:r w:rsidRPr="00605A72">
              <w:rPr>
                <w:sz w:val="14"/>
                <w:szCs w:val="14"/>
              </w:rPr>
              <w:t>100</w:t>
            </w:r>
          </w:p>
        </w:tc>
        <w:tc>
          <w:tcPr>
            <w:tcW w:w="1111" w:type="dxa"/>
            <w:tcBorders>
              <w:left w:val="single" w:sz="4" w:space="0" w:color="B9C9D0" w:themeColor="accent2"/>
            </w:tcBorders>
          </w:tcPr>
          <w:p w14:paraId="2CEC201D" w14:textId="4E0AD3E3" w:rsidR="008F4AEF" w:rsidRPr="00605A72" w:rsidRDefault="008F4AEF" w:rsidP="008F4AEF">
            <w:pPr>
              <w:pStyle w:val="Heading5"/>
              <w:rPr>
                <w:sz w:val="14"/>
                <w:szCs w:val="14"/>
              </w:rPr>
            </w:pPr>
            <w:r w:rsidRPr="00605A72">
              <w:rPr>
                <w:sz w:val="14"/>
                <w:szCs w:val="14"/>
              </w:rPr>
              <w:t>1B</w:t>
            </w:r>
          </w:p>
        </w:tc>
      </w:tr>
      <w:tr w:rsidR="00046E30" w:rsidRPr="00605A72" w14:paraId="4E35187E" w14:textId="7998C3D6" w:rsidTr="00046E30">
        <w:trPr>
          <w:trHeight w:val="281"/>
        </w:trPr>
        <w:tc>
          <w:tcPr>
            <w:tcW w:w="2552" w:type="dxa"/>
            <w:tcBorders>
              <w:right w:val="single" w:sz="4" w:space="0" w:color="B9C9D0" w:themeColor="accent2"/>
            </w:tcBorders>
          </w:tcPr>
          <w:p w14:paraId="0BD9CB74" w14:textId="2835CFB1" w:rsidR="008F4AEF" w:rsidRPr="00605A72" w:rsidRDefault="008F4AEF" w:rsidP="008F4AEF">
            <w:pPr>
              <w:pStyle w:val="Heading5"/>
              <w:rPr>
                <w:sz w:val="14"/>
                <w:szCs w:val="14"/>
              </w:rPr>
            </w:pPr>
            <w:r w:rsidRPr="00605A72">
              <w:rPr>
                <w:sz w:val="14"/>
                <w:szCs w:val="14"/>
              </w:rPr>
              <w:t>IM_AVGBAL</w:t>
            </w:r>
          </w:p>
        </w:tc>
        <w:tc>
          <w:tcPr>
            <w:tcW w:w="3260" w:type="dxa"/>
            <w:tcBorders>
              <w:left w:val="single" w:sz="4" w:space="0" w:color="B9C9D0" w:themeColor="accent2"/>
              <w:right w:val="single" w:sz="4" w:space="0" w:color="B9C9D0" w:themeColor="accent2"/>
            </w:tcBorders>
          </w:tcPr>
          <w:p w14:paraId="3E2D7A08" w14:textId="66F809F3" w:rsidR="008F4AEF" w:rsidRPr="00605A72" w:rsidRDefault="008F4AEF" w:rsidP="008F4AEF">
            <w:pPr>
              <w:pStyle w:val="Heading5"/>
              <w:rPr>
                <w:sz w:val="14"/>
                <w:szCs w:val="14"/>
              </w:rPr>
            </w:pPr>
            <w:r w:rsidRPr="00605A72">
              <w:rPr>
                <w:rStyle w:val="Strong"/>
                <w:szCs w:val="14"/>
              </w:rPr>
              <w:t>Average bank balance</w:t>
            </w:r>
          </w:p>
        </w:tc>
        <w:tc>
          <w:tcPr>
            <w:tcW w:w="1134" w:type="dxa"/>
            <w:tcBorders>
              <w:left w:val="single" w:sz="4" w:space="0" w:color="B9C9D0" w:themeColor="accent2"/>
              <w:right w:val="single" w:sz="4" w:space="0" w:color="B9C9D0" w:themeColor="accent2"/>
            </w:tcBorders>
          </w:tcPr>
          <w:p w14:paraId="19A91F34" w14:textId="65A75C0A" w:rsidR="008F4AEF" w:rsidRPr="00605A72" w:rsidRDefault="00F977B4" w:rsidP="008F4AEF">
            <w:pPr>
              <w:pStyle w:val="Heading5"/>
              <w:rPr>
                <w:sz w:val="14"/>
                <w:szCs w:val="14"/>
              </w:rPr>
            </w:pPr>
            <w:r w:rsidRPr="00605A72">
              <w:rPr>
                <w:sz w:val="14"/>
                <w:szCs w:val="14"/>
              </w:rPr>
              <w:t>Currency</w:t>
            </w:r>
          </w:p>
        </w:tc>
        <w:tc>
          <w:tcPr>
            <w:tcW w:w="1276" w:type="dxa"/>
            <w:tcBorders>
              <w:left w:val="single" w:sz="4" w:space="0" w:color="B9C9D0" w:themeColor="accent2"/>
              <w:right w:val="single" w:sz="4" w:space="0" w:color="B9C9D0" w:themeColor="accent2"/>
            </w:tcBorders>
          </w:tcPr>
          <w:p w14:paraId="5EDE54A5" w14:textId="6082CC83" w:rsidR="008F4AEF" w:rsidRPr="00605A72" w:rsidRDefault="00F977B4"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749DD7A2" w14:textId="231D1EB5" w:rsidR="008F4AEF" w:rsidRPr="00605A72" w:rsidRDefault="008F4AEF" w:rsidP="008F4AEF">
            <w:pPr>
              <w:pStyle w:val="Heading5"/>
              <w:rPr>
                <w:sz w:val="14"/>
                <w:szCs w:val="14"/>
              </w:rPr>
            </w:pPr>
            <w:r w:rsidRPr="00605A72">
              <w:rPr>
                <w:sz w:val="14"/>
                <w:szCs w:val="14"/>
              </w:rPr>
              <w:t>$90</w:t>
            </w:r>
          </w:p>
        </w:tc>
      </w:tr>
      <w:tr w:rsidR="00046E30" w:rsidRPr="00605A72" w14:paraId="7D377C22" w14:textId="66665B75" w:rsidTr="00046E30">
        <w:trPr>
          <w:trHeight w:val="272"/>
        </w:trPr>
        <w:tc>
          <w:tcPr>
            <w:tcW w:w="2552" w:type="dxa"/>
            <w:tcBorders>
              <w:right w:val="single" w:sz="4" w:space="0" w:color="B9C9D0" w:themeColor="accent2"/>
            </w:tcBorders>
          </w:tcPr>
          <w:p w14:paraId="10E86F42" w14:textId="0890F8DB" w:rsidR="008F4AEF" w:rsidRPr="00605A72" w:rsidRDefault="008F4AEF" w:rsidP="008F4AEF">
            <w:pPr>
              <w:pStyle w:val="Heading5"/>
              <w:rPr>
                <w:sz w:val="14"/>
                <w:szCs w:val="14"/>
              </w:rPr>
            </w:pPr>
            <w:r w:rsidRPr="00605A72">
              <w:rPr>
                <w:sz w:val="14"/>
                <w:szCs w:val="14"/>
              </w:rPr>
              <w:t>CC_SEGMENT</w:t>
            </w:r>
          </w:p>
        </w:tc>
        <w:tc>
          <w:tcPr>
            <w:tcW w:w="3260" w:type="dxa"/>
            <w:tcBorders>
              <w:left w:val="single" w:sz="4" w:space="0" w:color="B9C9D0" w:themeColor="accent2"/>
              <w:right w:val="single" w:sz="4" w:space="0" w:color="B9C9D0" w:themeColor="accent2"/>
            </w:tcBorders>
          </w:tcPr>
          <w:p w14:paraId="7139E6E4" w14:textId="54A2AF54" w:rsidR="008F4AEF" w:rsidRPr="00605A72" w:rsidRDefault="008F4AEF" w:rsidP="008F4AEF">
            <w:pPr>
              <w:pStyle w:val="Heading5"/>
              <w:rPr>
                <w:sz w:val="14"/>
                <w:szCs w:val="14"/>
              </w:rPr>
            </w:pPr>
            <w:r w:rsidRPr="00605A72">
              <w:rPr>
                <w:rStyle w:val="Strong"/>
                <w:szCs w:val="14"/>
              </w:rPr>
              <w:t xml:space="preserve">Credit card segment </w:t>
            </w:r>
          </w:p>
        </w:tc>
        <w:tc>
          <w:tcPr>
            <w:tcW w:w="1134" w:type="dxa"/>
            <w:tcBorders>
              <w:left w:val="single" w:sz="4" w:space="0" w:color="B9C9D0" w:themeColor="accent2"/>
              <w:right w:val="single" w:sz="4" w:space="0" w:color="B9C9D0" w:themeColor="accent2"/>
            </w:tcBorders>
          </w:tcPr>
          <w:p w14:paraId="21B02502" w14:textId="14ECB87A"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5AEEC608" w14:textId="21FDB8D3"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7FCF9036" w14:textId="5596F5F5" w:rsidR="008F4AEF" w:rsidRPr="00605A72" w:rsidRDefault="008F4AEF" w:rsidP="008F4AEF">
            <w:pPr>
              <w:pStyle w:val="Heading5"/>
              <w:rPr>
                <w:sz w:val="14"/>
                <w:szCs w:val="14"/>
              </w:rPr>
            </w:pPr>
            <w:r w:rsidRPr="00605A72">
              <w:rPr>
                <w:sz w:val="14"/>
                <w:szCs w:val="14"/>
              </w:rPr>
              <w:t>1</w:t>
            </w:r>
          </w:p>
        </w:tc>
      </w:tr>
      <w:tr w:rsidR="00046E30" w:rsidRPr="00605A72" w14:paraId="47A397F9" w14:textId="58DC595B" w:rsidTr="00046E30">
        <w:trPr>
          <w:trHeight w:val="263"/>
        </w:trPr>
        <w:tc>
          <w:tcPr>
            <w:tcW w:w="2552" w:type="dxa"/>
            <w:tcBorders>
              <w:right w:val="single" w:sz="4" w:space="0" w:color="B9C9D0" w:themeColor="accent2"/>
            </w:tcBorders>
          </w:tcPr>
          <w:p w14:paraId="3AF7DD91" w14:textId="05B60EA5" w:rsidR="008F4AEF" w:rsidRPr="00605A72" w:rsidRDefault="008F4AEF" w:rsidP="008F4AEF">
            <w:pPr>
              <w:pStyle w:val="Heading5"/>
              <w:rPr>
                <w:sz w:val="14"/>
                <w:szCs w:val="14"/>
              </w:rPr>
            </w:pPr>
            <w:proofErr w:type="spellStart"/>
            <w:r w:rsidRPr="00605A72">
              <w:rPr>
                <w:sz w:val="14"/>
                <w:szCs w:val="14"/>
              </w:rPr>
              <w:t>CC_pymnt_cat</w:t>
            </w:r>
            <w:proofErr w:type="spellEnd"/>
          </w:p>
        </w:tc>
        <w:tc>
          <w:tcPr>
            <w:tcW w:w="3260" w:type="dxa"/>
            <w:tcBorders>
              <w:left w:val="single" w:sz="4" w:space="0" w:color="B9C9D0" w:themeColor="accent2"/>
              <w:right w:val="single" w:sz="4" w:space="0" w:color="B9C9D0" w:themeColor="accent2"/>
            </w:tcBorders>
          </w:tcPr>
          <w:p w14:paraId="3852569F" w14:textId="002D139E" w:rsidR="008F4AEF" w:rsidRPr="00605A72" w:rsidRDefault="008F4AEF" w:rsidP="008F4AEF">
            <w:pPr>
              <w:pStyle w:val="Heading5"/>
              <w:rPr>
                <w:sz w:val="14"/>
                <w:szCs w:val="14"/>
              </w:rPr>
            </w:pPr>
            <w:r w:rsidRPr="00605A72">
              <w:rPr>
                <w:sz w:val="14"/>
                <w:szCs w:val="14"/>
              </w:rPr>
              <w:t xml:space="preserve">Credit card </w:t>
            </w:r>
          </w:p>
        </w:tc>
        <w:tc>
          <w:tcPr>
            <w:tcW w:w="1134" w:type="dxa"/>
            <w:tcBorders>
              <w:left w:val="single" w:sz="4" w:space="0" w:color="B9C9D0" w:themeColor="accent2"/>
              <w:right w:val="single" w:sz="4" w:space="0" w:color="B9C9D0" w:themeColor="accent2"/>
            </w:tcBorders>
          </w:tcPr>
          <w:p w14:paraId="79A78450" w14:textId="586DCF99"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6CA7C393" w14:textId="63DFF66E"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185CEE13" w14:textId="4A3AAE87" w:rsidR="008F4AEF" w:rsidRPr="00605A72" w:rsidRDefault="008F4AEF" w:rsidP="008F4AEF">
            <w:pPr>
              <w:pStyle w:val="Heading5"/>
              <w:rPr>
                <w:sz w:val="14"/>
                <w:szCs w:val="14"/>
              </w:rPr>
            </w:pPr>
            <w:r w:rsidRPr="00605A72">
              <w:rPr>
                <w:sz w:val="14"/>
                <w:szCs w:val="14"/>
              </w:rPr>
              <w:t>2</w:t>
            </w:r>
          </w:p>
        </w:tc>
      </w:tr>
      <w:tr w:rsidR="00046E30" w:rsidRPr="00605A72" w14:paraId="3C8145CE" w14:textId="4026059A" w:rsidTr="00046E30">
        <w:trPr>
          <w:trHeight w:val="267"/>
        </w:trPr>
        <w:tc>
          <w:tcPr>
            <w:tcW w:w="2552" w:type="dxa"/>
            <w:tcBorders>
              <w:right w:val="single" w:sz="4" w:space="0" w:color="B9C9D0" w:themeColor="accent2"/>
            </w:tcBorders>
          </w:tcPr>
          <w:p w14:paraId="1FF549B4" w14:textId="59C62D17" w:rsidR="008F4AEF" w:rsidRPr="00605A72" w:rsidRDefault="008F4AEF" w:rsidP="008F4AEF">
            <w:pPr>
              <w:pStyle w:val="Heading5"/>
              <w:rPr>
                <w:sz w:val="14"/>
                <w:szCs w:val="14"/>
              </w:rPr>
            </w:pPr>
            <w:r w:rsidRPr="00605A72">
              <w:rPr>
                <w:sz w:val="14"/>
                <w:szCs w:val="14"/>
              </w:rPr>
              <w:t>NUM_CC</w:t>
            </w:r>
          </w:p>
        </w:tc>
        <w:tc>
          <w:tcPr>
            <w:tcW w:w="3260" w:type="dxa"/>
            <w:tcBorders>
              <w:left w:val="single" w:sz="4" w:space="0" w:color="B9C9D0" w:themeColor="accent2"/>
              <w:right w:val="single" w:sz="4" w:space="0" w:color="B9C9D0" w:themeColor="accent2"/>
            </w:tcBorders>
          </w:tcPr>
          <w:p w14:paraId="169E553B" w14:textId="5C564FAA" w:rsidR="008F4AEF" w:rsidRPr="00605A72" w:rsidRDefault="008F4AEF" w:rsidP="008F4AEF">
            <w:pPr>
              <w:pStyle w:val="Heading5"/>
              <w:rPr>
                <w:sz w:val="14"/>
                <w:szCs w:val="14"/>
              </w:rPr>
            </w:pPr>
            <w:r w:rsidRPr="00605A72">
              <w:rPr>
                <w:sz w:val="14"/>
                <w:szCs w:val="14"/>
              </w:rPr>
              <w:t>Number of credit cards</w:t>
            </w:r>
          </w:p>
        </w:tc>
        <w:tc>
          <w:tcPr>
            <w:tcW w:w="1134" w:type="dxa"/>
            <w:tcBorders>
              <w:left w:val="single" w:sz="4" w:space="0" w:color="B9C9D0" w:themeColor="accent2"/>
              <w:right w:val="single" w:sz="4" w:space="0" w:color="B9C9D0" w:themeColor="accent2"/>
            </w:tcBorders>
          </w:tcPr>
          <w:p w14:paraId="56040BD4" w14:textId="07C21207"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4E3E1898" w14:textId="34455BCF"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0DB1AF5A" w14:textId="4AD63BBB" w:rsidR="008F4AEF" w:rsidRPr="00605A72" w:rsidRDefault="008F4AEF" w:rsidP="008F4AEF">
            <w:pPr>
              <w:pStyle w:val="Heading5"/>
              <w:rPr>
                <w:sz w:val="14"/>
                <w:szCs w:val="14"/>
              </w:rPr>
            </w:pPr>
            <w:r w:rsidRPr="00605A72">
              <w:rPr>
                <w:sz w:val="14"/>
                <w:szCs w:val="14"/>
              </w:rPr>
              <w:t>1</w:t>
            </w:r>
          </w:p>
        </w:tc>
      </w:tr>
      <w:tr w:rsidR="00046E30" w:rsidRPr="00605A72" w14:paraId="130E8304" w14:textId="74A0D154" w:rsidTr="00046E30">
        <w:trPr>
          <w:trHeight w:val="257"/>
        </w:trPr>
        <w:tc>
          <w:tcPr>
            <w:tcW w:w="2552" w:type="dxa"/>
            <w:tcBorders>
              <w:right w:val="single" w:sz="4" w:space="0" w:color="B9C9D0" w:themeColor="accent2"/>
            </w:tcBorders>
          </w:tcPr>
          <w:p w14:paraId="64DF96F9" w14:textId="0E862F96" w:rsidR="008F4AEF" w:rsidRPr="00605A72" w:rsidRDefault="008F4AEF" w:rsidP="008F4AEF">
            <w:pPr>
              <w:pStyle w:val="Heading5"/>
              <w:rPr>
                <w:sz w:val="14"/>
                <w:szCs w:val="14"/>
              </w:rPr>
            </w:pPr>
            <w:r w:rsidRPr="00605A72">
              <w:rPr>
                <w:sz w:val="14"/>
                <w:szCs w:val="14"/>
              </w:rPr>
              <w:t>CC_I</w:t>
            </w:r>
            <w:r w:rsidR="00F977B4" w:rsidRPr="00605A72">
              <w:rPr>
                <w:sz w:val="14"/>
                <w:szCs w:val="14"/>
              </w:rPr>
              <w:t>N</w:t>
            </w:r>
            <w:r w:rsidRPr="00605A72">
              <w:rPr>
                <w:sz w:val="14"/>
                <w:szCs w:val="14"/>
              </w:rPr>
              <w:t>T_AMT</w:t>
            </w:r>
          </w:p>
        </w:tc>
        <w:tc>
          <w:tcPr>
            <w:tcW w:w="3260" w:type="dxa"/>
            <w:tcBorders>
              <w:left w:val="single" w:sz="4" w:space="0" w:color="B9C9D0" w:themeColor="accent2"/>
              <w:right w:val="single" w:sz="4" w:space="0" w:color="B9C9D0" w:themeColor="accent2"/>
            </w:tcBorders>
          </w:tcPr>
          <w:p w14:paraId="37BE6DBD" w14:textId="763B2098" w:rsidR="008F4AEF" w:rsidRPr="00605A72" w:rsidRDefault="008F4AEF" w:rsidP="008F4AEF">
            <w:pPr>
              <w:pStyle w:val="Heading5"/>
              <w:rPr>
                <w:sz w:val="14"/>
                <w:szCs w:val="14"/>
              </w:rPr>
            </w:pPr>
            <w:r w:rsidRPr="00605A72">
              <w:rPr>
                <w:rStyle w:val="Strong"/>
                <w:szCs w:val="14"/>
              </w:rPr>
              <w:t>Sum of interest charged to customer</w:t>
            </w:r>
          </w:p>
        </w:tc>
        <w:tc>
          <w:tcPr>
            <w:tcW w:w="1134" w:type="dxa"/>
            <w:tcBorders>
              <w:left w:val="single" w:sz="4" w:space="0" w:color="B9C9D0" w:themeColor="accent2"/>
              <w:right w:val="single" w:sz="4" w:space="0" w:color="B9C9D0" w:themeColor="accent2"/>
            </w:tcBorders>
          </w:tcPr>
          <w:p w14:paraId="5511417F" w14:textId="4CDC361A"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706D99F6" w14:textId="697478A6"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588B8836" w14:textId="7C5F2266" w:rsidR="008F4AEF" w:rsidRPr="00605A72" w:rsidRDefault="008F4AEF" w:rsidP="008F4AEF">
            <w:pPr>
              <w:pStyle w:val="Heading5"/>
              <w:rPr>
                <w:sz w:val="14"/>
                <w:szCs w:val="14"/>
              </w:rPr>
            </w:pPr>
            <w:r w:rsidRPr="00605A72">
              <w:rPr>
                <w:sz w:val="14"/>
                <w:szCs w:val="14"/>
              </w:rPr>
              <w:t>$0.71</w:t>
            </w:r>
          </w:p>
        </w:tc>
      </w:tr>
      <w:tr w:rsidR="00046E30" w:rsidRPr="00605A72" w14:paraId="58670636" w14:textId="7BF573D4" w:rsidTr="00046E30">
        <w:trPr>
          <w:trHeight w:val="274"/>
        </w:trPr>
        <w:tc>
          <w:tcPr>
            <w:tcW w:w="2552" w:type="dxa"/>
            <w:tcBorders>
              <w:right w:val="single" w:sz="4" w:space="0" w:color="B9C9D0" w:themeColor="accent2"/>
            </w:tcBorders>
          </w:tcPr>
          <w:p w14:paraId="546B7BFC" w14:textId="082887FF" w:rsidR="008F4AEF" w:rsidRPr="00605A72" w:rsidRDefault="008F4AEF" w:rsidP="008F4AEF">
            <w:pPr>
              <w:pStyle w:val="Heading5"/>
              <w:rPr>
                <w:sz w:val="14"/>
                <w:szCs w:val="14"/>
              </w:rPr>
            </w:pPr>
            <w:r w:rsidRPr="00605A72">
              <w:rPr>
                <w:sz w:val="14"/>
                <w:szCs w:val="14"/>
              </w:rPr>
              <w:t>CC_LATE_FEE</w:t>
            </w:r>
          </w:p>
        </w:tc>
        <w:tc>
          <w:tcPr>
            <w:tcW w:w="3260" w:type="dxa"/>
            <w:tcBorders>
              <w:left w:val="single" w:sz="4" w:space="0" w:color="B9C9D0" w:themeColor="accent2"/>
              <w:right w:val="single" w:sz="4" w:space="0" w:color="B9C9D0" w:themeColor="accent2"/>
            </w:tcBorders>
          </w:tcPr>
          <w:p w14:paraId="41ED4471" w14:textId="555E6EC3" w:rsidR="008F4AEF" w:rsidRPr="00605A72" w:rsidRDefault="008F4AEF" w:rsidP="008F4AEF">
            <w:pPr>
              <w:pStyle w:val="Heading5"/>
              <w:rPr>
                <w:sz w:val="14"/>
                <w:szCs w:val="14"/>
              </w:rPr>
            </w:pPr>
            <w:r w:rsidRPr="00605A72">
              <w:rPr>
                <w:sz w:val="14"/>
                <w:szCs w:val="14"/>
              </w:rPr>
              <w:t>Sum of late fees charged to customer</w:t>
            </w:r>
          </w:p>
        </w:tc>
        <w:tc>
          <w:tcPr>
            <w:tcW w:w="1134" w:type="dxa"/>
            <w:tcBorders>
              <w:left w:val="single" w:sz="4" w:space="0" w:color="B9C9D0" w:themeColor="accent2"/>
              <w:right w:val="single" w:sz="4" w:space="0" w:color="B9C9D0" w:themeColor="accent2"/>
            </w:tcBorders>
          </w:tcPr>
          <w:p w14:paraId="38234994" w14:textId="37146E85"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396F2407" w14:textId="5F30AD47"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126981A8" w14:textId="66472095" w:rsidR="008F4AEF" w:rsidRPr="00605A72" w:rsidRDefault="008F4AEF" w:rsidP="008F4AEF">
            <w:pPr>
              <w:pStyle w:val="Heading5"/>
              <w:rPr>
                <w:sz w:val="14"/>
                <w:szCs w:val="14"/>
              </w:rPr>
            </w:pPr>
            <w:r w:rsidRPr="00605A72">
              <w:rPr>
                <w:sz w:val="14"/>
                <w:szCs w:val="14"/>
              </w:rPr>
              <w:t>$0.0</w:t>
            </w:r>
          </w:p>
        </w:tc>
      </w:tr>
      <w:tr w:rsidR="00046E30" w:rsidRPr="00605A72" w14:paraId="348F2A55" w14:textId="749FC466" w:rsidTr="00046E30">
        <w:trPr>
          <w:trHeight w:val="307"/>
        </w:trPr>
        <w:tc>
          <w:tcPr>
            <w:tcW w:w="2552" w:type="dxa"/>
            <w:tcBorders>
              <w:right w:val="single" w:sz="4" w:space="0" w:color="B9C9D0" w:themeColor="accent2"/>
            </w:tcBorders>
          </w:tcPr>
          <w:p w14:paraId="620231B6" w14:textId="168A1991" w:rsidR="008F4AEF" w:rsidRPr="00605A72" w:rsidRDefault="008F4AEF" w:rsidP="008F4AEF">
            <w:pPr>
              <w:pStyle w:val="Heading5"/>
              <w:rPr>
                <w:sz w:val="14"/>
                <w:szCs w:val="14"/>
              </w:rPr>
            </w:pPr>
            <w:r w:rsidRPr="00605A72">
              <w:rPr>
                <w:sz w:val="14"/>
                <w:szCs w:val="14"/>
              </w:rPr>
              <w:t>CC_LIMIT</w:t>
            </w:r>
          </w:p>
        </w:tc>
        <w:tc>
          <w:tcPr>
            <w:tcW w:w="3260" w:type="dxa"/>
            <w:tcBorders>
              <w:left w:val="single" w:sz="4" w:space="0" w:color="B9C9D0" w:themeColor="accent2"/>
              <w:right w:val="single" w:sz="4" w:space="0" w:color="B9C9D0" w:themeColor="accent2"/>
            </w:tcBorders>
          </w:tcPr>
          <w:p w14:paraId="0B2668E4" w14:textId="22CC1F4F" w:rsidR="008F4AEF" w:rsidRPr="00605A72" w:rsidRDefault="008F4AEF" w:rsidP="008F4AEF">
            <w:pPr>
              <w:pStyle w:val="Heading5"/>
              <w:rPr>
                <w:sz w:val="14"/>
                <w:szCs w:val="14"/>
              </w:rPr>
            </w:pPr>
            <w:r w:rsidRPr="00605A72">
              <w:rPr>
                <w:sz w:val="14"/>
                <w:szCs w:val="14"/>
              </w:rPr>
              <w:t>Sum of all ANZ credit card limits</w:t>
            </w:r>
          </w:p>
        </w:tc>
        <w:tc>
          <w:tcPr>
            <w:tcW w:w="1134" w:type="dxa"/>
            <w:tcBorders>
              <w:left w:val="single" w:sz="4" w:space="0" w:color="B9C9D0" w:themeColor="accent2"/>
              <w:right w:val="single" w:sz="4" w:space="0" w:color="B9C9D0" w:themeColor="accent2"/>
            </w:tcBorders>
          </w:tcPr>
          <w:p w14:paraId="40F6EE30" w14:textId="69667CD5" w:rsidR="008F4AEF" w:rsidRPr="00605A72" w:rsidRDefault="00F977B4" w:rsidP="008F4AEF">
            <w:pPr>
              <w:pStyle w:val="Heading5"/>
              <w:rPr>
                <w:sz w:val="14"/>
                <w:szCs w:val="14"/>
              </w:rPr>
            </w:pPr>
            <w:r w:rsidRPr="00605A72">
              <w:rPr>
                <w:sz w:val="14"/>
                <w:szCs w:val="14"/>
              </w:rPr>
              <w:t>Currency</w:t>
            </w:r>
          </w:p>
        </w:tc>
        <w:tc>
          <w:tcPr>
            <w:tcW w:w="1276" w:type="dxa"/>
            <w:tcBorders>
              <w:left w:val="single" w:sz="4" w:space="0" w:color="B9C9D0" w:themeColor="accent2"/>
              <w:right w:val="single" w:sz="4" w:space="0" w:color="B9C9D0" w:themeColor="accent2"/>
            </w:tcBorders>
          </w:tcPr>
          <w:p w14:paraId="023466FE" w14:textId="7B53F6D1"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303E6A00" w14:textId="64A5E0A5" w:rsidR="008F4AEF" w:rsidRPr="00605A72" w:rsidRDefault="008F4AEF" w:rsidP="008F4AEF">
            <w:pPr>
              <w:pStyle w:val="Heading5"/>
              <w:rPr>
                <w:sz w:val="14"/>
                <w:szCs w:val="14"/>
              </w:rPr>
            </w:pPr>
            <w:r w:rsidRPr="00605A72">
              <w:rPr>
                <w:sz w:val="14"/>
                <w:szCs w:val="14"/>
              </w:rPr>
              <w:t>$9,000</w:t>
            </w:r>
          </w:p>
        </w:tc>
      </w:tr>
      <w:tr w:rsidR="00046E30" w:rsidRPr="00605A72" w14:paraId="2F372C32" w14:textId="65756008" w:rsidTr="00046E30">
        <w:trPr>
          <w:trHeight w:val="255"/>
        </w:trPr>
        <w:tc>
          <w:tcPr>
            <w:tcW w:w="2552" w:type="dxa"/>
            <w:tcBorders>
              <w:right w:val="single" w:sz="4" w:space="0" w:color="B9C9D0" w:themeColor="accent2"/>
            </w:tcBorders>
          </w:tcPr>
          <w:p w14:paraId="18B68E49" w14:textId="6049E6A8" w:rsidR="008F4AEF" w:rsidRPr="00605A72" w:rsidRDefault="008F4AEF" w:rsidP="008F4AEF">
            <w:pPr>
              <w:pStyle w:val="Heading5"/>
              <w:rPr>
                <w:sz w:val="14"/>
                <w:szCs w:val="14"/>
              </w:rPr>
            </w:pPr>
            <w:r w:rsidRPr="00605A72">
              <w:rPr>
                <w:sz w:val="14"/>
                <w:szCs w:val="14"/>
              </w:rPr>
              <w:t>CC_AVGBL</w:t>
            </w:r>
          </w:p>
        </w:tc>
        <w:tc>
          <w:tcPr>
            <w:tcW w:w="3260" w:type="dxa"/>
            <w:tcBorders>
              <w:left w:val="single" w:sz="4" w:space="0" w:color="B9C9D0" w:themeColor="accent2"/>
              <w:right w:val="single" w:sz="4" w:space="0" w:color="B9C9D0" w:themeColor="accent2"/>
            </w:tcBorders>
          </w:tcPr>
          <w:p w14:paraId="25CBDB72" w14:textId="0BD9E5D4" w:rsidR="008F4AEF" w:rsidRPr="00605A72" w:rsidRDefault="008F4AEF" w:rsidP="008F4AEF">
            <w:pPr>
              <w:pStyle w:val="Heading5"/>
              <w:rPr>
                <w:sz w:val="14"/>
                <w:szCs w:val="14"/>
              </w:rPr>
            </w:pPr>
            <w:r w:rsidRPr="00605A72">
              <w:rPr>
                <w:sz w:val="14"/>
                <w:szCs w:val="14"/>
              </w:rPr>
              <w:t xml:space="preserve"> Sum of average balances across all ANZ credit cards</w:t>
            </w:r>
          </w:p>
        </w:tc>
        <w:tc>
          <w:tcPr>
            <w:tcW w:w="1134" w:type="dxa"/>
            <w:tcBorders>
              <w:left w:val="single" w:sz="4" w:space="0" w:color="B9C9D0" w:themeColor="accent2"/>
              <w:right w:val="single" w:sz="4" w:space="0" w:color="B9C9D0" w:themeColor="accent2"/>
            </w:tcBorders>
          </w:tcPr>
          <w:p w14:paraId="4D6D08E5" w14:textId="28B71CCE" w:rsidR="008F4AEF" w:rsidRPr="00605A72" w:rsidRDefault="00F977B4"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08C252A7" w14:textId="22503D7F"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2F21189" w14:textId="2C424329" w:rsidR="008F4AEF" w:rsidRPr="00605A72" w:rsidRDefault="008F4AEF" w:rsidP="008F4AEF">
            <w:pPr>
              <w:pStyle w:val="Heading5"/>
              <w:rPr>
                <w:sz w:val="14"/>
                <w:szCs w:val="14"/>
              </w:rPr>
            </w:pPr>
            <w:r w:rsidRPr="00605A72">
              <w:rPr>
                <w:sz w:val="14"/>
                <w:szCs w:val="14"/>
              </w:rPr>
              <w:t>$-483</w:t>
            </w:r>
          </w:p>
        </w:tc>
      </w:tr>
      <w:tr w:rsidR="00046E30" w:rsidRPr="00605A72" w14:paraId="4E01A84C" w14:textId="7B978D8E" w:rsidTr="00046E30">
        <w:trPr>
          <w:trHeight w:val="272"/>
        </w:trPr>
        <w:tc>
          <w:tcPr>
            <w:tcW w:w="2552" w:type="dxa"/>
            <w:tcBorders>
              <w:right w:val="single" w:sz="4" w:space="0" w:color="B9C9D0" w:themeColor="accent2"/>
            </w:tcBorders>
          </w:tcPr>
          <w:p w14:paraId="1CEC29BD" w14:textId="64702A3C" w:rsidR="008F4AEF" w:rsidRPr="00605A72" w:rsidRDefault="008F4AEF" w:rsidP="008F4AEF">
            <w:pPr>
              <w:pStyle w:val="Heading5"/>
              <w:rPr>
                <w:sz w:val="14"/>
                <w:szCs w:val="14"/>
              </w:rPr>
            </w:pPr>
            <w:r w:rsidRPr="00605A72">
              <w:rPr>
                <w:sz w:val="14"/>
                <w:szCs w:val="14"/>
              </w:rPr>
              <w:t>CC_AVG_UTIL</w:t>
            </w:r>
          </w:p>
        </w:tc>
        <w:tc>
          <w:tcPr>
            <w:tcW w:w="3260" w:type="dxa"/>
            <w:tcBorders>
              <w:left w:val="single" w:sz="4" w:space="0" w:color="B9C9D0" w:themeColor="accent2"/>
              <w:right w:val="single" w:sz="4" w:space="0" w:color="B9C9D0" w:themeColor="accent2"/>
            </w:tcBorders>
          </w:tcPr>
          <w:p w14:paraId="78A73B5C" w14:textId="4152BE79" w:rsidR="008F4AEF" w:rsidRPr="00605A72" w:rsidRDefault="008F4AEF" w:rsidP="008F4AEF">
            <w:pPr>
              <w:pStyle w:val="Heading5"/>
              <w:rPr>
                <w:sz w:val="14"/>
                <w:szCs w:val="14"/>
              </w:rPr>
            </w:pPr>
            <w:r w:rsidRPr="00605A72">
              <w:rPr>
                <w:sz w:val="14"/>
                <w:szCs w:val="14"/>
              </w:rPr>
              <w:t xml:space="preserve">Average utilisation of all ANZ credit cards  </w:t>
            </w:r>
          </w:p>
        </w:tc>
        <w:tc>
          <w:tcPr>
            <w:tcW w:w="1134" w:type="dxa"/>
            <w:tcBorders>
              <w:left w:val="single" w:sz="4" w:space="0" w:color="B9C9D0" w:themeColor="accent2"/>
              <w:right w:val="single" w:sz="4" w:space="0" w:color="B9C9D0" w:themeColor="accent2"/>
            </w:tcBorders>
          </w:tcPr>
          <w:p w14:paraId="3D4F68FE" w14:textId="34F7D26C"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18D25658" w14:textId="5A1A1080"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001E8A29" w14:textId="692D16E4" w:rsidR="008F4AEF" w:rsidRPr="00605A72" w:rsidRDefault="008F4AEF" w:rsidP="008F4AEF">
            <w:pPr>
              <w:pStyle w:val="Heading5"/>
              <w:rPr>
                <w:sz w:val="14"/>
                <w:szCs w:val="14"/>
              </w:rPr>
            </w:pPr>
            <w:r w:rsidRPr="00605A72">
              <w:rPr>
                <w:sz w:val="14"/>
                <w:szCs w:val="14"/>
              </w:rPr>
              <w:t>98%</w:t>
            </w:r>
          </w:p>
        </w:tc>
      </w:tr>
      <w:tr w:rsidR="00046E30" w:rsidRPr="00605A72" w14:paraId="2385AF87" w14:textId="2EA6E6E4" w:rsidTr="00046E30">
        <w:trPr>
          <w:trHeight w:val="263"/>
        </w:trPr>
        <w:tc>
          <w:tcPr>
            <w:tcW w:w="2552" w:type="dxa"/>
            <w:tcBorders>
              <w:right w:val="single" w:sz="4" w:space="0" w:color="B9C9D0" w:themeColor="accent2"/>
            </w:tcBorders>
          </w:tcPr>
          <w:p w14:paraId="0D9E1D28" w14:textId="35754152" w:rsidR="008F4AEF" w:rsidRPr="00605A72" w:rsidRDefault="008F4AEF" w:rsidP="008F4AEF">
            <w:pPr>
              <w:pStyle w:val="Heading5"/>
              <w:rPr>
                <w:sz w:val="14"/>
                <w:szCs w:val="14"/>
              </w:rPr>
            </w:pPr>
            <w:r w:rsidRPr="00605A72">
              <w:rPr>
                <w:sz w:val="14"/>
                <w:szCs w:val="14"/>
              </w:rPr>
              <w:t>CC_CA_AMT</w:t>
            </w:r>
          </w:p>
        </w:tc>
        <w:tc>
          <w:tcPr>
            <w:tcW w:w="3260" w:type="dxa"/>
            <w:tcBorders>
              <w:left w:val="single" w:sz="4" w:space="0" w:color="B9C9D0" w:themeColor="accent2"/>
              <w:right w:val="single" w:sz="4" w:space="0" w:color="B9C9D0" w:themeColor="accent2"/>
            </w:tcBorders>
          </w:tcPr>
          <w:p w14:paraId="24C8C17E" w14:textId="1E61F43D" w:rsidR="008F4AEF" w:rsidRPr="00605A72" w:rsidRDefault="008F4AEF" w:rsidP="008F4AEF">
            <w:pPr>
              <w:pStyle w:val="Heading5"/>
              <w:rPr>
                <w:sz w:val="14"/>
                <w:szCs w:val="14"/>
              </w:rPr>
            </w:pPr>
            <w:r w:rsidRPr="00605A72">
              <w:rPr>
                <w:sz w:val="14"/>
                <w:szCs w:val="14"/>
              </w:rPr>
              <w:t xml:space="preserve">Dollar amount of cash advances on all ANZ credit cards </w:t>
            </w:r>
          </w:p>
        </w:tc>
        <w:tc>
          <w:tcPr>
            <w:tcW w:w="1134" w:type="dxa"/>
            <w:tcBorders>
              <w:left w:val="single" w:sz="4" w:space="0" w:color="B9C9D0" w:themeColor="accent2"/>
              <w:right w:val="single" w:sz="4" w:space="0" w:color="B9C9D0" w:themeColor="accent2"/>
            </w:tcBorders>
          </w:tcPr>
          <w:p w14:paraId="6586DE8D" w14:textId="5D3FC6D7" w:rsidR="008F4AEF" w:rsidRPr="00605A72" w:rsidRDefault="00046E30" w:rsidP="008F4AEF">
            <w:pPr>
              <w:pStyle w:val="Heading5"/>
              <w:rPr>
                <w:sz w:val="14"/>
                <w:szCs w:val="14"/>
              </w:rPr>
            </w:pPr>
            <w:r w:rsidRPr="00605A72">
              <w:rPr>
                <w:sz w:val="14"/>
                <w:szCs w:val="14"/>
              </w:rPr>
              <w:t>Currency</w:t>
            </w:r>
          </w:p>
        </w:tc>
        <w:tc>
          <w:tcPr>
            <w:tcW w:w="1276" w:type="dxa"/>
            <w:tcBorders>
              <w:left w:val="single" w:sz="4" w:space="0" w:color="B9C9D0" w:themeColor="accent2"/>
              <w:right w:val="single" w:sz="4" w:space="0" w:color="B9C9D0" w:themeColor="accent2"/>
            </w:tcBorders>
          </w:tcPr>
          <w:p w14:paraId="402D924C" w14:textId="75775256"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53F481CF" w14:textId="426AD2C3" w:rsidR="008F4AEF" w:rsidRPr="00605A72" w:rsidRDefault="008F4AEF" w:rsidP="008F4AEF">
            <w:pPr>
              <w:pStyle w:val="Heading5"/>
              <w:rPr>
                <w:sz w:val="14"/>
                <w:szCs w:val="14"/>
              </w:rPr>
            </w:pPr>
            <w:r w:rsidRPr="00605A72">
              <w:rPr>
                <w:sz w:val="14"/>
                <w:szCs w:val="14"/>
              </w:rPr>
              <w:t>$1000</w:t>
            </w:r>
          </w:p>
        </w:tc>
      </w:tr>
      <w:tr w:rsidR="00046E30" w:rsidRPr="00605A72" w14:paraId="2D75208D" w14:textId="42379E53" w:rsidTr="00046E30">
        <w:trPr>
          <w:trHeight w:val="257"/>
        </w:trPr>
        <w:tc>
          <w:tcPr>
            <w:tcW w:w="2552" w:type="dxa"/>
            <w:tcBorders>
              <w:right w:val="single" w:sz="4" w:space="0" w:color="B9C9D0" w:themeColor="accent2"/>
            </w:tcBorders>
          </w:tcPr>
          <w:p w14:paraId="25BA73AF" w14:textId="37719311" w:rsidR="008F4AEF" w:rsidRPr="00605A72" w:rsidRDefault="008F4AEF" w:rsidP="008F4AEF">
            <w:pPr>
              <w:pStyle w:val="Heading5"/>
              <w:rPr>
                <w:sz w:val="14"/>
                <w:szCs w:val="14"/>
              </w:rPr>
            </w:pPr>
            <w:r w:rsidRPr="00605A72">
              <w:rPr>
                <w:sz w:val="14"/>
                <w:szCs w:val="14"/>
              </w:rPr>
              <w:t>OD_LIMIT</w:t>
            </w:r>
          </w:p>
        </w:tc>
        <w:tc>
          <w:tcPr>
            <w:tcW w:w="3260" w:type="dxa"/>
            <w:tcBorders>
              <w:left w:val="single" w:sz="4" w:space="0" w:color="B9C9D0" w:themeColor="accent2"/>
              <w:right w:val="single" w:sz="4" w:space="0" w:color="B9C9D0" w:themeColor="accent2"/>
            </w:tcBorders>
          </w:tcPr>
          <w:p w14:paraId="3E931E5C" w14:textId="2EE37831" w:rsidR="008F4AEF" w:rsidRPr="00605A72" w:rsidRDefault="008F4AEF" w:rsidP="008F4AEF">
            <w:pPr>
              <w:pStyle w:val="Heading5"/>
              <w:rPr>
                <w:sz w:val="14"/>
                <w:szCs w:val="14"/>
              </w:rPr>
            </w:pPr>
            <w:r w:rsidRPr="00605A72">
              <w:rPr>
                <w:sz w:val="14"/>
                <w:szCs w:val="14"/>
              </w:rPr>
              <w:t>Sum of all overdraft limits</w:t>
            </w:r>
          </w:p>
        </w:tc>
        <w:tc>
          <w:tcPr>
            <w:tcW w:w="1134" w:type="dxa"/>
            <w:tcBorders>
              <w:left w:val="single" w:sz="4" w:space="0" w:color="B9C9D0" w:themeColor="accent2"/>
              <w:right w:val="single" w:sz="4" w:space="0" w:color="B9C9D0" w:themeColor="accent2"/>
            </w:tcBorders>
          </w:tcPr>
          <w:p w14:paraId="6FCC4DF1" w14:textId="6F29B6A6" w:rsidR="008F4AEF" w:rsidRPr="00605A72" w:rsidRDefault="00046E30" w:rsidP="008F4AEF">
            <w:pPr>
              <w:pStyle w:val="Heading5"/>
              <w:rPr>
                <w:sz w:val="14"/>
                <w:szCs w:val="14"/>
              </w:rPr>
            </w:pPr>
            <w:r w:rsidRPr="00605A72">
              <w:rPr>
                <w:sz w:val="14"/>
                <w:szCs w:val="14"/>
              </w:rPr>
              <w:t>Currency</w:t>
            </w:r>
          </w:p>
        </w:tc>
        <w:tc>
          <w:tcPr>
            <w:tcW w:w="1276" w:type="dxa"/>
            <w:tcBorders>
              <w:left w:val="single" w:sz="4" w:space="0" w:color="B9C9D0" w:themeColor="accent2"/>
              <w:right w:val="single" w:sz="4" w:space="0" w:color="B9C9D0" w:themeColor="accent2"/>
            </w:tcBorders>
          </w:tcPr>
          <w:p w14:paraId="006C90E5" w14:textId="0CDC2B57"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AC1B635" w14:textId="66CE215C" w:rsidR="008F4AEF" w:rsidRPr="00605A72" w:rsidRDefault="008F4AEF" w:rsidP="008F4AEF">
            <w:pPr>
              <w:pStyle w:val="Heading5"/>
              <w:rPr>
                <w:sz w:val="14"/>
                <w:szCs w:val="14"/>
              </w:rPr>
            </w:pPr>
            <w:r w:rsidRPr="00605A72">
              <w:rPr>
                <w:sz w:val="14"/>
                <w:szCs w:val="14"/>
              </w:rPr>
              <w:t>$4000</w:t>
            </w:r>
          </w:p>
        </w:tc>
      </w:tr>
      <w:tr w:rsidR="00046E30" w:rsidRPr="00605A72" w14:paraId="208A2158" w14:textId="24780A37" w:rsidTr="00046E30">
        <w:trPr>
          <w:trHeight w:val="274"/>
        </w:trPr>
        <w:tc>
          <w:tcPr>
            <w:tcW w:w="2552" w:type="dxa"/>
            <w:tcBorders>
              <w:right w:val="single" w:sz="4" w:space="0" w:color="B9C9D0" w:themeColor="accent2"/>
            </w:tcBorders>
          </w:tcPr>
          <w:p w14:paraId="531409CE" w14:textId="46017532" w:rsidR="008F4AEF" w:rsidRPr="00605A72" w:rsidRDefault="008F4AEF" w:rsidP="008F4AEF">
            <w:pPr>
              <w:pStyle w:val="Heading5"/>
              <w:rPr>
                <w:sz w:val="14"/>
                <w:szCs w:val="14"/>
              </w:rPr>
            </w:pPr>
            <w:r w:rsidRPr="00605A72">
              <w:rPr>
                <w:sz w:val="14"/>
                <w:szCs w:val="14"/>
              </w:rPr>
              <w:t>OD_AVGBL</w:t>
            </w:r>
          </w:p>
        </w:tc>
        <w:tc>
          <w:tcPr>
            <w:tcW w:w="3260" w:type="dxa"/>
            <w:tcBorders>
              <w:left w:val="single" w:sz="4" w:space="0" w:color="B9C9D0" w:themeColor="accent2"/>
              <w:right w:val="single" w:sz="4" w:space="0" w:color="B9C9D0" w:themeColor="accent2"/>
            </w:tcBorders>
          </w:tcPr>
          <w:p w14:paraId="08178718" w14:textId="6786B3D5" w:rsidR="008F4AEF" w:rsidRPr="00605A72" w:rsidRDefault="008F4AEF" w:rsidP="008F4AEF">
            <w:pPr>
              <w:pStyle w:val="Heading5"/>
              <w:rPr>
                <w:sz w:val="14"/>
                <w:szCs w:val="14"/>
              </w:rPr>
            </w:pPr>
            <w:r w:rsidRPr="00605A72">
              <w:rPr>
                <w:sz w:val="14"/>
                <w:szCs w:val="14"/>
              </w:rPr>
              <w:t xml:space="preserve">Sum of average balances of all overdrafts </w:t>
            </w:r>
          </w:p>
        </w:tc>
        <w:tc>
          <w:tcPr>
            <w:tcW w:w="1134" w:type="dxa"/>
            <w:tcBorders>
              <w:left w:val="single" w:sz="4" w:space="0" w:color="B9C9D0" w:themeColor="accent2"/>
              <w:right w:val="single" w:sz="4" w:space="0" w:color="B9C9D0" w:themeColor="accent2"/>
            </w:tcBorders>
          </w:tcPr>
          <w:p w14:paraId="556E5457" w14:textId="6AA18E33" w:rsidR="008F4AEF" w:rsidRPr="00605A72" w:rsidRDefault="00046E30" w:rsidP="008F4AEF">
            <w:pPr>
              <w:pStyle w:val="Heading5"/>
              <w:rPr>
                <w:sz w:val="14"/>
                <w:szCs w:val="14"/>
              </w:rPr>
            </w:pPr>
            <w:r w:rsidRPr="00605A72">
              <w:rPr>
                <w:sz w:val="14"/>
                <w:szCs w:val="14"/>
              </w:rPr>
              <w:t>Currency</w:t>
            </w:r>
          </w:p>
        </w:tc>
        <w:tc>
          <w:tcPr>
            <w:tcW w:w="1276" w:type="dxa"/>
            <w:tcBorders>
              <w:left w:val="single" w:sz="4" w:space="0" w:color="B9C9D0" w:themeColor="accent2"/>
              <w:right w:val="single" w:sz="4" w:space="0" w:color="B9C9D0" w:themeColor="accent2"/>
            </w:tcBorders>
          </w:tcPr>
          <w:p w14:paraId="630C4286" w14:textId="4FF1DDF0"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2C2C963B" w14:textId="726C3F7C" w:rsidR="008F4AEF" w:rsidRPr="00605A72" w:rsidRDefault="008F4AEF" w:rsidP="008F4AEF">
            <w:pPr>
              <w:pStyle w:val="Heading5"/>
              <w:rPr>
                <w:sz w:val="14"/>
                <w:szCs w:val="14"/>
              </w:rPr>
            </w:pPr>
            <w:r w:rsidRPr="00605A72">
              <w:rPr>
                <w:sz w:val="14"/>
                <w:szCs w:val="14"/>
              </w:rPr>
              <w:t>$346</w:t>
            </w:r>
          </w:p>
        </w:tc>
      </w:tr>
      <w:tr w:rsidR="00046E30" w:rsidRPr="00605A72" w14:paraId="66E73AF5" w14:textId="458C1C64" w:rsidTr="00046E30">
        <w:trPr>
          <w:trHeight w:val="265"/>
        </w:trPr>
        <w:tc>
          <w:tcPr>
            <w:tcW w:w="2552" w:type="dxa"/>
            <w:tcBorders>
              <w:right w:val="single" w:sz="4" w:space="0" w:color="B9C9D0" w:themeColor="accent2"/>
            </w:tcBorders>
          </w:tcPr>
          <w:p w14:paraId="50F82843" w14:textId="4CFE01EA" w:rsidR="008F4AEF" w:rsidRPr="00605A72" w:rsidRDefault="008F4AEF" w:rsidP="008F4AEF">
            <w:pPr>
              <w:pStyle w:val="Heading5"/>
              <w:rPr>
                <w:sz w:val="14"/>
                <w:szCs w:val="14"/>
              </w:rPr>
            </w:pPr>
            <w:r w:rsidRPr="00605A72">
              <w:rPr>
                <w:sz w:val="14"/>
                <w:szCs w:val="14"/>
              </w:rPr>
              <w:t>OD_AVG_UTIL</w:t>
            </w:r>
          </w:p>
        </w:tc>
        <w:tc>
          <w:tcPr>
            <w:tcW w:w="3260" w:type="dxa"/>
            <w:tcBorders>
              <w:left w:val="single" w:sz="4" w:space="0" w:color="B9C9D0" w:themeColor="accent2"/>
              <w:right w:val="single" w:sz="4" w:space="0" w:color="B9C9D0" w:themeColor="accent2"/>
            </w:tcBorders>
          </w:tcPr>
          <w:p w14:paraId="4DA28861" w14:textId="35ADEFE2" w:rsidR="008F4AEF" w:rsidRPr="00605A72" w:rsidRDefault="008F4AEF" w:rsidP="008F4AEF">
            <w:pPr>
              <w:pStyle w:val="Heading5"/>
              <w:rPr>
                <w:sz w:val="14"/>
                <w:szCs w:val="14"/>
              </w:rPr>
            </w:pPr>
            <w:r w:rsidRPr="00605A72">
              <w:rPr>
                <w:sz w:val="14"/>
                <w:szCs w:val="14"/>
              </w:rPr>
              <w:t>Average utilisation of all overdrafts</w:t>
            </w:r>
          </w:p>
        </w:tc>
        <w:tc>
          <w:tcPr>
            <w:tcW w:w="1134" w:type="dxa"/>
            <w:tcBorders>
              <w:left w:val="single" w:sz="4" w:space="0" w:color="B9C9D0" w:themeColor="accent2"/>
              <w:right w:val="single" w:sz="4" w:space="0" w:color="B9C9D0" w:themeColor="accent2"/>
            </w:tcBorders>
          </w:tcPr>
          <w:p w14:paraId="7F17AF5E" w14:textId="52D93602"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6A62F55D" w14:textId="3C637E52"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2B2A02B1" w14:textId="668A53E0" w:rsidR="008F4AEF" w:rsidRPr="00605A72" w:rsidRDefault="008F4AEF" w:rsidP="008F4AEF">
            <w:pPr>
              <w:pStyle w:val="Heading5"/>
              <w:rPr>
                <w:sz w:val="14"/>
                <w:szCs w:val="14"/>
              </w:rPr>
            </w:pPr>
            <w:r w:rsidRPr="00605A72">
              <w:rPr>
                <w:sz w:val="14"/>
                <w:szCs w:val="14"/>
              </w:rPr>
              <w:t>54%</w:t>
            </w:r>
          </w:p>
        </w:tc>
      </w:tr>
      <w:tr w:rsidR="00046E30" w:rsidRPr="00605A72" w14:paraId="4F4A50F7" w14:textId="05B61C64" w:rsidTr="00046E30">
        <w:trPr>
          <w:trHeight w:val="268"/>
        </w:trPr>
        <w:tc>
          <w:tcPr>
            <w:tcW w:w="2552" w:type="dxa"/>
            <w:tcBorders>
              <w:right w:val="single" w:sz="4" w:space="0" w:color="B9C9D0" w:themeColor="accent2"/>
            </w:tcBorders>
          </w:tcPr>
          <w:p w14:paraId="30336E8C" w14:textId="500D320F" w:rsidR="008F4AEF" w:rsidRPr="00605A72" w:rsidRDefault="008F4AEF" w:rsidP="008F4AEF">
            <w:pPr>
              <w:pStyle w:val="Heading5"/>
              <w:rPr>
                <w:sz w:val="14"/>
                <w:szCs w:val="14"/>
              </w:rPr>
            </w:pPr>
            <w:r w:rsidRPr="00605A72">
              <w:rPr>
                <w:sz w:val="14"/>
                <w:szCs w:val="14"/>
              </w:rPr>
              <w:t>FLEXI_AVGBL</w:t>
            </w:r>
          </w:p>
        </w:tc>
        <w:tc>
          <w:tcPr>
            <w:tcW w:w="3260" w:type="dxa"/>
            <w:tcBorders>
              <w:left w:val="single" w:sz="4" w:space="0" w:color="B9C9D0" w:themeColor="accent2"/>
              <w:right w:val="single" w:sz="4" w:space="0" w:color="B9C9D0" w:themeColor="accent2"/>
            </w:tcBorders>
          </w:tcPr>
          <w:p w14:paraId="6F6BF36D" w14:textId="6CD89474" w:rsidR="008F4AEF" w:rsidRPr="00605A72" w:rsidRDefault="008F4AEF" w:rsidP="008F4AEF">
            <w:pPr>
              <w:pStyle w:val="Heading5"/>
              <w:rPr>
                <w:sz w:val="14"/>
                <w:szCs w:val="14"/>
              </w:rPr>
            </w:pPr>
            <w:r w:rsidRPr="00605A72">
              <w:rPr>
                <w:sz w:val="14"/>
                <w:szCs w:val="14"/>
              </w:rPr>
              <w:t xml:space="preserve">Sum of average balances of all flexible home loans </w:t>
            </w:r>
          </w:p>
        </w:tc>
        <w:tc>
          <w:tcPr>
            <w:tcW w:w="1134" w:type="dxa"/>
            <w:tcBorders>
              <w:left w:val="single" w:sz="4" w:space="0" w:color="B9C9D0" w:themeColor="accent2"/>
              <w:right w:val="single" w:sz="4" w:space="0" w:color="B9C9D0" w:themeColor="accent2"/>
            </w:tcBorders>
          </w:tcPr>
          <w:p w14:paraId="4E76E53C" w14:textId="74297494" w:rsidR="008F4AEF" w:rsidRPr="00605A72" w:rsidRDefault="00046E30" w:rsidP="008F4AEF">
            <w:pPr>
              <w:pStyle w:val="Heading5"/>
              <w:rPr>
                <w:sz w:val="14"/>
                <w:szCs w:val="14"/>
              </w:rPr>
            </w:pPr>
            <w:r w:rsidRPr="00605A72">
              <w:rPr>
                <w:sz w:val="14"/>
                <w:szCs w:val="14"/>
              </w:rPr>
              <w:t>Currency</w:t>
            </w:r>
          </w:p>
        </w:tc>
        <w:tc>
          <w:tcPr>
            <w:tcW w:w="1276" w:type="dxa"/>
            <w:tcBorders>
              <w:left w:val="single" w:sz="4" w:space="0" w:color="B9C9D0" w:themeColor="accent2"/>
              <w:right w:val="single" w:sz="4" w:space="0" w:color="B9C9D0" w:themeColor="accent2"/>
            </w:tcBorders>
          </w:tcPr>
          <w:p w14:paraId="5245CB65" w14:textId="30515CD7"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366BE4DF" w14:textId="729E4122" w:rsidR="008F4AEF" w:rsidRPr="00605A72" w:rsidRDefault="008F4AEF" w:rsidP="008F4AEF">
            <w:pPr>
              <w:pStyle w:val="Heading5"/>
              <w:rPr>
                <w:sz w:val="14"/>
                <w:szCs w:val="14"/>
              </w:rPr>
            </w:pPr>
            <w:r w:rsidRPr="00605A72">
              <w:rPr>
                <w:sz w:val="14"/>
                <w:szCs w:val="14"/>
              </w:rPr>
              <w:t>$2,304</w:t>
            </w:r>
          </w:p>
        </w:tc>
      </w:tr>
      <w:tr w:rsidR="00046E30" w:rsidRPr="00605A72" w14:paraId="68A59135" w14:textId="64380FDC" w:rsidTr="00046E30">
        <w:trPr>
          <w:trHeight w:val="259"/>
        </w:trPr>
        <w:tc>
          <w:tcPr>
            <w:tcW w:w="2552" w:type="dxa"/>
            <w:tcBorders>
              <w:right w:val="single" w:sz="4" w:space="0" w:color="B9C9D0" w:themeColor="accent2"/>
            </w:tcBorders>
          </w:tcPr>
          <w:p w14:paraId="4DC38B11" w14:textId="120F10E3" w:rsidR="008F4AEF" w:rsidRPr="00605A72" w:rsidRDefault="008F4AEF" w:rsidP="008F4AEF">
            <w:pPr>
              <w:pStyle w:val="Heading5"/>
              <w:rPr>
                <w:sz w:val="14"/>
                <w:szCs w:val="14"/>
              </w:rPr>
            </w:pPr>
            <w:r w:rsidRPr="00605A72">
              <w:rPr>
                <w:sz w:val="14"/>
                <w:szCs w:val="14"/>
              </w:rPr>
              <w:t>FLEXI_AVG_UTIL</w:t>
            </w:r>
          </w:p>
        </w:tc>
        <w:tc>
          <w:tcPr>
            <w:tcW w:w="3260" w:type="dxa"/>
            <w:tcBorders>
              <w:left w:val="single" w:sz="4" w:space="0" w:color="B9C9D0" w:themeColor="accent2"/>
              <w:right w:val="single" w:sz="4" w:space="0" w:color="B9C9D0" w:themeColor="accent2"/>
            </w:tcBorders>
          </w:tcPr>
          <w:p w14:paraId="49F93D76" w14:textId="4BC420CC" w:rsidR="008F4AEF" w:rsidRPr="00605A72" w:rsidRDefault="008F4AEF" w:rsidP="008F4AEF">
            <w:pPr>
              <w:pStyle w:val="Heading5"/>
              <w:rPr>
                <w:sz w:val="14"/>
                <w:szCs w:val="14"/>
              </w:rPr>
            </w:pPr>
            <w:r w:rsidRPr="00605A72">
              <w:rPr>
                <w:sz w:val="14"/>
                <w:szCs w:val="14"/>
              </w:rPr>
              <w:t>Average utilisation of all flexible home loans</w:t>
            </w:r>
          </w:p>
        </w:tc>
        <w:tc>
          <w:tcPr>
            <w:tcW w:w="1134" w:type="dxa"/>
            <w:tcBorders>
              <w:left w:val="single" w:sz="4" w:space="0" w:color="B9C9D0" w:themeColor="accent2"/>
              <w:right w:val="single" w:sz="4" w:space="0" w:color="B9C9D0" w:themeColor="accent2"/>
            </w:tcBorders>
          </w:tcPr>
          <w:p w14:paraId="6DCDC25C" w14:textId="756A3857"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32C086AA" w14:textId="4B55A96B"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55C54463" w14:textId="73C4F76E" w:rsidR="008F4AEF" w:rsidRPr="00605A72" w:rsidRDefault="008F4AEF" w:rsidP="008F4AEF">
            <w:pPr>
              <w:pStyle w:val="Heading5"/>
              <w:rPr>
                <w:sz w:val="14"/>
                <w:szCs w:val="14"/>
              </w:rPr>
            </w:pPr>
            <w:r w:rsidRPr="00605A72">
              <w:rPr>
                <w:sz w:val="14"/>
                <w:szCs w:val="14"/>
              </w:rPr>
              <w:t>0%</w:t>
            </w:r>
          </w:p>
        </w:tc>
      </w:tr>
      <w:tr w:rsidR="00046E30" w:rsidRPr="00605A72" w14:paraId="12B099E4" w14:textId="0BDD5F29" w:rsidTr="00046E30">
        <w:trPr>
          <w:trHeight w:val="276"/>
        </w:trPr>
        <w:tc>
          <w:tcPr>
            <w:tcW w:w="2552" w:type="dxa"/>
            <w:tcBorders>
              <w:right w:val="single" w:sz="4" w:space="0" w:color="B9C9D0" w:themeColor="accent2"/>
            </w:tcBorders>
          </w:tcPr>
          <w:p w14:paraId="5E8AF9C2" w14:textId="292A60E0" w:rsidR="008F4AEF" w:rsidRPr="00605A72" w:rsidRDefault="008F4AEF" w:rsidP="008F4AEF">
            <w:pPr>
              <w:pStyle w:val="Heading5"/>
              <w:rPr>
                <w:sz w:val="14"/>
                <w:szCs w:val="14"/>
              </w:rPr>
            </w:pPr>
            <w:r w:rsidRPr="00605A72">
              <w:rPr>
                <w:sz w:val="14"/>
                <w:szCs w:val="14"/>
              </w:rPr>
              <w:t>NUM_HMLS</w:t>
            </w:r>
          </w:p>
        </w:tc>
        <w:tc>
          <w:tcPr>
            <w:tcW w:w="3260" w:type="dxa"/>
            <w:tcBorders>
              <w:left w:val="single" w:sz="4" w:space="0" w:color="B9C9D0" w:themeColor="accent2"/>
              <w:right w:val="single" w:sz="4" w:space="0" w:color="B9C9D0" w:themeColor="accent2"/>
            </w:tcBorders>
          </w:tcPr>
          <w:p w14:paraId="183A5224" w14:textId="3E2B1949" w:rsidR="008F4AEF" w:rsidRPr="00605A72" w:rsidRDefault="008F4AEF" w:rsidP="008F4AEF">
            <w:pPr>
              <w:pStyle w:val="Heading5"/>
              <w:rPr>
                <w:sz w:val="14"/>
                <w:szCs w:val="14"/>
              </w:rPr>
            </w:pPr>
            <w:r w:rsidRPr="00605A72">
              <w:rPr>
                <w:sz w:val="14"/>
                <w:szCs w:val="14"/>
              </w:rPr>
              <w:t xml:space="preserve">Number of home loans </w:t>
            </w:r>
          </w:p>
        </w:tc>
        <w:tc>
          <w:tcPr>
            <w:tcW w:w="1134" w:type="dxa"/>
            <w:tcBorders>
              <w:left w:val="single" w:sz="4" w:space="0" w:color="B9C9D0" w:themeColor="accent2"/>
              <w:right w:val="single" w:sz="4" w:space="0" w:color="B9C9D0" w:themeColor="accent2"/>
            </w:tcBorders>
          </w:tcPr>
          <w:p w14:paraId="460DB5E1" w14:textId="07005513"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19F5903F" w14:textId="330469A5"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46986F87" w14:textId="6D82BFF7" w:rsidR="008F4AEF" w:rsidRPr="00605A72" w:rsidRDefault="008F4AEF" w:rsidP="008F4AEF">
            <w:pPr>
              <w:pStyle w:val="Heading5"/>
              <w:rPr>
                <w:sz w:val="14"/>
                <w:szCs w:val="14"/>
              </w:rPr>
            </w:pPr>
            <w:r w:rsidRPr="00605A72">
              <w:rPr>
                <w:sz w:val="14"/>
                <w:szCs w:val="14"/>
              </w:rPr>
              <w:t>1</w:t>
            </w:r>
          </w:p>
        </w:tc>
      </w:tr>
      <w:tr w:rsidR="00046E30" w:rsidRPr="00605A72" w14:paraId="51EC793A" w14:textId="60FB5A65" w:rsidTr="00046E30">
        <w:trPr>
          <w:trHeight w:val="253"/>
        </w:trPr>
        <w:tc>
          <w:tcPr>
            <w:tcW w:w="2552" w:type="dxa"/>
            <w:tcBorders>
              <w:right w:val="single" w:sz="4" w:space="0" w:color="B9C9D0" w:themeColor="accent2"/>
            </w:tcBorders>
          </w:tcPr>
          <w:p w14:paraId="29B09D97" w14:textId="1997930D" w:rsidR="008F4AEF" w:rsidRPr="00605A72" w:rsidRDefault="008F4AEF" w:rsidP="008F4AEF">
            <w:pPr>
              <w:pStyle w:val="Heading5"/>
              <w:rPr>
                <w:sz w:val="14"/>
                <w:szCs w:val="14"/>
              </w:rPr>
            </w:pPr>
            <w:r w:rsidRPr="00605A72">
              <w:rPr>
                <w:sz w:val="14"/>
                <w:szCs w:val="14"/>
              </w:rPr>
              <w:t>NUM_FIXED_HMLS</w:t>
            </w:r>
          </w:p>
        </w:tc>
        <w:tc>
          <w:tcPr>
            <w:tcW w:w="3260" w:type="dxa"/>
            <w:tcBorders>
              <w:left w:val="single" w:sz="4" w:space="0" w:color="B9C9D0" w:themeColor="accent2"/>
              <w:right w:val="single" w:sz="4" w:space="0" w:color="B9C9D0" w:themeColor="accent2"/>
            </w:tcBorders>
          </w:tcPr>
          <w:p w14:paraId="671CBF44" w14:textId="1675E3EF" w:rsidR="008F4AEF" w:rsidRPr="00605A72" w:rsidRDefault="008F4AEF" w:rsidP="008F4AEF">
            <w:pPr>
              <w:pStyle w:val="Heading5"/>
              <w:rPr>
                <w:sz w:val="14"/>
                <w:szCs w:val="14"/>
              </w:rPr>
            </w:pPr>
            <w:r w:rsidRPr="00605A72">
              <w:rPr>
                <w:sz w:val="14"/>
                <w:szCs w:val="14"/>
              </w:rPr>
              <w:t xml:space="preserve">Number of fixed home loans </w:t>
            </w:r>
          </w:p>
        </w:tc>
        <w:tc>
          <w:tcPr>
            <w:tcW w:w="1134" w:type="dxa"/>
            <w:tcBorders>
              <w:left w:val="single" w:sz="4" w:space="0" w:color="B9C9D0" w:themeColor="accent2"/>
              <w:right w:val="single" w:sz="4" w:space="0" w:color="B9C9D0" w:themeColor="accent2"/>
            </w:tcBorders>
          </w:tcPr>
          <w:p w14:paraId="1161CDA3" w14:textId="32CC69EF"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5998DA13" w14:textId="25651C89"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25C7B20E" w14:textId="6BEBD6FB" w:rsidR="008F4AEF" w:rsidRPr="00605A72" w:rsidRDefault="008F4AEF" w:rsidP="008F4AEF">
            <w:pPr>
              <w:pStyle w:val="Heading5"/>
              <w:rPr>
                <w:sz w:val="14"/>
                <w:szCs w:val="14"/>
              </w:rPr>
            </w:pPr>
            <w:r w:rsidRPr="00605A72">
              <w:rPr>
                <w:sz w:val="14"/>
                <w:szCs w:val="14"/>
              </w:rPr>
              <w:t>0</w:t>
            </w:r>
          </w:p>
        </w:tc>
      </w:tr>
      <w:tr w:rsidR="00046E30" w:rsidRPr="00605A72" w14:paraId="5A57BA4F" w14:textId="790682FF" w:rsidTr="00046E30">
        <w:trPr>
          <w:trHeight w:val="270"/>
        </w:trPr>
        <w:tc>
          <w:tcPr>
            <w:tcW w:w="2552" w:type="dxa"/>
            <w:tcBorders>
              <w:right w:val="single" w:sz="4" w:space="0" w:color="B9C9D0" w:themeColor="accent2"/>
            </w:tcBorders>
          </w:tcPr>
          <w:p w14:paraId="7607E2D7" w14:textId="4C4304C8" w:rsidR="008F4AEF" w:rsidRPr="00605A72" w:rsidRDefault="008F4AEF" w:rsidP="008F4AEF">
            <w:pPr>
              <w:pStyle w:val="Heading5"/>
              <w:rPr>
                <w:sz w:val="14"/>
                <w:szCs w:val="14"/>
              </w:rPr>
            </w:pPr>
            <w:r w:rsidRPr="00605A72">
              <w:rPr>
                <w:sz w:val="14"/>
                <w:szCs w:val="14"/>
              </w:rPr>
              <w:t>NUM_FLOAT_HMLS</w:t>
            </w:r>
          </w:p>
        </w:tc>
        <w:tc>
          <w:tcPr>
            <w:tcW w:w="3260" w:type="dxa"/>
            <w:tcBorders>
              <w:left w:val="single" w:sz="4" w:space="0" w:color="B9C9D0" w:themeColor="accent2"/>
              <w:right w:val="single" w:sz="4" w:space="0" w:color="B9C9D0" w:themeColor="accent2"/>
            </w:tcBorders>
          </w:tcPr>
          <w:p w14:paraId="123189E4" w14:textId="43B5F634" w:rsidR="008F4AEF" w:rsidRPr="00605A72" w:rsidRDefault="008F4AEF" w:rsidP="008F4AEF">
            <w:pPr>
              <w:pStyle w:val="Heading5"/>
              <w:rPr>
                <w:sz w:val="14"/>
                <w:szCs w:val="14"/>
              </w:rPr>
            </w:pPr>
            <w:r w:rsidRPr="00605A72">
              <w:rPr>
                <w:sz w:val="14"/>
                <w:szCs w:val="14"/>
              </w:rPr>
              <w:t xml:space="preserve">Number of floating home loans </w:t>
            </w:r>
          </w:p>
        </w:tc>
        <w:tc>
          <w:tcPr>
            <w:tcW w:w="1134" w:type="dxa"/>
            <w:tcBorders>
              <w:left w:val="single" w:sz="4" w:space="0" w:color="B9C9D0" w:themeColor="accent2"/>
              <w:right w:val="single" w:sz="4" w:space="0" w:color="B9C9D0" w:themeColor="accent2"/>
            </w:tcBorders>
          </w:tcPr>
          <w:p w14:paraId="46E8D416" w14:textId="6708B9DB"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1F577B01" w14:textId="76B55404"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09DC6E85" w14:textId="00BF7045" w:rsidR="008F4AEF" w:rsidRPr="00605A72" w:rsidRDefault="008F4AEF" w:rsidP="008F4AEF">
            <w:pPr>
              <w:pStyle w:val="Heading5"/>
              <w:rPr>
                <w:sz w:val="14"/>
                <w:szCs w:val="14"/>
              </w:rPr>
            </w:pPr>
            <w:r w:rsidRPr="00605A72">
              <w:rPr>
                <w:sz w:val="14"/>
                <w:szCs w:val="14"/>
              </w:rPr>
              <w:t>0</w:t>
            </w:r>
          </w:p>
        </w:tc>
      </w:tr>
      <w:tr w:rsidR="00046E30" w:rsidRPr="00605A72" w14:paraId="632CC5E8" w14:textId="68889DC9" w:rsidTr="00046E30">
        <w:trPr>
          <w:trHeight w:val="274"/>
        </w:trPr>
        <w:tc>
          <w:tcPr>
            <w:tcW w:w="2552" w:type="dxa"/>
            <w:tcBorders>
              <w:right w:val="single" w:sz="4" w:space="0" w:color="B9C9D0" w:themeColor="accent2"/>
            </w:tcBorders>
          </w:tcPr>
          <w:p w14:paraId="0D9E8360" w14:textId="2A02181B" w:rsidR="008F4AEF" w:rsidRPr="00605A72" w:rsidRDefault="008F4AEF" w:rsidP="008F4AEF">
            <w:pPr>
              <w:pStyle w:val="Heading5"/>
              <w:rPr>
                <w:sz w:val="14"/>
                <w:szCs w:val="14"/>
              </w:rPr>
            </w:pPr>
            <w:r w:rsidRPr="00605A72">
              <w:rPr>
                <w:sz w:val="14"/>
                <w:szCs w:val="14"/>
              </w:rPr>
              <w:t>NUM_OI_HMLS</w:t>
            </w:r>
          </w:p>
        </w:tc>
        <w:tc>
          <w:tcPr>
            <w:tcW w:w="3260" w:type="dxa"/>
            <w:tcBorders>
              <w:left w:val="single" w:sz="4" w:space="0" w:color="B9C9D0" w:themeColor="accent2"/>
              <w:right w:val="single" w:sz="4" w:space="0" w:color="B9C9D0" w:themeColor="accent2"/>
            </w:tcBorders>
          </w:tcPr>
          <w:p w14:paraId="00900ADC" w14:textId="36B31371" w:rsidR="008F4AEF" w:rsidRPr="00605A72" w:rsidRDefault="008F4AEF" w:rsidP="008F4AEF">
            <w:pPr>
              <w:pStyle w:val="Heading5"/>
              <w:rPr>
                <w:sz w:val="14"/>
                <w:szCs w:val="14"/>
              </w:rPr>
            </w:pPr>
            <w:r w:rsidRPr="00605A72">
              <w:rPr>
                <w:sz w:val="14"/>
                <w:szCs w:val="14"/>
              </w:rPr>
              <w:t xml:space="preserve">Number of interest only home loans </w:t>
            </w:r>
          </w:p>
        </w:tc>
        <w:tc>
          <w:tcPr>
            <w:tcW w:w="1134" w:type="dxa"/>
            <w:tcBorders>
              <w:left w:val="single" w:sz="4" w:space="0" w:color="B9C9D0" w:themeColor="accent2"/>
              <w:right w:val="single" w:sz="4" w:space="0" w:color="B9C9D0" w:themeColor="accent2"/>
            </w:tcBorders>
          </w:tcPr>
          <w:p w14:paraId="124528C7" w14:textId="54CF0410"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4F809B46" w14:textId="5B7A1CF2"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5C1A0E12" w14:textId="572F785F" w:rsidR="008F4AEF" w:rsidRPr="00605A72" w:rsidRDefault="008F4AEF" w:rsidP="008F4AEF">
            <w:pPr>
              <w:pStyle w:val="Heading5"/>
              <w:rPr>
                <w:sz w:val="14"/>
                <w:szCs w:val="14"/>
              </w:rPr>
            </w:pPr>
            <w:r w:rsidRPr="00605A72">
              <w:rPr>
                <w:sz w:val="14"/>
                <w:szCs w:val="14"/>
              </w:rPr>
              <w:t>0</w:t>
            </w:r>
          </w:p>
        </w:tc>
      </w:tr>
      <w:tr w:rsidR="00046E30" w:rsidRPr="00605A72" w14:paraId="3683FEA7" w14:textId="6E9AB183" w:rsidTr="00046E30">
        <w:trPr>
          <w:trHeight w:val="260"/>
        </w:trPr>
        <w:tc>
          <w:tcPr>
            <w:tcW w:w="2552" w:type="dxa"/>
            <w:tcBorders>
              <w:right w:val="single" w:sz="4" w:space="0" w:color="B9C9D0" w:themeColor="accent2"/>
            </w:tcBorders>
          </w:tcPr>
          <w:p w14:paraId="11FAF742" w14:textId="5EE65A88" w:rsidR="008F4AEF" w:rsidRPr="00605A72" w:rsidRDefault="008F4AEF" w:rsidP="008F4AEF">
            <w:pPr>
              <w:pStyle w:val="Heading5"/>
              <w:rPr>
                <w:sz w:val="14"/>
                <w:szCs w:val="14"/>
              </w:rPr>
            </w:pPr>
            <w:r w:rsidRPr="00605A72">
              <w:rPr>
                <w:sz w:val="14"/>
                <w:szCs w:val="14"/>
              </w:rPr>
              <w:t>NUM_DELQ_HMLS</w:t>
            </w:r>
          </w:p>
        </w:tc>
        <w:tc>
          <w:tcPr>
            <w:tcW w:w="3260" w:type="dxa"/>
            <w:tcBorders>
              <w:left w:val="single" w:sz="4" w:space="0" w:color="B9C9D0" w:themeColor="accent2"/>
              <w:right w:val="single" w:sz="4" w:space="0" w:color="B9C9D0" w:themeColor="accent2"/>
            </w:tcBorders>
          </w:tcPr>
          <w:p w14:paraId="7F7B2024" w14:textId="0EFD94C5" w:rsidR="008F4AEF" w:rsidRPr="00605A72" w:rsidRDefault="008F4AEF" w:rsidP="008F4AEF">
            <w:pPr>
              <w:pStyle w:val="Heading5"/>
              <w:rPr>
                <w:sz w:val="14"/>
                <w:szCs w:val="14"/>
              </w:rPr>
            </w:pPr>
            <w:r w:rsidRPr="00605A72">
              <w:rPr>
                <w:sz w:val="14"/>
                <w:szCs w:val="14"/>
              </w:rPr>
              <w:t>Number of delinquent home loans (when repayments aren’t paid)</w:t>
            </w:r>
          </w:p>
        </w:tc>
        <w:tc>
          <w:tcPr>
            <w:tcW w:w="1134" w:type="dxa"/>
            <w:tcBorders>
              <w:left w:val="single" w:sz="4" w:space="0" w:color="B9C9D0" w:themeColor="accent2"/>
              <w:right w:val="single" w:sz="4" w:space="0" w:color="B9C9D0" w:themeColor="accent2"/>
            </w:tcBorders>
          </w:tcPr>
          <w:p w14:paraId="0B81E9F6" w14:textId="24DBBD2B"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6E996314" w14:textId="01880D7D"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3F98DAC9" w14:textId="0146420B" w:rsidR="008F4AEF" w:rsidRPr="00605A72" w:rsidRDefault="008F4AEF" w:rsidP="008F4AEF">
            <w:pPr>
              <w:pStyle w:val="Heading5"/>
              <w:rPr>
                <w:sz w:val="14"/>
                <w:szCs w:val="14"/>
              </w:rPr>
            </w:pPr>
            <w:r w:rsidRPr="00605A72">
              <w:rPr>
                <w:sz w:val="14"/>
                <w:szCs w:val="14"/>
              </w:rPr>
              <w:t>0</w:t>
            </w:r>
          </w:p>
        </w:tc>
      </w:tr>
      <w:tr w:rsidR="00046E30" w:rsidRPr="00605A72" w14:paraId="148A4949" w14:textId="660E35F2" w:rsidTr="00046E30">
        <w:trPr>
          <w:trHeight w:val="260"/>
        </w:trPr>
        <w:tc>
          <w:tcPr>
            <w:tcW w:w="2552" w:type="dxa"/>
            <w:tcBorders>
              <w:right w:val="single" w:sz="4" w:space="0" w:color="B9C9D0" w:themeColor="accent2"/>
            </w:tcBorders>
          </w:tcPr>
          <w:p w14:paraId="5814A8DD" w14:textId="1F5E8E5F" w:rsidR="008F4AEF" w:rsidRPr="00605A72" w:rsidRDefault="008F4AEF" w:rsidP="008F4AEF">
            <w:pPr>
              <w:pStyle w:val="Heading5"/>
              <w:rPr>
                <w:sz w:val="14"/>
                <w:szCs w:val="14"/>
              </w:rPr>
            </w:pPr>
            <w:r w:rsidRPr="00605A72">
              <w:rPr>
                <w:sz w:val="14"/>
                <w:szCs w:val="14"/>
              </w:rPr>
              <w:t>PROPERTY_VAL_TOTAL</w:t>
            </w:r>
          </w:p>
        </w:tc>
        <w:tc>
          <w:tcPr>
            <w:tcW w:w="3260" w:type="dxa"/>
            <w:tcBorders>
              <w:left w:val="single" w:sz="4" w:space="0" w:color="B9C9D0" w:themeColor="accent2"/>
              <w:right w:val="single" w:sz="4" w:space="0" w:color="B9C9D0" w:themeColor="accent2"/>
            </w:tcBorders>
          </w:tcPr>
          <w:p w14:paraId="07C49764" w14:textId="3140FE51" w:rsidR="008F4AEF" w:rsidRPr="00605A72" w:rsidRDefault="008F4AEF" w:rsidP="008F4AEF">
            <w:pPr>
              <w:pStyle w:val="Heading5"/>
              <w:rPr>
                <w:sz w:val="14"/>
                <w:szCs w:val="14"/>
              </w:rPr>
            </w:pPr>
            <w:r w:rsidRPr="00605A72">
              <w:rPr>
                <w:sz w:val="14"/>
                <w:szCs w:val="14"/>
              </w:rPr>
              <w:t xml:space="preserve">Value of all property </w:t>
            </w:r>
          </w:p>
        </w:tc>
        <w:tc>
          <w:tcPr>
            <w:tcW w:w="1134" w:type="dxa"/>
            <w:tcBorders>
              <w:left w:val="single" w:sz="4" w:space="0" w:color="B9C9D0" w:themeColor="accent2"/>
              <w:right w:val="single" w:sz="4" w:space="0" w:color="B9C9D0" w:themeColor="accent2"/>
            </w:tcBorders>
          </w:tcPr>
          <w:p w14:paraId="21AD3B76" w14:textId="1CF4EEEB"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3F5A01D8" w14:textId="3D730B5F"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4A387874" w14:textId="2DBF9703" w:rsidR="008F4AEF" w:rsidRPr="00605A72" w:rsidRDefault="008F4AEF" w:rsidP="008F4AEF">
            <w:pPr>
              <w:pStyle w:val="Heading5"/>
              <w:rPr>
                <w:sz w:val="14"/>
                <w:szCs w:val="14"/>
              </w:rPr>
            </w:pPr>
            <w:r w:rsidRPr="00605A72">
              <w:rPr>
                <w:sz w:val="14"/>
                <w:szCs w:val="14"/>
              </w:rPr>
              <w:t>$500,000</w:t>
            </w:r>
          </w:p>
        </w:tc>
      </w:tr>
      <w:tr w:rsidR="00046E30" w:rsidRPr="00605A72" w14:paraId="1284F35B" w14:textId="7371D76C" w:rsidTr="00046E30">
        <w:trPr>
          <w:trHeight w:val="260"/>
        </w:trPr>
        <w:tc>
          <w:tcPr>
            <w:tcW w:w="2552" w:type="dxa"/>
            <w:tcBorders>
              <w:right w:val="single" w:sz="4" w:space="0" w:color="B9C9D0" w:themeColor="accent2"/>
            </w:tcBorders>
          </w:tcPr>
          <w:p w14:paraId="03C23A82" w14:textId="55B70A83" w:rsidR="008F4AEF" w:rsidRPr="00605A72" w:rsidRDefault="008F4AEF" w:rsidP="008F4AEF">
            <w:pPr>
              <w:pStyle w:val="Heading5"/>
              <w:rPr>
                <w:sz w:val="14"/>
                <w:szCs w:val="14"/>
              </w:rPr>
            </w:pPr>
            <w:r w:rsidRPr="00605A72">
              <w:rPr>
                <w:sz w:val="14"/>
                <w:szCs w:val="14"/>
              </w:rPr>
              <w:t xml:space="preserve">NUM_PLN </w:t>
            </w:r>
          </w:p>
        </w:tc>
        <w:tc>
          <w:tcPr>
            <w:tcW w:w="3260" w:type="dxa"/>
            <w:tcBorders>
              <w:left w:val="single" w:sz="4" w:space="0" w:color="B9C9D0" w:themeColor="accent2"/>
              <w:right w:val="single" w:sz="4" w:space="0" w:color="B9C9D0" w:themeColor="accent2"/>
            </w:tcBorders>
          </w:tcPr>
          <w:p w14:paraId="775A2360" w14:textId="25693E79" w:rsidR="008F4AEF" w:rsidRPr="00605A72" w:rsidRDefault="008F4AEF" w:rsidP="008F4AEF">
            <w:pPr>
              <w:pStyle w:val="Heading5"/>
              <w:rPr>
                <w:sz w:val="14"/>
                <w:szCs w:val="14"/>
              </w:rPr>
            </w:pPr>
            <w:r w:rsidRPr="00605A72">
              <w:rPr>
                <w:sz w:val="14"/>
                <w:szCs w:val="14"/>
              </w:rPr>
              <w:t xml:space="preserve">Number of personal loans </w:t>
            </w:r>
          </w:p>
        </w:tc>
        <w:tc>
          <w:tcPr>
            <w:tcW w:w="1134" w:type="dxa"/>
            <w:tcBorders>
              <w:left w:val="single" w:sz="4" w:space="0" w:color="B9C9D0" w:themeColor="accent2"/>
              <w:right w:val="single" w:sz="4" w:space="0" w:color="B9C9D0" w:themeColor="accent2"/>
            </w:tcBorders>
          </w:tcPr>
          <w:p w14:paraId="570347DF" w14:textId="7B7E6E1B"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1F71B28E" w14:textId="51BF92E4"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71624FE7" w14:textId="6B13D6B9" w:rsidR="008F4AEF" w:rsidRPr="00605A72" w:rsidRDefault="008F4AEF" w:rsidP="008F4AEF">
            <w:pPr>
              <w:pStyle w:val="Heading5"/>
              <w:rPr>
                <w:sz w:val="14"/>
                <w:szCs w:val="14"/>
              </w:rPr>
            </w:pPr>
            <w:r w:rsidRPr="00605A72">
              <w:rPr>
                <w:sz w:val="14"/>
                <w:szCs w:val="14"/>
              </w:rPr>
              <w:t>1</w:t>
            </w:r>
          </w:p>
        </w:tc>
      </w:tr>
      <w:tr w:rsidR="00046E30" w:rsidRPr="00605A72" w14:paraId="475EBF91" w14:textId="63A052EB" w:rsidTr="00046E30">
        <w:trPr>
          <w:trHeight w:val="277"/>
        </w:trPr>
        <w:tc>
          <w:tcPr>
            <w:tcW w:w="2552" w:type="dxa"/>
            <w:tcBorders>
              <w:right w:val="single" w:sz="4" w:space="0" w:color="B9C9D0" w:themeColor="accent2"/>
            </w:tcBorders>
          </w:tcPr>
          <w:p w14:paraId="5B9C5E4D" w14:textId="2ED184CA" w:rsidR="008F4AEF" w:rsidRPr="00605A72" w:rsidRDefault="008F4AEF" w:rsidP="008F4AEF">
            <w:pPr>
              <w:pStyle w:val="Heading5"/>
              <w:rPr>
                <w:sz w:val="14"/>
                <w:szCs w:val="14"/>
              </w:rPr>
            </w:pPr>
            <w:r w:rsidRPr="00605A72">
              <w:rPr>
                <w:sz w:val="14"/>
                <w:szCs w:val="14"/>
              </w:rPr>
              <w:t>NUM_PLN_ARRANGEMENTS</w:t>
            </w:r>
          </w:p>
        </w:tc>
        <w:tc>
          <w:tcPr>
            <w:tcW w:w="3260" w:type="dxa"/>
            <w:tcBorders>
              <w:left w:val="single" w:sz="4" w:space="0" w:color="B9C9D0" w:themeColor="accent2"/>
              <w:right w:val="single" w:sz="4" w:space="0" w:color="B9C9D0" w:themeColor="accent2"/>
            </w:tcBorders>
          </w:tcPr>
          <w:p w14:paraId="5FFB897F" w14:textId="518E61A7" w:rsidR="008F4AEF" w:rsidRPr="00605A72" w:rsidRDefault="008F4AEF" w:rsidP="008F4AEF">
            <w:pPr>
              <w:pStyle w:val="Heading5"/>
              <w:rPr>
                <w:sz w:val="14"/>
                <w:szCs w:val="14"/>
              </w:rPr>
            </w:pPr>
            <w:r w:rsidRPr="00605A72">
              <w:rPr>
                <w:sz w:val="14"/>
                <w:szCs w:val="14"/>
              </w:rPr>
              <w:t xml:space="preserve">Number of personal home loans with customer financial wellbeing arrangements </w:t>
            </w:r>
          </w:p>
        </w:tc>
        <w:tc>
          <w:tcPr>
            <w:tcW w:w="1134" w:type="dxa"/>
            <w:tcBorders>
              <w:left w:val="single" w:sz="4" w:space="0" w:color="B9C9D0" w:themeColor="accent2"/>
              <w:right w:val="single" w:sz="4" w:space="0" w:color="B9C9D0" w:themeColor="accent2"/>
            </w:tcBorders>
          </w:tcPr>
          <w:p w14:paraId="0F0AC03B" w14:textId="3C52FF9D"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73E47F9D" w14:textId="6BDE7F1E"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1899E0E8" w14:textId="632BA8B4" w:rsidR="008F4AEF" w:rsidRPr="00605A72" w:rsidRDefault="008F4AEF" w:rsidP="008F4AEF">
            <w:pPr>
              <w:pStyle w:val="Heading5"/>
              <w:rPr>
                <w:sz w:val="14"/>
                <w:szCs w:val="14"/>
              </w:rPr>
            </w:pPr>
            <w:r w:rsidRPr="00605A72">
              <w:rPr>
                <w:sz w:val="14"/>
                <w:szCs w:val="14"/>
              </w:rPr>
              <w:t>0</w:t>
            </w:r>
          </w:p>
        </w:tc>
      </w:tr>
      <w:tr w:rsidR="00046E30" w:rsidRPr="00605A72" w14:paraId="256041E3" w14:textId="6255EE75" w:rsidTr="00046E30">
        <w:trPr>
          <w:trHeight w:val="268"/>
        </w:trPr>
        <w:tc>
          <w:tcPr>
            <w:tcW w:w="2552" w:type="dxa"/>
            <w:tcBorders>
              <w:right w:val="single" w:sz="4" w:space="0" w:color="B9C9D0" w:themeColor="accent2"/>
            </w:tcBorders>
          </w:tcPr>
          <w:p w14:paraId="170F291E" w14:textId="487FFABB" w:rsidR="008F4AEF" w:rsidRPr="00605A72" w:rsidRDefault="008F4AEF" w:rsidP="008F4AEF">
            <w:pPr>
              <w:pStyle w:val="Heading5"/>
              <w:rPr>
                <w:sz w:val="14"/>
                <w:szCs w:val="14"/>
              </w:rPr>
            </w:pPr>
            <w:r w:rsidRPr="00605A72">
              <w:rPr>
                <w:sz w:val="14"/>
                <w:szCs w:val="14"/>
              </w:rPr>
              <w:t>NUM_DELQ_PLNS</w:t>
            </w:r>
          </w:p>
        </w:tc>
        <w:tc>
          <w:tcPr>
            <w:tcW w:w="3260" w:type="dxa"/>
            <w:tcBorders>
              <w:left w:val="single" w:sz="4" w:space="0" w:color="B9C9D0" w:themeColor="accent2"/>
              <w:right w:val="single" w:sz="4" w:space="0" w:color="B9C9D0" w:themeColor="accent2"/>
            </w:tcBorders>
          </w:tcPr>
          <w:p w14:paraId="7A49258C" w14:textId="5E451843" w:rsidR="008F4AEF" w:rsidRPr="00605A72" w:rsidRDefault="008F4AEF" w:rsidP="008F4AEF">
            <w:pPr>
              <w:pStyle w:val="Heading5"/>
              <w:rPr>
                <w:sz w:val="14"/>
                <w:szCs w:val="14"/>
              </w:rPr>
            </w:pPr>
            <w:r w:rsidRPr="00605A72">
              <w:rPr>
                <w:sz w:val="14"/>
                <w:szCs w:val="14"/>
              </w:rPr>
              <w:t xml:space="preserve">Number of delinquent personal loans </w:t>
            </w:r>
          </w:p>
        </w:tc>
        <w:tc>
          <w:tcPr>
            <w:tcW w:w="1134" w:type="dxa"/>
            <w:tcBorders>
              <w:left w:val="single" w:sz="4" w:space="0" w:color="B9C9D0" w:themeColor="accent2"/>
              <w:right w:val="single" w:sz="4" w:space="0" w:color="B9C9D0" w:themeColor="accent2"/>
            </w:tcBorders>
          </w:tcPr>
          <w:p w14:paraId="25AF474C" w14:textId="572502F9"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54CEF510" w14:textId="0733DE29"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15A9F7F7" w14:textId="559DD088" w:rsidR="008F4AEF" w:rsidRPr="00605A72" w:rsidRDefault="008F4AEF" w:rsidP="008F4AEF">
            <w:pPr>
              <w:pStyle w:val="Heading5"/>
              <w:rPr>
                <w:sz w:val="14"/>
                <w:szCs w:val="14"/>
              </w:rPr>
            </w:pPr>
            <w:r w:rsidRPr="00605A72">
              <w:rPr>
                <w:sz w:val="14"/>
                <w:szCs w:val="14"/>
              </w:rPr>
              <w:t>0</w:t>
            </w:r>
          </w:p>
        </w:tc>
      </w:tr>
      <w:tr w:rsidR="00046E30" w:rsidRPr="00605A72" w14:paraId="0B2EB0A5" w14:textId="349A8311" w:rsidTr="00046E30">
        <w:trPr>
          <w:trHeight w:val="259"/>
        </w:trPr>
        <w:tc>
          <w:tcPr>
            <w:tcW w:w="2552" w:type="dxa"/>
            <w:tcBorders>
              <w:right w:val="single" w:sz="4" w:space="0" w:color="B9C9D0" w:themeColor="accent2"/>
            </w:tcBorders>
          </w:tcPr>
          <w:p w14:paraId="1CCC17A4" w14:textId="77F70CED" w:rsidR="008F4AEF" w:rsidRPr="00605A72" w:rsidRDefault="008F4AEF" w:rsidP="008F4AEF">
            <w:pPr>
              <w:pStyle w:val="Heading5"/>
              <w:rPr>
                <w:sz w:val="14"/>
                <w:szCs w:val="14"/>
              </w:rPr>
            </w:pPr>
            <w:r w:rsidRPr="00605A72">
              <w:rPr>
                <w:sz w:val="14"/>
                <w:szCs w:val="14"/>
              </w:rPr>
              <w:t>PLN_APP_AMT_TOT</w:t>
            </w:r>
          </w:p>
        </w:tc>
        <w:tc>
          <w:tcPr>
            <w:tcW w:w="3260" w:type="dxa"/>
            <w:tcBorders>
              <w:left w:val="single" w:sz="4" w:space="0" w:color="B9C9D0" w:themeColor="accent2"/>
              <w:right w:val="single" w:sz="4" w:space="0" w:color="B9C9D0" w:themeColor="accent2"/>
            </w:tcBorders>
          </w:tcPr>
          <w:p w14:paraId="1FECD90C" w14:textId="1BC09EF4" w:rsidR="008F4AEF" w:rsidRPr="00605A72" w:rsidRDefault="008F4AEF" w:rsidP="008F4AEF">
            <w:pPr>
              <w:pStyle w:val="Heading5"/>
              <w:rPr>
                <w:sz w:val="14"/>
                <w:szCs w:val="14"/>
              </w:rPr>
            </w:pPr>
            <w:r w:rsidRPr="00605A72">
              <w:rPr>
                <w:sz w:val="14"/>
                <w:szCs w:val="14"/>
              </w:rPr>
              <w:t xml:space="preserve">Personal loan original drawdown amount </w:t>
            </w:r>
          </w:p>
        </w:tc>
        <w:tc>
          <w:tcPr>
            <w:tcW w:w="1134" w:type="dxa"/>
            <w:tcBorders>
              <w:left w:val="single" w:sz="4" w:space="0" w:color="B9C9D0" w:themeColor="accent2"/>
              <w:right w:val="single" w:sz="4" w:space="0" w:color="B9C9D0" w:themeColor="accent2"/>
            </w:tcBorders>
          </w:tcPr>
          <w:p w14:paraId="02407E3F" w14:textId="1E8E80C0" w:rsidR="008F4AEF" w:rsidRPr="00605A72" w:rsidRDefault="00046E30" w:rsidP="008F4AEF">
            <w:pPr>
              <w:pStyle w:val="Heading5"/>
              <w:rPr>
                <w:sz w:val="14"/>
                <w:szCs w:val="14"/>
              </w:rPr>
            </w:pPr>
            <w:r w:rsidRPr="00605A72">
              <w:rPr>
                <w:sz w:val="14"/>
                <w:szCs w:val="14"/>
              </w:rPr>
              <w:t>Currency</w:t>
            </w:r>
          </w:p>
        </w:tc>
        <w:tc>
          <w:tcPr>
            <w:tcW w:w="1276" w:type="dxa"/>
            <w:tcBorders>
              <w:left w:val="single" w:sz="4" w:space="0" w:color="B9C9D0" w:themeColor="accent2"/>
              <w:right w:val="single" w:sz="4" w:space="0" w:color="B9C9D0" w:themeColor="accent2"/>
            </w:tcBorders>
          </w:tcPr>
          <w:p w14:paraId="5E4C8524" w14:textId="16C10D9C" w:rsidR="008F4AEF" w:rsidRPr="00605A72" w:rsidRDefault="00046E30" w:rsidP="008F4AEF">
            <w:pPr>
              <w:pStyle w:val="Heading5"/>
              <w:rPr>
                <w:sz w:val="14"/>
                <w:szCs w:val="14"/>
              </w:rPr>
            </w:pPr>
            <w:r w:rsidRPr="00605A72">
              <w:rPr>
                <w:sz w:val="14"/>
                <w:szCs w:val="14"/>
              </w:rPr>
              <w:t>88</w:t>
            </w:r>
          </w:p>
        </w:tc>
        <w:tc>
          <w:tcPr>
            <w:tcW w:w="1111" w:type="dxa"/>
            <w:tcBorders>
              <w:left w:val="single" w:sz="4" w:space="0" w:color="B9C9D0" w:themeColor="accent2"/>
            </w:tcBorders>
          </w:tcPr>
          <w:p w14:paraId="26A2EFD4" w14:textId="510F79CC" w:rsidR="008F4AEF" w:rsidRPr="00605A72" w:rsidRDefault="008F4AEF" w:rsidP="008F4AEF">
            <w:pPr>
              <w:pStyle w:val="Heading5"/>
              <w:rPr>
                <w:sz w:val="14"/>
                <w:szCs w:val="14"/>
              </w:rPr>
            </w:pPr>
            <w:r w:rsidRPr="00605A72">
              <w:rPr>
                <w:sz w:val="14"/>
                <w:szCs w:val="14"/>
              </w:rPr>
              <w:t>$100,000</w:t>
            </w:r>
          </w:p>
        </w:tc>
      </w:tr>
      <w:tr w:rsidR="00046E30" w:rsidRPr="00605A72" w14:paraId="43D0DAF0" w14:textId="53D76AE3" w:rsidTr="00046E30">
        <w:trPr>
          <w:trHeight w:val="275"/>
        </w:trPr>
        <w:tc>
          <w:tcPr>
            <w:tcW w:w="2552" w:type="dxa"/>
            <w:tcBorders>
              <w:right w:val="single" w:sz="4" w:space="0" w:color="B9C9D0" w:themeColor="accent2"/>
            </w:tcBorders>
          </w:tcPr>
          <w:p w14:paraId="15B800D4" w14:textId="37B1C0E5" w:rsidR="008F4AEF" w:rsidRPr="00605A72" w:rsidRDefault="008F4AEF" w:rsidP="008F4AEF">
            <w:pPr>
              <w:pStyle w:val="Heading5"/>
              <w:rPr>
                <w:sz w:val="14"/>
                <w:szCs w:val="14"/>
              </w:rPr>
            </w:pPr>
            <w:r w:rsidRPr="00605A72">
              <w:rPr>
                <w:sz w:val="14"/>
                <w:szCs w:val="14"/>
              </w:rPr>
              <w:t>PLN_PCT_PAYED_TOT</w:t>
            </w:r>
          </w:p>
        </w:tc>
        <w:tc>
          <w:tcPr>
            <w:tcW w:w="3260" w:type="dxa"/>
            <w:tcBorders>
              <w:left w:val="single" w:sz="4" w:space="0" w:color="B9C9D0" w:themeColor="accent2"/>
              <w:right w:val="single" w:sz="4" w:space="0" w:color="B9C9D0" w:themeColor="accent2"/>
            </w:tcBorders>
          </w:tcPr>
          <w:p w14:paraId="6DF45F31" w14:textId="479EBD99" w:rsidR="008F4AEF" w:rsidRPr="00605A72" w:rsidRDefault="008F4AEF" w:rsidP="008F4AEF">
            <w:pPr>
              <w:pStyle w:val="Heading5"/>
              <w:rPr>
                <w:sz w:val="14"/>
                <w:szCs w:val="14"/>
              </w:rPr>
            </w:pPr>
            <w:r w:rsidRPr="00605A72">
              <w:rPr>
                <w:sz w:val="14"/>
                <w:szCs w:val="14"/>
              </w:rPr>
              <w:t xml:space="preserve">Percent of personal loan paid off </w:t>
            </w:r>
          </w:p>
        </w:tc>
        <w:tc>
          <w:tcPr>
            <w:tcW w:w="1134" w:type="dxa"/>
            <w:tcBorders>
              <w:left w:val="single" w:sz="4" w:space="0" w:color="B9C9D0" w:themeColor="accent2"/>
              <w:right w:val="single" w:sz="4" w:space="0" w:color="B9C9D0" w:themeColor="accent2"/>
            </w:tcBorders>
          </w:tcPr>
          <w:p w14:paraId="20D5F010" w14:textId="5BEE0EF4"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6CDEF2C9" w14:textId="0B0052D2"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0A2C5C43" w14:textId="477337FF" w:rsidR="008F4AEF" w:rsidRPr="00605A72" w:rsidRDefault="008F4AEF" w:rsidP="008F4AEF">
            <w:pPr>
              <w:pStyle w:val="Heading5"/>
              <w:rPr>
                <w:sz w:val="14"/>
                <w:szCs w:val="14"/>
              </w:rPr>
            </w:pPr>
            <w:r w:rsidRPr="00605A72">
              <w:rPr>
                <w:sz w:val="14"/>
                <w:szCs w:val="14"/>
              </w:rPr>
              <w:t>2%</w:t>
            </w:r>
          </w:p>
        </w:tc>
      </w:tr>
      <w:tr w:rsidR="00046E30" w:rsidRPr="00605A72" w14:paraId="58716E35" w14:textId="62DC28FD" w:rsidTr="00046E30">
        <w:trPr>
          <w:trHeight w:val="78"/>
        </w:trPr>
        <w:tc>
          <w:tcPr>
            <w:tcW w:w="2552" w:type="dxa"/>
            <w:tcBorders>
              <w:right w:val="single" w:sz="4" w:space="0" w:color="B9C9D0" w:themeColor="accent2"/>
            </w:tcBorders>
          </w:tcPr>
          <w:p w14:paraId="46DCC273" w14:textId="2DD1A6E3" w:rsidR="008F4AEF" w:rsidRPr="00605A72" w:rsidRDefault="008F4AEF" w:rsidP="008F4AEF">
            <w:pPr>
              <w:pStyle w:val="Heading5"/>
              <w:rPr>
                <w:sz w:val="14"/>
                <w:szCs w:val="14"/>
              </w:rPr>
            </w:pPr>
            <w:r w:rsidRPr="00605A72">
              <w:rPr>
                <w:sz w:val="14"/>
                <w:szCs w:val="14"/>
              </w:rPr>
              <w:t>LVR</w:t>
            </w:r>
          </w:p>
        </w:tc>
        <w:tc>
          <w:tcPr>
            <w:tcW w:w="3260" w:type="dxa"/>
            <w:tcBorders>
              <w:left w:val="single" w:sz="4" w:space="0" w:color="B9C9D0" w:themeColor="accent2"/>
              <w:right w:val="single" w:sz="4" w:space="0" w:color="B9C9D0" w:themeColor="accent2"/>
            </w:tcBorders>
          </w:tcPr>
          <w:p w14:paraId="141882D8" w14:textId="2FDC70F2" w:rsidR="008F4AEF" w:rsidRPr="00605A72" w:rsidRDefault="008F4AEF" w:rsidP="008F4AEF">
            <w:pPr>
              <w:pStyle w:val="Heading5"/>
              <w:rPr>
                <w:sz w:val="14"/>
                <w:szCs w:val="14"/>
              </w:rPr>
            </w:pPr>
            <w:r w:rsidRPr="00605A72">
              <w:rPr>
                <w:sz w:val="14"/>
                <w:szCs w:val="14"/>
              </w:rPr>
              <w:t xml:space="preserve">Loan to value ration </w:t>
            </w:r>
          </w:p>
        </w:tc>
        <w:tc>
          <w:tcPr>
            <w:tcW w:w="1134" w:type="dxa"/>
            <w:tcBorders>
              <w:left w:val="single" w:sz="4" w:space="0" w:color="B9C9D0" w:themeColor="accent2"/>
              <w:right w:val="single" w:sz="4" w:space="0" w:color="B9C9D0" w:themeColor="accent2"/>
            </w:tcBorders>
          </w:tcPr>
          <w:p w14:paraId="7A30CDFF" w14:textId="56C09DBD" w:rsidR="008F4AEF" w:rsidRPr="00605A72" w:rsidRDefault="00046E30" w:rsidP="008F4AEF">
            <w:pPr>
              <w:pStyle w:val="Heading5"/>
              <w:rPr>
                <w:sz w:val="14"/>
                <w:szCs w:val="14"/>
              </w:rPr>
            </w:pPr>
            <w:r w:rsidRPr="00605A72">
              <w:rPr>
                <w:sz w:val="14"/>
                <w:szCs w:val="14"/>
              </w:rPr>
              <w:t>Numeric</w:t>
            </w:r>
          </w:p>
        </w:tc>
        <w:tc>
          <w:tcPr>
            <w:tcW w:w="1276" w:type="dxa"/>
            <w:tcBorders>
              <w:left w:val="single" w:sz="4" w:space="0" w:color="B9C9D0" w:themeColor="accent2"/>
              <w:right w:val="single" w:sz="4" w:space="0" w:color="B9C9D0" w:themeColor="accent2"/>
            </w:tcBorders>
          </w:tcPr>
          <w:p w14:paraId="007493E0" w14:textId="36703DD1"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331D6A05" w14:textId="43D510B7" w:rsidR="008F4AEF" w:rsidRPr="00605A72" w:rsidRDefault="008F4AEF" w:rsidP="008F4AEF">
            <w:pPr>
              <w:pStyle w:val="Heading5"/>
              <w:rPr>
                <w:sz w:val="14"/>
                <w:szCs w:val="14"/>
              </w:rPr>
            </w:pPr>
            <w:r w:rsidRPr="00605A72">
              <w:rPr>
                <w:sz w:val="14"/>
                <w:szCs w:val="14"/>
              </w:rPr>
              <w:t>45%</w:t>
            </w:r>
          </w:p>
        </w:tc>
      </w:tr>
      <w:tr w:rsidR="00046E30" w:rsidRPr="00605A72" w14:paraId="7A107E11" w14:textId="0A79222E" w:rsidTr="00605A72">
        <w:trPr>
          <w:trHeight w:val="92"/>
        </w:trPr>
        <w:tc>
          <w:tcPr>
            <w:tcW w:w="2552" w:type="dxa"/>
            <w:tcBorders>
              <w:right w:val="single" w:sz="4" w:space="0" w:color="B9C9D0" w:themeColor="accent2"/>
            </w:tcBorders>
          </w:tcPr>
          <w:p w14:paraId="3DDA993D" w14:textId="5734EF72" w:rsidR="008F4AEF" w:rsidRPr="00605A72" w:rsidRDefault="008F4AEF" w:rsidP="008F4AEF">
            <w:pPr>
              <w:pStyle w:val="Heading5"/>
              <w:rPr>
                <w:sz w:val="14"/>
                <w:szCs w:val="14"/>
              </w:rPr>
            </w:pPr>
            <w:r w:rsidRPr="00605A72">
              <w:rPr>
                <w:sz w:val="14"/>
                <w:szCs w:val="14"/>
              </w:rPr>
              <w:t>UNSECURED_EOM_FUM</w:t>
            </w:r>
          </w:p>
        </w:tc>
        <w:tc>
          <w:tcPr>
            <w:tcW w:w="3260" w:type="dxa"/>
            <w:tcBorders>
              <w:left w:val="single" w:sz="4" w:space="0" w:color="B9C9D0" w:themeColor="accent2"/>
              <w:right w:val="single" w:sz="4" w:space="0" w:color="B9C9D0" w:themeColor="accent2"/>
            </w:tcBorders>
          </w:tcPr>
          <w:p w14:paraId="08C9EF07" w14:textId="36E5D000" w:rsidR="008F4AEF" w:rsidRPr="00605A72" w:rsidRDefault="008F4AEF" w:rsidP="008F4AEF">
            <w:pPr>
              <w:pStyle w:val="Heading5"/>
              <w:rPr>
                <w:sz w:val="14"/>
                <w:szCs w:val="14"/>
              </w:rPr>
            </w:pPr>
            <w:r w:rsidRPr="00605A72">
              <w:rPr>
                <w:sz w:val="14"/>
                <w:szCs w:val="14"/>
              </w:rPr>
              <w:t>Sum of all funds</w:t>
            </w:r>
          </w:p>
        </w:tc>
        <w:tc>
          <w:tcPr>
            <w:tcW w:w="1134" w:type="dxa"/>
            <w:tcBorders>
              <w:left w:val="single" w:sz="4" w:space="0" w:color="B9C9D0" w:themeColor="accent2"/>
              <w:right w:val="single" w:sz="4" w:space="0" w:color="B9C9D0" w:themeColor="accent2"/>
            </w:tcBorders>
          </w:tcPr>
          <w:p w14:paraId="002DEB99" w14:textId="382A5845" w:rsidR="008F4AEF" w:rsidRPr="00605A72" w:rsidRDefault="00046E30" w:rsidP="008F4AEF">
            <w:pPr>
              <w:pStyle w:val="Heading5"/>
              <w:rPr>
                <w:sz w:val="14"/>
                <w:szCs w:val="14"/>
              </w:rPr>
            </w:pPr>
            <w:r w:rsidRPr="00605A72">
              <w:rPr>
                <w:sz w:val="14"/>
                <w:szCs w:val="14"/>
              </w:rPr>
              <w:t>Currency</w:t>
            </w:r>
          </w:p>
        </w:tc>
        <w:tc>
          <w:tcPr>
            <w:tcW w:w="1276" w:type="dxa"/>
            <w:tcBorders>
              <w:left w:val="single" w:sz="4" w:space="0" w:color="B9C9D0" w:themeColor="accent2"/>
              <w:right w:val="single" w:sz="4" w:space="0" w:color="B9C9D0" w:themeColor="accent2"/>
            </w:tcBorders>
          </w:tcPr>
          <w:p w14:paraId="742524B7" w14:textId="4B892336" w:rsidR="008F4AEF" w:rsidRPr="00605A72" w:rsidRDefault="00046E30" w:rsidP="008F4AEF">
            <w:pPr>
              <w:pStyle w:val="Heading5"/>
              <w:rPr>
                <w:sz w:val="14"/>
                <w:szCs w:val="14"/>
              </w:rPr>
            </w:pPr>
            <w:r w:rsidRPr="00605A72">
              <w:rPr>
                <w:sz w:val="14"/>
                <w:szCs w:val="14"/>
              </w:rPr>
              <w:t>8</w:t>
            </w:r>
          </w:p>
        </w:tc>
        <w:tc>
          <w:tcPr>
            <w:tcW w:w="1111" w:type="dxa"/>
            <w:tcBorders>
              <w:left w:val="single" w:sz="4" w:space="0" w:color="B9C9D0" w:themeColor="accent2"/>
            </w:tcBorders>
          </w:tcPr>
          <w:p w14:paraId="6420E273" w14:textId="72DED1F5" w:rsidR="008F4AEF" w:rsidRPr="00605A72" w:rsidRDefault="008F4AEF" w:rsidP="008F4AEF">
            <w:pPr>
              <w:pStyle w:val="Heading5"/>
              <w:rPr>
                <w:sz w:val="14"/>
                <w:szCs w:val="14"/>
              </w:rPr>
            </w:pPr>
            <w:r w:rsidRPr="00605A72">
              <w:rPr>
                <w:sz w:val="14"/>
                <w:szCs w:val="14"/>
              </w:rPr>
              <w:t>$4,051</w:t>
            </w:r>
          </w:p>
        </w:tc>
      </w:tr>
    </w:tbl>
    <w:p w14:paraId="7A721D2C" w14:textId="12FD2423" w:rsidR="00CF3BEE" w:rsidRDefault="00CF3BEE" w:rsidP="00CF3BEE"/>
    <w:p w14:paraId="4485E8E7" w14:textId="1D2171D4" w:rsidR="004C55E6" w:rsidRDefault="0065773B" w:rsidP="00B313EE">
      <w:pPr>
        <w:pStyle w:val="Appendix"/>
      </w:pPr>
      <w:r>
        <w:lastRenderedPageBreak/>
        <w:t xml:space="preserve">All </w:t>
      </w:r>
      <w:r w:rsidR="0052452C">
        <w:t xml:space="preserve">trial </w:t>
      </w:r>
      <w:r w:rsidR="00B313EE">
        <w:t>Model results</w:t>
      </w:r>
    </w:p>
    <w:p w14:paraId="4F9BEBFF" w14:textId="77777777" w:rsidR="00C96C77" w:rsidRDefault="00C96C77" w:rsidP="00C96C77">
      <w:pPr>
        <w:pStyle w:val="Heading4"/>
        <w:sectPr w:rsidR="00C96C77" w:rsidSect="0085432E">
          <w:headerReference w:type="default" r:id="rId13"/>
          <w:footerReference w:type="default" r:id="rId14"/>
          <w:pgSz w:w="11906" w:h="16838" w:code="9"/>
          <w:pgMar w:top="1418" w:right="1418" w:bottom="1418" w:left="1418" w:header="0" w:footer="709" w:gutter="0"/>
          <w:pgNumType w:start="1"/>
          <w:cols w:space="708"/>
          <w:docGrid w:linePitch="360"/>
        </w:sectPr>
      </w:pPr>
    </w:p>
    <w:p w14:paraId="27D2369F" w14:textId="36E3DC00" w:rsidR="00C96C77" w:rsidRPr="00C96C77" w:rsidRDefault="00C96C77" w:rsidP="0052452C">
      <w:pPr>
        <w:pStyle w:val="Heading1"/>
      </w:pPr>
      <w:r>
        <w:t>Financial difficulty</w:t>
      </w:r>
      <w:r w:rsidR="0052452C">
        <w:t xml:space="preserve"> </w:t>
      </w:r>
    </w:p>
    <w:p w14:paraId="26A44FB2" w14:textId="77777777" w:rsidR="00C96C77" w:rsidRDefault="00C96C77" w:rsidP="00C96C77">
      <w:pPr>
        <w:keepNext/>
      </w:pPr>
      <w:r>
        <w:rPr>
          <w:noProof/>
          <w:lang w:eastAsia="en-NZ"/>
        </w:rPr>
        <w:drawing>
          <wp:inline distT="0" distB="0" distL="0" distR="0" wp14:anchorId="6B675D9F" wp14:editId="6C75C701">
            <wp:extent cx="2373746" cy="2081524"/>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4" cy="2138222"/>
                    </a:xfrm>
                    <a:prstGeom prst="rect">
                      <a:avLst/>
                    </a:prstGeom>
                  </pic:spPr>
                </pic:pic>
              </a:graphicData>
            </a:graphic>
          </wp:inline>
        </w:drawing>
      </w:r>
    </w:p>
    <w:p w14:paraId="3E53E2A6" w14:textId="6A1B0CF0" w:rsidR="00B313EE" w:rsidRDefault="00C96C77" w:rsidP="00C96C77">
      <w:pPr>
        <w:pStyle w:val="Caption"/>
      </w:pPr>
      <w:r>
        <w:t xml:space="preserve">Figure </w:t>
      </w:r>
      <w:fldSimple w:instr=" SEQ Figure \* ARABIC ">
        <w:r w:rsidR="006F0AB2">
          <w:rPr>
            <w:noProof/>
          </w:rPr>
          <w:t>3</w:t>
        </w:r>
      </w:fldSimple>
      <w:r>
        <w:t xml:space="preserve">: </w:t>
      </w:r>
      <w:r w:rsidRPr="005934D5">
        <w:t>Decision tree model raw results.</w:t>
      </w:r>
    </w:p>
    <w:p w14:paraId="78E89F74" w14:textId="77777777" w:rsidR="00C96C77" w:rsidRDefault="00C96C77" w:rsidP="00C96C77">
      <w:pPr>
        <w:keepNext/>
      </w:pPr>
      <w:r>
        <w:rPr>
          <w:noProof/>
          <w:lang w:eastAsia="en-NZ"/>
        </w:rPr>
        <w:drawing>
          <wp:inline distT="0" distB="0" distL="0" distR="0" wp14:anchorId="651F292B" wp14:editId="3F0E1F9A">
            <wp:extent cx="2517113" cy="222631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6"/>
                    <a:stretch>
                      <a:fillRect/>
                    </a:stretch>
                  </pic:blipFill>
                  <pic:spPr>
                    <a:xfrm>
                      <a:off x="0" y="0"/>
                      <a:ext cx="2538054" cy="2244832"/>
                    </a:xfrm>
                    <a:prstGeom prst="rect">
                      <a:avLst/>
                    </a:prstGeom>
                  </pic:spPr>
                </pic:pic>
              </a:graphicData>
            </a:graphic>
          </wp:inline>
        </w:drawing>
      </w:r>
    </w:p>
    <w:p w14:paraId="55E1C3C6" w14:textId="014BE118" w:rsidR="00B4654B" w:rsidRPr="00B313EE" w:rsidRDefault="00C96C77" w:rsidP="00C96C77">
      <w:pPr>
        <w:pStyle w:val="Caption"/>
      </w:pPr>
      <w:r>
        <w:t xml:space="preserve">Figure </w:t>
      </w:r>
      <w:fldSimple w:instr=" SEQ Figure \* ARABIC ">
        <w:r w:rsidR="006F0AB2">
          <w:rPr>
            <w:noProof/>
          </w:rPr>
          <w:t>4</w:t>
        </w:r>
      </w:fldSimple>
      <w:r>
        <w:t xml:space="preserve">: </w:t>
      </w:r>
      <w:r w:rsidRPr="00582518">
        <w:t>Random forest model raw results.</w:t>
      </w:r>
    </w:p>
    <w:p w14:paraId="2887B7F0" w14:textId="77777777" w:rsidR="00C96C77" w:rsidRDefault="00C96C77" w:rsidP="00C96C77">
      <w:pPr>
        <w:keepNext/>
      </w:pPr>
      <w:r>
        <w:rPr>
          <w:noProof/>
          <w:lang w:eastAsia="en-NZ"/>
        </w:rPr>
        <w:drawing>
          <wp:inline distT="0" distB="0" distL="0" distR="0" wp14:anchorId="6ABEB94C" wp14:editId="3B4BBC08">
            <wp:extent cx="2466109" cy="214445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3968" cy="2151289"/>
                    </a:xfrm>
                    <a:prstGeom prst="rect">
                      <a:avLst/>
                    </a:prstGeom>
                  </pic:spPr>
                </pic:pic>
              </a:graphicData>
            </a:graphic>
          </wp:inline>
        </w:drawing>
      </w:r>
    </w:p>
    <w:p w14:paraId="206AE65F" w14:textId="1F6CB0B4" w:rsidR="00B313EE" w:rsidRDefault="00C96C77" w:rsidP="00C96C77">
      <w:pPr>
        <w:pStyle w:val="Caption"/>
      </w:pPr>
      <w:r>
        <w:t xml:space="preserve">Figure </w:t>
      </w:r>
      <w:fldSimple w:instr=" SEQ Figure \* ARABIC ">
        <w:r w:rsidR="006F0AB2">
          <w:rPr>
            <w:noProof/>
          </w:rPr>
          <w:t>5</w:t>
        </w:r>
      </w:fldSimple>
      <w:r>
        <w:t xml:space="preserve">: </w:t>
      </w:r>
      <w:r w:rsidRPr="00E722B5">
        <w:t>Linear discriminant analysis (LDA) model raw results.</w:t>
      </w:r>
    </w:p>
    <w:p w14:paraId="3AFC7B53" w14:textId="0313FD1E" w:rsidR="00F977B4" w:rsidRDefault="00F977B4" w:rsidP="00F977B4"/>
    <w:p w14:paraId="5489261C" w14:textId="2C87F31D" w:rsidR="00F977B4" w:rsidRDefault="00F977B4" w:rsidP="00F977B4"/>
    <w:p w14:paraId="76866B6F" w14:textId="77777777" w:rsidR="00F977B4" w:rsidRPr="00F977B4" w:rsidRDefault="00F977B4" w:rsidP="00F977B4">
      <w:pPr>
        <w:rPr>
          <w:sz w:val="8"/>
          <w:szCs w:val="8"/>
        </w:rPr>
      </w:pPr>
    </w:p>
    <w:p w14:paraId="3FD92555" w14:textId="77777777" w:rsidR="00C96C77" w:rsidRDefault="00C96C77" w:rsidP="00C96C77">
      <w:pPr>
        <w:keepNext/>
      </w:pPr>
      <w:r>
        <w:rPr>
          <w:noProof/>
          <w:lang w:eastAsia="en-NZ"/>
        </w:rPr>
        <w:drawing>
          <wp:inline distT="0" distB="0" distL="0" distR="0" wp14:anchorId="1418D0A5" wp14:editId="1CBD7D8B">
            <wp:extent cx="2500630" cy="2128430"/>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843" cy="2137974"/>
                    </a:xfrm>
                    <a:prstGeom prst="rect">
                      <a:avLst/>
                    </a:prstGeom>
                  </pic:spPr>
                </pic:pic>
              </a:graphicData>
            </a:graphic>
          </wp:inline>
        </w:drawing>
      </w:r>
    </w:p>
    <w:p w14:paraId="747C01CA" w14:textId="0B1A1932" w:rsidR="00B313EE" w:rsidRDefault="00C96C77" w:rsidP="00C96C77">
      <w:pPr>
        <w:pStyle w:val="Caption"/>
      </w:pPr>
      <w:r>
        <w:t xml:space="preserve">Figure </w:t>
      </w:r>
      <w:fldSimple w:instr=" SEQ Figure \* ARABIC ">
        <w:r w:rsidR="006F0AB2">
          <w:rPr>
            <w:noProof/>
          </w:rPr>
          <w:t>6</w:t>
        </w:r>
      </w:fldSimple>
      <w:r w:rsidRPr="003D3DCF">
        <w:t>: Gradient boosting classifier model raw results.</w:t>
      </w:r>
    </w:p>
    <w:p w14:paraId="63A144E1" w14:textId="77777777" w:rsidR="00C96C77" w:rsidRDefault="00C96C77" w:rsidP="00C96C77">
      <w:pPr>
        <w:keepNext/>
      </w:pPr>
      <w:r>
        <w:rPr>
          <w:noProof/>
          <w:lang w:eastAsia="en-NZ"/>
        </w:rPr>
        <w:drawing>
          <wp:inline distT="0" distB="0" distL="0" distR="0" wp14:anchorId="2C7AD017" wp14:editId="3C2BD5B7">
            <wp:extent cx="2594919" cy="212771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4860" cy="2144070"/>
                    </a:xfrm>
                    <a:prstGeom prst="rect">
                      <a:avLst/>
                    </a:prstGeom>
                  </pic:spPr>
                </pic:pic>
              </a:graphicData>
            </a:graphic>
          </wp:inline>
        </w:drawing>
      </w:r>
    </w:p>
    <w:p w14:paraId="6A2FDC8F" w14:textId="31055087" w:rsidR="00B313EE" w:rsidRDefault="00C96C77" w:rsidP="00C96C77">
      <w:pPr>
        <w:pStyle w:val="Caption"/>
      </w:pPr>
      <w:r>
        <w:t xml:space="preserve">Figure </w:t>
      </w:r>
      <w:fldSimple w:instr=" SEQ Figure \* ARABIC ">
        <w:r w:rsidR="006F0AB2">
          <w:rPr>
            <w:noProof/>
          </w:rPr>
          <w:t>7</w:t>
        </w:r>
      </w:fldSimple>
      <w:r>
        <w:t xml:space="preserve">: </w:t>
      </w:r>
      <w:r w:rsidRPr="0093203D">
        <w:t>Support vector machine model raw results.</w:t>
      </w:r>
    </w:p>
    <w:p w14:paraId="7B29368A" w14:textId="77777777" w:rsidR="00C96C77" w:rsidRDefault="00C96C77" w:rsidP="00C96C77">
      <w:pPr>
        <w:keepNext/>
      </w:pPr>
      <w:r>
        <w:rPr>
          <w:noProof/>
          <w:lang w:eastAsia="en-NZ"/>
        </w:rPr>
        <w:drawing>
          <wp:inline distT="0" distB="0" distL="0" distR="0" wp14:anchorId="2C22E2F1" wp14:editId="67FB6B54">
            <wp:extent cx="2681416" cy="22149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3369" cy="2282596"/>
                    </a:xfrm>
                    <a:prstGeom prst="rect">
                      <a:avLst/>
                    </a:prstGeom>
                  </pic:spPr>
                </pic:pic>
              </a:graphicData>
            </a:graphic>
          </wp:inline>
        </w:drawing>
      </w:r>
    </w:p>
    <w:p w14:paraId="6A582ED9" w14:textId="22DED0C7" w:rsidR="00B313EE" w:rsidRDefault="00C96C77" w:rsidP="00C96C77">
      <w:pPr>
        <w:pStyle w:val="Caption"/>
      </w:pPr>
      <w:r>
        <w:t xml:space="preserve">Figure </w:t>
      </w:r>
      <w:fldSimple w:instr=" SEQ Figure \* ARABIC ">
        <w:r w:rsidR="006F0AB2">
          <w:rPr>
            <w:noProof/>
          </w:rPr>
          <w:t>8</w:t>
        </w:r>
      </w:fldSimple>
      <w:r>
        <w:t xml:space="preserve">: </w:t>
      </w:r>
      <w:r w:rsidRPr="00B71B47">
        <w:t>Naïve Bayes model raw results.</w:t>
      </w:r>
    </w:p>
    <w:p w14:paraId="52B15878" w14:textId="77777777" w:rsidR="00F977B4" w:rsidRPr="00F977B4" w:rsidRDefault="00F977B4" w:rsidP="00F977B4"/>
    <w:p w14:paraId="6CA7E632" w14:textId="2212A525" w:rsidR="00C96C77" w:rsidRDefault="00C96C77" w:rsidP="00C96C77">
      <w:pPr>
        <w:keepNext/>
      </w:pPr>
      <w:r>
        <w:rPr>
          <w:noProof/>
          <w:lang w:eastAsia="en-NZ"/>
        </w:rPr>
        <w:drawing>
          <wp:inline distT="0" distB="0" distL="0" distR="0" wp14:anchorId="40565130" wp14:editId="3B98FB48">
            <wp:extent cx="2654935" cy="21646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935" cy="2164636"/>
                    </a:xfrm>
                    <a:prstGeom prst="rect">
                      <a:avLst/>
                    </a:prstGeom>
                  </pic:spPr>
                </pic:pic>
              </a:graphicData>
            </a:graphic>
          </wp:inline>
        </w:drawing>
      </w:r>
    </w:p>
    <w:p w14:paraId="4823AB62" w14:textId="2AB6B761" w:rsidR="00B313EE" w:rsidRDefault="00C96C77" w:rsidP="00C96C77">
      <w:pPr>
        <w:pStyle w:val="Caption"/>
      </w:pPr>
      <w:r>
        <w:t xml:space="preserve">Figure </w:t>
      </w:r>
      <w:fldSimple w:instr=" SEQ Figure \* ARABIC ">
        <w:r w:rsidR="006F0AB2">
          <w:rPr>
            <w:noProof/>
          </w:rPr>
          <w:t>9</w:t>
        </w:r>
      </w:fldSimple>
      <w:r>
        <w:t xml:space="preserve">: </w:t>
      </w:r>
      <w:r w:rsidRPr="00763341">
        <w:t>Logistic regression model raw results.</w:t>
      </w:r>
    </w:p>
    <w:p w14:paraId="6D52FEA3" w14:textId="77777777" w:rsidR="00C96C77" w:rsidRDefault="00C96C77" w:rsidP="00C96C77">
      <w:pPr>
        <w:keepNext/>
      </w:pPr>
      <w:r>
        <w:rPr>
          <w:noProof/>
          <w:lang w:eastAsia="en-NZ"/>
        </w:rPr>
        <w:drawing>
          <wp:inline distT="0" distB="0" distL="0" distR="0" wp14:anchorId="48003DD1" wp14:editId="6D19D3B1">
            <wp:extent cx="2654935" cy="210521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935" cy="2105214"/>
                    </a:xfrm>
                    <a:prstGeom prst="rect">
                      <a:avLst/>
                    </a:prstGeom>
                  </pic:spPr>
                </pic:pic>
              </a:graphicData>
            </a:graphic>
          </wp:inline>
        </w:drawing>
      </w:r>
    </w:p>
    <w:p w14:paraId="624CA0C5" w14:textId="2C9772E1" w:rsidR="00C96C77" w:rsidRDefault="00C96C77" w:rsidP="00C96C77">
      <w:pPr>
        <w:pStyle w:val="Caption"/>
      </w:pPr>
      <w:r>
        <w:t xml:space="preserve">Figure </w:t>
      </w:r>
      <w:fldSimple w:instr=" SEQ Figure \* ARABIC ">
        <w:r w:rsidR="006F0AB2">
          <w:rPr>
            <w:noProof/>
          </w:rPr>
          <w:t>10</w:t>
        </w:r>
      </w:fldSimple>
      <w:r>
        <w:t xml:space="preserve">: </w:t>
      </w:r>
      <w:r w:rsidRPr="0091186F">
        <w:t>Quadratic discriminant classifier model raw results</w:t>
      </w:r>
      <w:r>
        <w:t>.</w:t>
      </w:r>
    </w:p>
    <w:p w14:paraId="1231018F" w14:textId="77777777" w:rsidR="00C96C77" w:rsidRDefault="00C96C77" w:rsidP="00C96C77">
      <w:pPr>
        <w:keepNext/>
      </w:pPr>
      <w:r>
        <w:rPr>
          <w:noProof/>
          <w:lang w:eastAsia="en-NZ"/>
        </w:rPr>
        <w:drawing>
          <wp:inline distT="0" distB="0" distL="0" distR="0" wp14:anchorId="4A3FA8AE" wp14:editId="0736E4B8">
            <wp:extent cx="2654935" cy="22635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4935" cy="2263574"/>
                    </a:xfrm>
                    <a:prstGeom prst="rect">
                      <a:avLst/>
                    </a:prstGeom>
                  </pic:spPr>
                </pic:pic>
              </a:graphicData>
            </a:graphic>
          </wp:inline>
        </w:drawing>
      </w:r>
    </w:p>
    <w:p w14:paraId="659976CB" w14:textId="1DF31C1C" w:rsidR="00C96C77" w:rsidRDefault="00C96C77" w:rsidP="00C96C77">
      <w:pPr>
        <w:pStyle w:val="Caption"/>
      </w:pPr>
      <w:r>
        <w:t xml:space="preserve">Figure </w:t>
      </w:r>
      <w:fldSimple w:instr=" SEQ Figure \* ARABIC ">
        <w:r w:rsidR="006F0AB2">
          <w:rPr>
            <w:noProof/>
          </w:rPr>
          <w:t>11</w:t>
        </w:r>
      </w:fldSimple>
      <w:r>
        <w:t xml:space="preserve">: </w:t>
      </w:r>
      <w:r w:rsidRPr="007510EC">
        <w:t>Extra trees classifier model raw results.</w:t>
      </w:r>
    </w:p>
    <w:p w14:paraId="5E3B46F4" w14:textId="2A45FB37" w:rsidR="00C96C77" w:rsidRDefault="00C96C77" w:rsidP="0052452C">
      <w:pPr>
        <w:pStyle w:val="Heading1"/>
      </w:pPr>
      <w:r>
        <w:t>Financial hardship</w:t>
      </w:r>
    </w:p>
    <w:p w14:paraId="518CA192" w14:textId="77777777" w:rsidR="00C96C77" w:rsidRDefault="00C96C77" w:rsidP="00C96C77">
      <w:pPr>
        <w:keepNext/>
      </w:pPr>
      <w:r>
        <w:rPr>
          <w:noProof/>
          <w:lang w:eastAsia="en-NZ"/>
        </w:rPr>
        <w:drawing>
          <wp:inline distT="0" distB="0" distL="0" distR="0" wp14:anchorId="79B12A26" wp14:editId="3538F473">
            <wp:extent cx="2755585" cy="20759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9839" cy="2086673"/>
                    </a:xfrm>
                    <a:prstGeom prst="rect">
                      <a:avLst/>
                    </a:prstGeom>
                  </pic:spPr>
                </pic:pic>
              </a:graphicData>
            </a:graphic>
          </wp:inline>
        </w:drawing>
      </w:r>
    </w:p>
    <w:p w14:paraId="59C32D0B" w14:textId="6CC9534E" w:rsidR="00C96C77" w:rsidRDefault="00C96C77" w:rsidP="00C96C77">
      <w:pPr>
        <w:pStyle w:val="Caption"/>
        <w:jc w:val="left"/>
      </w:pPr>
      <w:r>
        <w:t xml:space="preserve">Figure </w:t>
      </w:r>
      <w:fldSimple w:instr=" SEQ Figure \* ARABIC ">
        <w:r w:rsidR="006F0AB2">
          <w:rPr>
            <w:noProof/>
          </w:rPr>
          <w:t>12</w:t>
        </w:r>
      </w:fldSimple>
      <w:r>
        <w:t xml:space="preserve">: </w:t>
      </w:r>
      <w:r w:rsidRPr="00E8497F">
        <w:t>Decision tree model raw results.</w:t>
      </w:r>
    </w:p>
    <w:p w14:paraId="1A6636D9" w14:textId="77777777" w:rsidR="00C96C77" w:rsidRDefault="00C96C77" w:rsidP="00C96C77">
      <w:pPr>
        <w:keepNext/>
      </w:pPr>
      <w:r>
        <w:rPr>
          <w:noProof/>
          <w:lang w:eastAsia="en-NZ"/>
        </w:rPr>
        <w:drawing>
          <wp:inline distT="0" distB="0" distL="0" distR="0" wp14:anchorId="68388999" wp14:editId="7B6A731C">
            <wp:extent cx="2654935" cy="21743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4935" cy="2174382"/>
                    </a:xfrm>
                    <a:prstGeom prst="rect">
                      <a:avLst/>
                    </a:prstGeom>
                  </pic:spPr>
                </pic:pic>
              </a:graphicData>
            </a:graphic>
          </wp:inline>
        </w:drawing>
      </w:r>
    </w:p>
    <w:p w14:paraId="6D02BDF0" w14:textId="29E05DF6" w:rsidR="00C96C77" w:rsidRDefault="00C96C77" w:rsidP="00C96C77">
      <w:pPr>
        <w:pStyle w:val="Caption"/>
        <w:jc w:val="left"/>
      </w:pPr>
      <w:r>
        <w:t xml:space="preserve">Figure </w:t>
      </w:r>
      <w:fldSimple w:instr=" SEQ Figure \* ARABIC ">
        <w:r w:rsidR="006F0AB2">
          <w:rPr>
            <w:noProof/>
          </w:rPr>
          <w:t>13</w:t>
        </w:r>
      </w:fldSimple>
      <w:r>
        <w:t xml:space="preserve">: </w:t>
      </w:r>
      <w:r w:rsidRPr="005F1F86">
        <w:t>Random forest model raw results.</w:t>
      </w:r>
    </w:p>
    <w:p w14:paraId="4DE8541A" w14:textId="77777777" w:rsidR="00C96C77" w:rsidRDefault="00C96C77" w:rsidP="00C96C77">
      <w:pPr>
        <w:keepNext/>
      </w:pPr>
      <w:r>
        <w:rPr>
          <w:noProof/>
          <w:lang w:eastAsia="en-NZ"/>
        </w:rPr>
        <w:drawing>
          <wp:inline distT="0" distB="0" distL="0" distR="0" wp14:anchorId="196DFBBF" wp14:editId="6FE0F212">
            <wp:extent cx="2819151" cy="2310714"/>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46"/>
                    <a:stretch/>
                  </pic:blipFill>
                  <pic:spPr bwMode="auto">
                    <a:xfrm>
                      <a:off x="0" y="0"/>
                      <a:ext cx="2831666" cy="2320972"/>
                    </a:xfrm>
                    <a:prstGeom prst="rect">
                      <a:avLst/>
                    </a:prstGeom>
                    <a:ln>
                      <a:noFill/>
                    </a:ln>
                    <a:extLst>
                      <a:ext uri="{53640926-AAD7-44D8-BBD7-CCE9431645EC}">
                        <a14:shadowObscured xmlns:a14="http://schemas.microsoft.com/office/drawing/2010/main"/>
                      </a:ext>
                    </a:extLst>
                  </pic:spPr>
                </pic:pic>
              </a:graphicData>
            </a:graphic>
          </wp:inline>
        </w:drawing>
      </w:r>
    </w:p>
    <w:p w14:paraId="3DB17F5A" w14:textId="32D944EE" w:rsidR="00C96C77" w:rsidRDefault="00C96C77" w:rsidP="00C96C77">
      <w:pPr>
        <w:pStyle w:val="Caption"/>
      </w:pPr>
      <w:r>
        <w:t xml:space="preserve">Figure </w:t>
      </w:r>
      <w:fldSimple w:instr=" SEQ Figure \* ARABIC ">
        <w:r w:rsidR="006F0AB2">
          <w:rPr>
            <w:noProof/>
          </w:rPr>
          <w:t>14</w:t>
        </w:r>
      </w:fldSimple>
      <w:r>
        <w:t xml:space="preserve">: </w:t>
      </w:r>
      <w:r w:rsidRPr="00D52553">
        <w:t>Linear discriminant analysis (LDA) model raw results.</w:t>
      </w:r>
    </w:p>
    <w:p w14:paraId="24B66F9C" w14:textId="77777777" w:rsidR="00C96C77" w:rsidRDefault="00C96C77" w:rsidP="00C96C77">
      <w:pPr>
        <w:keepNext/>
      </w:pPr>
      <w:r>
        <w:rPr>
          <w:noProof/>
          <w:lang w:eastAsia="en-NZ"/>
        </w:rPr>
        <w:lastRenderedPageBreak/>
        <w:drawing>
          <wp:inline distT="0" distB="0" distL="0" distR="0" wp14:anchorId="61963CE6" wp14:editId="110F764F">
            <wp:extent cx="2654935" cy="211740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4935" cy="2117404"/>
                    </a:xfrm>
                    <a:prstGeom prst="rect">
                      <a:avLst/>
                    </a:prstGeom>
                  </pic:spPr>
                </pic:pic>
              </a:graphicData>
            </a:graphic>
          </wp:inline>
        </w:drawing>
      </w:r>
    </w:p>
    <w:p w14:paraId="6EA1FEC2" w14:textId="18B9390D" w:rsidR="00C96C77" w:rsidRDefault="00C96C77" w:rsidP="00C96C77">
      <w:pPr>
        <w:pStyle w:val="Caption"/>
      </w:pPr>
      <w:r>
        <w:t xml:space="preserve">Figure </w:t>
      </w:r>
      <w:fldSimple w:instr=" SEQ Figure \* ARABIC ">
        <w:r w:rsidR="006F0AB2">
          <w:rPr>
            <w:noProof/>
          </w:rPr>
          <w:t>15</w:t>
        </w:r>
      </w:fldSimple>
      <w:r>
        <w:t xml:space="preserve">: </w:t>
      </w:r>
      <w:r w:rsidRPr="00191F37">
        <w:t>Gradient boosting classifier model raw results.</w:t>
      </w:r>
    </w:p>
    <w:p w14:paraId="0D32CFC6" w14:textId="77777777" w:rsidR="00C96C77" w:rsidRDefault="00C96C77" w:rsidP="00C96C77">
      <w:pPr>
        <w:keepNext/>
      </w:pPr>
      <w:r>
        <w:rPr>
          <w:noProof/>
          <w:lang w:eastAsia="en-NZ"/>
        </w:rPr>
        <w:drawing>
          <wp:inline distT="0" distB="0" distL="0" distR="0" wp14:anchorId="06B2163B" wp14:editId="3BE36442">
            <wp:extent cx="2654935" cy="2264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4935" cy="2264945"/>
                    </a:xfrm>
                    <a:prstGeom prst="rect">
                      <a:avLst/>
                    </a:prstGeom>
                  </pic:spPr>
                </pic:pic>
              </a:graphicData>
            </a:graphic>
          </wp:inline>
        </w:drawing>
      </w:r>
    </w:p>
    <w:p w14:paraId="2B2332F7" w14:textId="1C090C43" w:rsidR="00C96C77" w:rsidRDefault="00C96C77" w:rsidP="00C96C77">
      <w:pPr>
        <w:pStyle w:val="Caption"/>
      </w:pPr>
      <w:r>
        <w:t xml:space="preserve">Figure </w:t>
      </w:r>
      <w:fldSimple w:instr=" SEQ Figure \* ARABIC ">
        <w:r w:rsidR="006F0AB2">
          <w:rPr>
            <w:noProof/>
          </w:rPr>
          <w:t>16</w:t>
        </w:r>
      </w:fldSimple>
      <w:r>
        <w:t>:</w:t>
      </w:r>
      <w:r w:rsidRPr="00A24236">
        <w:t>Support vector machine model raw results.</w:t>
      </w:r>
    </w:p>
    <w:p w14:paraId="01E87618" w14:textId="77777777" w:rsidR="00C96C77" w:rsidRDefault="00C96C77" w:rsidP="00C96C77">
      <w:pPr>
        <w:keepNext/>
      </w:pPr>
      <w:r>
        <w:rPr>
          <w:noProof/>
          <w:lang w:eastAsia="en-NZ"/>
        </w:rPr>
        <w:drawing>
          <wp:inline distT="0" distB="0" distL="0" distR="0" wp14:anchorId="1C182AD9" wp14:editId="2EC762A8">
            <wp:extent cx="2654935" cy="225419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9"/>
                    <a:stretch>
                      <a:fillRect/>
                    </a:stretch>
                  </pic:blipFill>
                  <pic:spPr>
                    <a:xfrm>
                      <a:off x="0" y="0"/>
                      <a:ext cx="2654935" cy="2254190"/>
                    </a:xfrm>
                    <a:prstGeom prst="rect">
                      <a:avLst/>
                    </a:prstGeom>
                  </pic:spPr>
                </pic:pic>
              </a:graphicData>
            </a:graphic>
          </wp:inline>
        </w:drawing>
      </w:r>
    </w:p>
    <w:p w14:paraId="07BBB160" w14:textId="60348335" w:rsidR="00C96C77" w:rsidRDefault="00C96C77" w:rsidP="00C96C77">
      <w:pPr>
        <w:pStyle w:val="Caption"/>
        <w:jc w:val="left"/>
      </w:pPr>
      <w:r>
        <w:t xml:space="preserve">Figure </w:t>
      </w:r>
      <w:fldSimple w:instr=" SEQ Figure \* ARABIC ">
        <w:r w:rsidR="006F0AB2">
          <w:rPr>
            <w:noProof/>
          </w:rPr>
          <w:t>17</w:t>
        </w:r>
      </w:fldSimple>
      <w:r>
        <w:t xml:space="preserve">: </w:t>
      </w:r>
      <w:r w:rsidRPr="00BF166E">
        <w:t>Naïve Bayes model raw results.</w:t>
      </w:r>
    </w:p>
    <w:p w14:paraId="2CD5CCB7" w14:textId="77777777" w:rsidR="000F5412" w:rsidRDefault="000F5412" w:rsidP="000F5412">
      <w:pPr>
        <w:keepNext/>
      </w:pPr>
      <w:r>
        <w:rPr>
          <w:noProof/>
          <w:lang w:eastAsia="en-NZ"/>
        </w:rPr>
        <w:drawing>
          <wp:inline distT="0" distB="0" distL="0" distR="0" wp14:anchorId="55928537" wp14:editId="4797713D">
            <wp:extent cx="2654935" cy="218273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4935" cy="2182732"/>
                    </a:xfrm>
                    <a:prstGeom prst="rect">
                      <a:avLst/>
                    </a:prstGeom>
                  </pic:spPr>
                </pic:pic>
              </a:graphicData>
            </a:graphic>
          </wp:inline>
        </w:drawing>
      </w:r>
    </w:p>
    <w:p w14:paraId="74E5C7E2" w14:textId="3E2EAE3C" w:rsidR="000F5412" w:rsidRDefault="000F5412" w:rsidP="000F5412">
      <w:pPr>
        <w:pStyle w:val="Caption"/>
      </w:pPr>
      <w:r>
        <w:t xml:space="preserve">Figure </w:t>
      </w:r>
      <w:fldSimple w:instr=" SEQ Figure \* ARABIC ">
        <w:r w:rsidR="006F0AB2">
          <w:rPr>
            <w:noProof/>
          </w:rPr>
          <w:t>18</w:t>
        </w:r>
      </w:fldSimple>
      <w:r>
        <w:t xml:space="preserve">: </w:t>
      </w:r>
      <w:r w:rsidRPr="007928FA">
        <w:t>Logistic regression model raw results.</w:t>
      </w:r>
    </w:p>
    <w:p w14:paraId="01CEE87A" w14:textId="77777777" w:rsidR="000F5412" w:rsidRDefault="000F5412" w:rsidP="000F5412">
      <w:pPr>
        <w:keepNext/>
      </w:pPr>
      <w:r>
        <w:rPr>
          <w:noProof/>
          <w:lang w:eastAsia="en-NZ"/>
        </w:rPr>
        <w:drawing>
          <wp:inline distT="0" distB="0" distL="0" distR="0" wp14:anchorId="46DA375C" wp14:editId="5E74A67F">
            <wp:extent cx="2654935" cy="2197188"/>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1"/>
                    <a:stretch>
                      <a:fillRect/>
                    </a:stretch>
                  </pic:blipFill>
                  <pic:spPr>
                    <a:xfrm>
                      <a:off x="0" y="0"/>
                      <a:ext cx="2654935" cy="2197188"/>
                    </a:xfrm>
                    <a:prstGeom prst="rect">
                      <a:avLst/>
                    </a:prstGeom>
                  </pic:spPr>
                </pic:pic>
              </a:graphicData>
            </a:graphic>
          </wp:inline>
        </w:drawing>
      </w:r>
    </w:p>
    <w:p w14:paraId="420BF757" w14:textId="73D5BD12" w:rsidR="000F5412" w:rsidRDefault="000F5412" w:rsidP="000F5412">
      <w:pPr>
        <w:pStyle w:val="Caption"/>
      </w:pPr>
      <w:r>
        <w:t xml:space="preserve">Figure </w:t>
      </w:r>
      <w:fldSimple w:instr=" SEQ Figure \* ARABIC ">
        <w:r w:rsidR="006F0AB2">
          <w:rPr>
            <w:noProof/>
          </w:rPr>
          <w:t>19</w:t>
        </w:r>
      </w:fldSimple>
      <w:r>
        <w:t xml:space="preserve">: </w:t>
      </w:r>
      <w:r w:rsidRPr="006B53C3">
        <w:t>Quadratic discriminant classifier model raw results.</w:t>
      </w:r>
    </w:p>
    <w:p w14:paraId="50AC5FD2" w14:textId="77777777" w:rsidR="000F5412" w:rsidRDefault="000F5412" w:rsidP="000F5412">
      <w:pPr>
        <w:keepNext/>
      </w:pPr>
      <w:r>
        <w:rPr>
          <w:noProof/>
          <w:lang w:eastAsia="en-NZ"/>
        </w:rPr>
        <w:drawing>
          <wp:inline distT="0" distB="0" distL="0" distR="0" wp14:anchorId="54571BC3" wp14:editId="0211FAD0">
            <wp:extent cx="2654935" cy="21719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4935" cy="2171953"/>
                    </a:xfrm>
                    <a:prstGeom prst="rect">
                      <a:avLst/>
                    </a:prstGeom>
                  </pic:spPr>
                </pic:pic>
              </a:graphicData>
            </a:graphic>
          </wp:inline>
        </w:drawing>
      </w:r>
    </w:p>
    <w:p w14:paraId="7F7DC8CC" w14:textId="025F85B5" w:rsidR="0052452C" w:rsidRDefault="000F5412" w:rsidP="002D4183">
      <w:pPr>
        <w:pStyle w:val="Caption"/>
        <w:sectPr w:rsidR="0052452C" w:rsidSect="00C96C77">
          <w:type w:val="continuous"/>
          <w:pgSz w:w="11906" w:h="16838" w:code="9"/>
          <w:pgMar w:top="1418" w:right="1418" w:bottom="1418" w:left="1418" w:header="0" w:footer="709" w:gutter="0"/>
          <w:pgNumType w:start="1"/>
          <w:cols w:num="2" w:space="708"/>
          <w:docGrid w:linePitch="360"/>
        </w:sectPr>
      </w:pPr>
      <w:r>
        <w:t xml:space="preserve">Figure </w:t>
      </w:r>
      <w:fldSimple w:instr=" SEQ Figure \* ARABIC ">
        <w:r w:rsidR="006F0AB2">
          <w:rPr>
            <w:noProof/>
          </w:rPr>
          <w:t>20</w:t>
        </w:r>
      </w:fldSimple>
      <w:r>
        <w:t xml:space="preserve">: </w:t>
      </w:r>
      <w:r w:rsidRPr="00EC3256">
        <w:t>Extra trees classifier model raw results.</w:t>
      </w:r>
    </w:p>
    <w:p w14:paraId="3C0A4521" w14:textId="34CFB61A" w:rsidR="0017571E" w:rsidRDefault="0017571E">
      <w:pPr>
        <w:spacing w:after="160" w:line="259" w:lineRule="auto"/>
      </w:pPr>
    </w:p>
    <w:p w14:paraId="4805EB5A" w14:textId="5C29B12D" w:rsidR="0017571E" w:rsidRDefault="0017571E" w:rsidP="0017571E">
      <w:pPr>
        <w:pStyle w:val="Appendix"/>
      </w:pPr>
      <w:r>
        <w:lastRenderedPageBreak/>
        <w:t>Correlation matrices for feature reduction</w:t>
      </w:r>
    </w:p>
    <w:p w14:paraId="467EE6C3" w14:textId="77777777" w:rsidR="0017571E" w:rsidRPr="0017571E" w:rsidRDefault="0017571E" w:rsidP="0017571E"/>
    <w:p w14:paraId="4C4E09AC" w14:textId="77777777" w:rsidR="006F0AB2" w:rsidRDefault="006F0AB2" w:rsidP="006F0AB2">
      <w:pPr>
        <w:keepNext/>
      </w:pPr>
      <w:r w:rsidRPr="006F0AB2">
        <w:rPr>
          <w:noProof/>
        </w:rPr>
        <w:drawing>
          <wp:inline distT="0" distB="0" distL="0" distR="0" wp14:anchorId="42431361" wp14:editId="7854A09B">
            <wp:extent cx="5759450" cy="524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5242560"/>
                    </a:xfrm>
                    <a:prstGeom prst="rect">
                      <a:avLst/>
                    </a:prstGeom>
                  </pic:spPr>
                </pic:pic>
              </a:graphicData>
            </a:graphic>
          </wp:inline>
        </w:drawing>
      </w:r>
    </w:p>
    <w:p w14:paraId="1DB87B32" w14:textId="42D617DF" w:rsidR="0052452C" w:rsidRDefault="006F0AB2" w:rsidP="006F0AB2">
      <w:pPr>
        <w:pStyle w:val="Caption"/>
      </w:pPr>
      <w:r>
        <w:t xml:space="preserve">Figure </w:t>
      </w:r>
      <w:fldSimple w:instr=" SEQ Figure \* ARABIC ">
        <w:r>
          <w:rPr>
            <w:noProof/>
          </w:rPr>
          <w:t>21</w:t>
        </w:r>
      </w:fldSimple>
      <w:r>
        <w:t>: Correlation value between all variables in original dataset before feature reduction techniques.</w:t>
      </w:r>
    </w:p>
    <w:p w14:paraId="3EE45FB0" w14:textId="5A37CAF0" w:rsidR="0052452C" w:rsidRDefault="0052452C"/>
    <w:p w14:paraId="29713786" w14:textId="776BDD74" w:rsidR="0052452C" w:rsidRDefault="0052452C"/>
    <w:p w14:paraId="07870DA6" w14:textId="5AC8CB8A" w:rsidR="0052452C" w:rsidRPr="00C96C77" w:rsidRDefault="0052452C" w:rsidP="00220325">
      <w:pPr>
        <w:spacing w:after="160" w:line="259" w:lineRule="auto"/>
      </w:pPr>
    </w:p>
    <w:sectPr w:rsidR="0052452C" w:rsidRPr="00C96C77" w:rsidSect="0052452C">
      <w:type w:val="continuous"/>
      <w:pgSz w:w="11906" w:h="16838" w:code="9"/>
      <w:pgMar w:top="1418" w:right="1418" w:bottom="1418" w:left="1418" w:header="0"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D8EB5" w14:textId="77777777" w:rsidR="00BE769D" w:rsidRDefault="00BE769D" w:rsidP="00134D1A">
      <w:pPr>
        <w:spacing w:after="0"/>
      </w:pPr>
      <w:r>
        <w:separator/>
      </w:r>
    </w:p>
  </w:endnote>
  <w:endnote w:type="continuationSeparator" w:id="0">
    <w:p w14:paraId="2DF8A3B0" w14:textId="77777777" w:rsidR="00BE769D" w:rsidRDefault="00BE769D" w:rsidP="00134D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67912"/>
      <w:docPartObj>
        <w:docPartGallery w:val="Page Numbers (Bottom of Page)"/>
        <w:docPartUnique/>
      </w:docPartObj>
    </w:sdtPr>
    <w:sdtEndPr>
      <w:rPr>
        <w:noProof/>
      </w:rPr>
    </w:sdtEndPr>
    <w:sdtContent>
      <w:p w14:paraId="0336BBF7" w14:textId="77777777" w:rsidR="005001B6" w:rsidRDefault="005001B6">
        <w:pPr>
          <w:pStyle w:val="Footer"/>
          <w:jc w:val="right"/>
        </w:pPr>
      </w:p>
      <w:p w14:paraId="372F907F" w14:textId="0AC0C0AF" w:rsidR="005001B6" w:rsidRDefault="005001B6">
        <w:pPr>
          <w:pStyle w:val="Footer"/>
          <w:jc w:val="right"/>
        </w:pPr>
        <w:r>
          <w:fldChar w:fldCharType="begin"/>
        </w:r>
        <w:r>
          <w:instrText xml:space="preserve"> PAGE   \* MERGEFORMAT </w:instrText>
        </w:r>
        <w:r>
          <w:fldChar w:fldCharType="separate"/>
        </w:r>
        <w:r w:rsidR="000D2990">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C640B" w14:textId="77777777" w:rsidR="00BE769D" w:rsidRDefault="00BE769D" w:rsidP="00134D1A">
      <w:pPr>
        <w:spacing w:after="0"/>
      </w:pPr>
      <w:r>
        <w:separator/>
      </w:r>
    </w:p>
  </w:footnote>
  <w:footnote w:type="continuationSeparator" w:id="0">
    <w:p w14:paraId="18ED3349" w14:textId="77777777" w:rsidR="00BE769D" w:rsidRDefault="00BE769D" w:rsidP="00134D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E2D7" w14:textId="47F3F7AF" w:rsidR="005001B6" w:rsidRPr="000C3E30" w:rsidRDefault="005001B6" w:rsidP="0085432E">
    <w:pPr>
      <w:pStyle w:val="Header"/>
      <w:jc w:val="right"/>
      <w:rPr>
        <w:sz w:val="14"/>
        <w:szCs w:val="14"/>
      </w:rPr>
    </w:pPr>
    <w:r w:rsidRPr="000C3E30">
      <w:rPr>
        <w:noProof/>
        <w:sz w:val="14"/>
        <w:szCs w:val="14"/>
      </w:rPr>
      <w:tab/>
    </w:r>
    <w:r w:rsidRPr="000C3E30">
      <w:rPr>
        <w:noProof/>
        <w:sz w:val="14"/>
        <w:szCs w:val="14"/>
      </w:rPr>
      <w:tab/>
    </w:r>
  </w:p>
  <w:p w14:paraId="372F907E" w14:textId="77777777" w:rsidR="005001B6" w:rsidRPr="00134D1A" w:rsidRDefault="005001B6">
    <w:pPr>
      <w:pStyle w:val="Header"/>
      <w:rPr>
        <w:sz w:val="16"/>
      </w:rPr>
    </w:pPr>
    <w:r>
      <w:rPr>
        <w:sz w:val="16"/>
      </w:rPr>
      <w:tab/>
    </w:r>
    <w:r>
      <w:rPr>
        <w:sz w:val="16"/>
      </w:rPr>
      <w:tab/>
    </w:r>
  </w:p>
  <w:p w14:paraId="2B309CDC" w14:textId="6FE31F0C" w:rsidR="005001B6" w:rsidRDefault="00000000" w:rsidP="00165F8A">
    <w:pPr>
      <w:pStyle w:val="Header"/>
      <w:jc w:val="right"/>
      <w:rPr>
        <w:sz w:val="14"/>
        <w:szCs w:val="14"/>
      </w:rPr>
    </w:pPr>
    <w:sdt>
      <w:sdtPr>
        <w:rPr>
          <w:noProof/>
          <w:sz w:val="14"/>
          <w:szCs w:val="14"/>
        </w:rPr>
        <w:alias w:val="Author"/>
        <w:tag w:val=""/>
        <w:id w:val="-2046366572"/>
        <w:placeholder>
          <w:docPart w:val="7DE677A62FDE4198BB54603A8BEC8F0A"/>
        </w:placeholder>
        <w:dataBinding w:prefixMappings="xmlns:ns0='http://purl.org/dc/elements/1.1/' xmlns:ns1='http://schemas.openxmlformats.org/package/2006/metadata/core-properties' " w:xpath="/ns1:coreProperties[1]/ns0:creator[1]" w:storeItemID="{6C3C8BC8-F283-45AE-878A-BAB7291924A1}"/>
        <w:text/>
      </w:sdtPr>
      <w:sdtContent>
        <w:r w:rsidR="005001B6">
          <w:rPr>
            <w:noProof/>
            <w:sz w:val="14"/>
            <w:szCs w:val="14"/>
          </w:rPr>
          <w:t>Ally Hassell</w:t>
        </w:r>
      </w:sdtContent>
    </w:sdt>
  </w:p>
  <w:p w14:paraId="020EFA81" w14:textId="6CCD79FE" w:rsidR="005001B6" w:rsidRDefault="005001B6" w:rsidP="0085432E">
    <w:pPr>
      <w:pStyle w:val="Header"/>
      <w:jc w:val="right"/>
    </w:pPr>
    <w:r>
      <w:rPr>
        <w:sz w:val="14"/>
        <w:szCs w:val="14"/>
      </w:rPr>
      <w:t>DATA601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24C5"/>
    <w:multiLevelType w:val="multilevel"/>
    <w:tmpl w:val="DF8486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6"/>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6CD073F"/>
    <w:multiLevelType w:val="multilevel"/>
    <w:tmpl w:val="740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547E"/>
    <w:multiLevelType w:val="hybridMultilevel"/>
    <w:tmpl w:val="50623A5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15:restartNumberingAfterBreak="0">
    <w:nsid w:val="0B0C7C7E"/>
    <w:multiLevelType w:val="multilevel"/>
    <w:tmpl w:val="6E46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519E0"/>
    <w:multiLevelType w:val="hybridMultilevel"/>
    <w:tmpl w:val="D8BC2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FA7554"/>
    <w:multiLevelType w:val="hybridMultilevel"/>
    <w:tmpl w:val="E0861F86"/>
    <w:lvl w:ilvl="0" w:tplc="D048F572">
      <w:start w:val="1"/>
      <w:numFmt w:val="bullet"/>
      <w:lvlText w:val="-"/>
      <w:lvlJc w:val="left"/>
      <w:pPr>
        <w:tabs>
          <w:tab w:val="num" w:pos="720"/>
        </w:tabs>
        <w:ind w:left="720" w:hanging="360"/>
      </w:pPr>
      <w:rPr>
        <w:rFonts w:ascii="Times New Roman" w:hAnsi="Times New Roman" w:hint="default"/>
      </w:rPr>
    </w:lvl>
    <w:lvl w:ilvl="1" w:tplc="DF60EFCE">
      <w:start w:val="1"/>
      <w:numFmt w:val="bullet"/>
      <w:lvlText w:val="-"/>
      <w:lvlJc w:val="left"/>
      <w:pPr>
        <w:tabs>
          <w:tab w:val="num" w:pos="1440"/>
        </w:tabs>
        <w:ind w:left="1440" w:hanging="360"/>
      </w:pPr>
      <w:rPr>
        <w:rFonts w:ascii="Times New Roman" w:hAnsi="Times New Roman" w:hint="default"/>
      </w:rPr>
    </w:lvl>
    <w:lvl w:ilvl="2" w:tplc="5882DB44" w:tentative="1">
      <w:start w:val="1"/>
      <w:numFmt w:val="bullet"/>
      <w:lvlText w:val="-"/>
      <w:lvlJc w:val="left"/>
      <w:pPr>
        <w:tabs>
          <w:tab w:val="num" w:pos="2160"/>
        </w:tabs>
        <w:ind w:left="2160" w:hanging="360"/>
      </w:pPr>
      <w:rPr>
        <w:rFonts w:ascii="Times New Roman" w:hAnsi="Times New Roman" w:hint="default"/>
      </w:rPr>
    </w:lvl>
    <w:lvl w:ilvl="3" w:tplc="7254701E" w:tentative="1">
      <w:start w:val="1"/>
      <w:numFmt w:val="bullet"/>
      <w:lvlText w:val="-"/>
      <w:lvlJc w:val="left"/>
      <w:pPr>
        <w:tabs>
          <w:tab w:val="num" w:pos="2880"/>
        </w:tabs>
        <w:ind w:left="2880" w:hanging="360"/>
      </w:pPr>
      <w:rPr>
        <w:rFonts w:ascii="Times New Roman" w:hAnsi="Times New Roman" w:hint="default"/>
      </w:rPr>
    </w:lvl>
    <w:lvl w:ilvl="4" w:tplc="A2CCE708" w:tentative="1">
      <w:start w:val="1"/>
      <w:numFmt w:val="bullet"/>
      <w:lvlText w:val="-"/>
      <w:lvlJc w:val="left"/>
      <w:pPr>
        <w:tabs>
          <w:tab w:val="num" w:pos="3600"/>
        </w:tabs>
        <w:ind w:left="3600" w:hanging="360"/>
      </w:pPr>
      <w:rPr>
        <w:rFonts w:ascii="Times New Roman" w:hAnsi="Times New Roman" w:hint="default"/>
      </w:rPr>
    </w:lvl>
    <w:lvl w:ilvl="5" w:tplc="A5D69726" w:tentative="1">
      <w:start w:val="1"/>
      <w:numFmt w:val="bullet"/>
      <w:lvlText w:val="-"/>
      <w:lvlJc w:val="left"/>
      <w:pPr>
        <w:tabs>
          <w:tab w:val="num" w:pos="4320"/>
        </w:tabs>
        <w:ind w:left="4320" w:hanging="360"/>
      </w:pPr>
      <w:rPr>
        <w:rFonts w:ascii="Times New Roman" w:hAnsi="Times New Roman" w:hint="default"/>
      </w:rPr>
    </w:lvl>
    <w:lvl w:ilvl="6" w:tplc="FF9EE6F8" w:tentative="1">
      <w:start w:val="1"/>
      <w:numFmt w:val="bullet"/>
      <w:lvlText w:val="-"/>
      <w:lvlJc w:val="left"/>
      <w:pPr>
        <w:tabs>
          <w:tab w:val="num" w:pos="5040"/>
        </w:tabs>
        <w:ind w:left="5040" w:hanging="360"/>
      </w:pPr>
      <w:rPr>
        <w:rFonts w:ascii="Times New Roman" w:hAnsi="Times New Roman" w:hint="default"/>
      </w:rPr>
    </w:lvl>
    <w:lvl w:ilvl="7" w:tplc="7CBCC034" w:tentative="1">
      <w:start w:val="1"/>
      <w:numFmt w:val="bullet"/>
      <w:lvlText w:val="-"/>
      <w:lvlJc w:val="left"/>
      <w:pPr>
        <w:tabs>
          <w:tab w:val="num" w:pos="5760"/>
        </w:tabs>
        <w:ind w:left="5760" w:hanging="360"/>
      </w:pPr>
      <w:rPr>
        <w:rFonts w:ascii="Times New Roman" w:hAnsi="Times New Roman" w:hint="default"/>
      </w:rPr>
    </w:lvl>
    <w:lvl w:ilvl="8" w:tplc="46581E2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DB21C7"/>
    <w:multiLevelType w:val="hybridMultilevel"/>
    <w:tmpl w:val="AF2C9BD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DC25120"/>
    <w:multiLevelType w:val="hybridMultilevel"/>
    <w:tmpl w:val="EE027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041959"/>
    <w:multiLevelType w:val="hybridMultilevel"/>
    <w:tmpl w:val="5164F93A"/>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FD738BC"/>
    <w:multiLevelType w:val="hybridMultilevel"/>
    <w:tmpl w:val="ACC8EDF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79C4321"/>
    <w:multiLevelType w:val="hybridMultilevel"/>
    <w:tmpl w:val="4EFED0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8EF1703"/>
    <w:multiLevelType w:val="multilevel"/>
    <w:tmpl w:val="10969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6F36DA"/>
    <w:multiLevelType w:val="hybridMultilevel"/>
    <w:tmpl w:val="01D808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76F5A8A"/>
    <w:multiLevelType w:val="hybridMultilevel"/>
    <w:tmpl w:val="69880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10368B"/>
    <w:multiLevelType w:val="hybridMultilevel"/>
    <w:tmpl w:val="409E4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D86A48"/>
    <w:multiLevelType w:val="hybridMultilevel"/>
    <w:tmpl w:val="421A35A2"/>
    <w:lvl w:ilvl="0" w:tplc="FF728628">
      <w:start w:val="1"/>
      <w:numFmt w:val="decimal"/>
      <w:lvlText w:val="%1."/>
      <w:lvlJc w:val="left"/>
      <w:pPr>
        <w:ind w:left="720" w:hanging="360"/>
      </w:pPr>
      <w:rPr>
        <w:rFonts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5952369"/>
    <w:multiLevelType w:val="hybridMultilevel"/>
    <w:tmpl w:val="196CBA28"/>
    <w:lvl w:ilvl="0" w:tplc="6772EEC6">
      <w:numFmt w:val="bullet"/>
      <w:lvlText w:val="-"/>
      <w:lvlJc w:val="left"/>
      <w:pPr>
        <w:ind w:left="720" w:hanging="360"/>
      </w:pPr>
      <w:rPr>
        <w:rFonts w:ascii="Cambria" w:eastAsiaTheme="minorHAnsi" w:hAnsi="Cambri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CC01709"/>
    <w:multiLevelType w:val="hybridMultilevel"/>
    <w:tmpl w:val="B20C043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DEA54A2"/>
    <w:multiLevelType w:val="hybridMultilevel"/>
    <w:tmpl w:val="5412AF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F9F4CA6"/>
    <w:multiLevelType w:val="hybridMultilevel"/>
    <w:tmpl w:val="D13C70D4"/>
    <w:lvl w:ilvl="0" w:tplc="1409000F">
      <w:start w:val="1"/>
      <w:numFmt w:val="decimal"/>
      <w:lvlText w:val="%1."/>
      <w:lvlJc w:val="left"/>
      <w:pPr>
        <w:ind w:left="501" w:hanging="360"/>
      </w:pPr>
      <w:rPr>
        <w:rFonts w:hint="default"/>
      </w:rPr>
    </w:lvl>
    <w:lvl w:ilvl="1" w:tplc="14090019" w:tentative="1">
      <w:start w:val="1"/>
      <w:numFmt w:val="lowerLetter"/>
      <w:lvlText w:val="%2."/>
      <w:lvlJc w:val="left"/>
      <w:pPr>
        <w:ind w:left="1221" w:hanging="360"/>
      </w:pPr>
    </w:lvl>
    <w:lvl w:ilvl="2" w:tplc="1409001B" w:tentative="1">
      <w:start w:val="1"/>
      <w:numFmt w:val="lowerRoman"/>
      <w:lvlText w:val="%3."/>
      <w:lvlJc w:val="right"/>
      <w:pPr>
        <w:ind w:left="1941" w:hanging="180"/>
      </w:pPr>
    </w:lvl>
    <w:lvl w:ilvl="3" w:tplc="1409000F" w:tentative="1">
      <w:start w:val="1"/>
      <w:numFmt w:val="decimal"/>
      <w:lvlText w:val="%4."/>
      <w:lvlJc w:val="left"/>
      <w:pPr>
        <w:ind w:left="2661" w:hanging="360"/>
      </w:pPr>
    </w:lvl>
    <w:lvl w:ilvl="4" w:tplc="14090019" w:tentative="1">
      <w:start w:val="1"/>
      <w:numFmt w:val="lowerLetter"/>
      <w:lvlText w:val="%5."/>
      <w:lvlJc w:val="left"/>
      <w:pPr>
        <w:ind w:left="3381" w:hanging="360"/>
      </w:pPr>
    </w:lvl>
    <w:lvl w:ilvl="5" w:tplc="1409001B" w:tentative="1">
      <w:start w:val="1"/>
      <w:numFmt w:val="lowerRoman"/>
      <w:lvlText w:val="%6."/>
      <w:lvlJc w:val="right"/>
      <w:pPr>
        <w:ind w:left="4101" w:hanging="180"/>
      </w:pPr>
    </w:lvl>
    <w:lvl w:ilvl="6" w:tplc="1409000F" w:tentative="1">
      <w:start w:val="1"/>
      <w:numFmt w:val="decimal"/>
      <w:lvlText w:val="%7."/>
      <w:lvlJc w:val="left"/>
      <w:pPr>
        <w:ind w:left="4821" w:hanging="360"/>
      </w:pPr>
    </w:lvl>
    <w:lvl w:ilvl="7" w:tplc="14090019" w:tentative="1">
      <w:start w:val="1"/>
      <w:numFmt w:val="lowerLetter"/>
      <w:lvlText w:val="%8."/>
      <w:lvlJc w:val="left"/>
      <w:pPr>
        <w:ind w:left="5541" w:hanging="360"/>
      </w:pPr>
    </w:lvl>
    <w:lvl w:ilvl="8" w:tplc="1409001B" w:tentative="1">
      <w:start w:val="1"/>
      <w:numFmt w:val="lowerRoman"/>
      <w:lvlText w:val="%9."/>
      <w:lvlJc w:val="right"/>
      <w:pPr>
        <w:ind w:left="6261" w:hanging="180"/>
      </w:pPr>
    </w:lvl>
  </w:abstractNum>
  <w:abstractNum w:abstractNumId="20" w15:restartNumberingAfterBreak="0">
    <w:nsid w:val="510C0A57"/>
    <w:multiLevelType w:val="multilevel"/>
    <w:tmpl w:val="D640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F6573"/>
    <w:multiLevelType w:val="multilevel"/>
    <w:tmpl w:val="899E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832872"/>
    <w:multiLevelType w:val="hybridMultilevel"/>
    <w:tmpl w:val="8BFE022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6A833C6"/>
    <w:multiLevelType w:val="hybridMultilevel"/>
    <w:tmpl w:val="FB7EA680"/>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1B942A6"/>
    <w:multiLevelType w:val="hybridMultilevel"/>
    <w:tmpl w:val="426C7E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38B1A47"/>
    <w:multiLevelType w:val="multilevel"/>
    <w:tmpl w:val="DF848690"/>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3933E7E"/>
    <w:multiLevelType w:val="hybridMultilevel"/>
    <w:tmpl w:val="A274B840"/>
    <w:lvl w:ilvl="0" w:tplc="14090003">
      <w:start w:val="1"/>
      <w:numFmt w:val="bullet"/>
      <w:lvlText w:val="o"/>
      <w:lvlJc w:val="left"/>
      <w:pPr>
        <w:ind w:left="1440" w:hanging="360"/>
      </w:pPr>
      <w:rPr>
        <w:rFonts w:ascii="Courier New" w:hAnsi="Courier New" w:cs="Courier New"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7" w15:restartNumberingAfterBreak="0">
    <w:nsid w:val="64067F7C"/>
    <w:multiLevelType w:val="hybridMultilevel"/>
    <w:tmpl w:val="FB5C8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8671747"/>
    <w:multiLevelType w:val="hybridMultilevel"/>
    <w:tmpl w:val="B100C2BC"/>
    <w:lvl w:ilvl="0" w:tplc="BE2C373E">
      <w:start w:val="300"/>
      <w:numFmt w:val="bullet"/>
      <w:lvlText w:val="-"/>
      <w:lvlJc w:val="left"/>
      <w:pPr>
        <w:ind w:left="720" w:hanging="360"/>
      </w:pPr>
      <w:rPr>
        <w:rFonts w:ascii="Verdana" w:eastAsiaTheme="minorHAnsi" w:hAnsi="Verdan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A545E91"/>
    <w:multiLevelType w:val="hybridMultilevel"/>
    <w:tmpl w:val="7940F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0007BD8"/>
    <w:multiLevelType w:val="hybridMultilevel"/>
    <w:tmpl w:val="C1B253A8"/>
    <w:lvl w:ilvl="0" w:tplc="6772EEC6">
      <w:numFmt w:val="bullet"/>
      <w:lvlText w:val="-"/>
      <w:lvlJc w:val="left"/>
      <w:pPr>
        <w:ind w:left="720" w:hanging="360"/>
      </w:pPr>
      <w:rPr>
        <w:rFonts w:ascii="Cambria" w:eastAsiaTheme="minorHAnsi" w:hAnsi="Cambri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09F51E3"/>
    <w:multiLevelType w:val="hybridMultilevel"/>
    <w:tmpl w:val="54907F24"/>
    <w:lvl w:ilvl="0" w:tplc="6772EEC6">
      <w:numFmt w:val="bullet"/>
      <w:lvlText w:val="-"/>
      <w:lvlJc w:val="left"/>
      <w:pPr>
        <w:ind w:left="720" w:hanging="360"/>
      </w:pPr>
      <w:rPr>
        <w:rFonts w:ascii="Cambria" w:eastAsiaTheme="minorHAnsi" w:hAnsi="Cambri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4331748"/>
    <w:multiLevelType w:val="hybridMultilevel"/>
    <w:tmpl w:val="C2085E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6B551DB"/>
    <w:multiLevelType w:val="hybridMultilevel"/>
    <w:tmpl w:val="E8A6B4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AC521CF"/>
    <w:multiLevelType w:val="hybridMultilevel"/>
    <w:tmpl w:val="691A7B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7AF56387"/>
    <w:multiLevelType w:val="hybridMultilevel"/>
    <w:tmpl w:val="D13C70D4"/>
    <w:lvl w:ilvl="0" w:tplc="1409000F">
      <w:start w:val="1"/>
      <w:numFmt w:val="decimal"/>
      <w:lvlText w:val="%1."/>
      <w:lvlJc w:val="left"/>
      <w:pPr>
        <w:ind w:left="785" w:hanging="360"/>
      </w:pPr>
      <w:rPr>
        <w:rFonts w:hint="default"/>
      </w:rPr>
    </w:lvl>
    <w:lvl w:ilvl="1" w:tplc="14090019" w:tentative="1">
      <w:start w:val="1"/>
      <w:numFmt w:val="lowerLetter"/>
      <w:lvlText w:val="%2."/>
      <w:lvlJc w:val="left"/>
      <w:pPr>
        <w:ind w:left="1221" w:hanging="360"/>
      </w:pPr>
    </w:lvl>
    <w:lvl w:ilvl="2" w:tplc="1409001B" w:tentative="1">
      <w:start w:val="1"/>
      <w:numFmt w:val="lowerRoman"/>
      <w:lvlText w:val="%3."/>
      <w:lvlJc w:val="right"/>
      <w:pPr>
        <w:ind w:left="1941" w:hanging="180"/>
      </w:pPr>
    </w:lvl>
    <w:lvl w:ilvl="3" w:tplc="1409000F" w:tentative="1">
      <w:start w:val="1"/>
      <w:numFmt w:val="decimal"/>
      <w:lvlText w:val="%4."/>
      <w:lvlJc w:val="left"/>
      <w:pPr>
        <w:ind w:left="2661" w:hanging="360"/>
      </w:pPr>
    </w:lvl>
    <w:lvl w:ilvl="4" w:tplc="14090019" w:tentative="1">
      <w:start w:val="1"/>
      <w:numFmt w:val="lowerLetter"/>
      <w:lvlText w:val="%5."/>
      <w:lvlJc w:val="left"/>
      <w:pPr>
        <w:ind w:left="3381" w:hanging="360"/>
      </w:pPr>
    </w:lvl>
    <w:lvl w:ilvl="5" w:tplc="1409001B" w:tentative="1">
      <w:start w:val="1"/>
      <w:numFmt w:val="lowerRoman"/>
      <w:lvlText w:val="%6."/>
      <w:lvlJc w:val="right"/>
      <w:pPr>
        <w:ind w:left="4101" w:hanging="180"/>
      </w:pPr>
    </w:lvl>
    <w:lvl w:ilvl="6" w:tplc="1409000F" w:tentative="1">
      <w:start w:val="1"/>
      <w:numFmt w:val="decimal"/>
      <w:lvlText w:val="%7."/>
      <w:lvlJc w:val="left"/>
      <w:pPr>
        <w:ind w:left="4821" w:hanging="360"/>
      </w:pPr>
    </w:lvl>
    <w:lvl w:ilvl="7" w:tplc="14090019" w:tentative="1">
      <w:start w:val="1"/>
      <w:numFmt w:val="lowerLetter"/>
      <w:lvlText w:val="%8."/>
      <w:lvlJc w:val="left"/>
      <w:pPr>
        <w:ind w:left="5541" w:hanging="360"/>
      </w:pPr>
    </w:lvl>
    <w:lvl w:ilvl="8" w:tplc="1409001B" w:tentative="1">
      <w:start w:val="1"/>
      <w:numFmt w:val="lowerRoman"/>
      <w:lvlText w:val="%9."/>
      <w:lvlJc w:val="right"/>
      <w:pPr>
        <w:ind w:left="6261" w:hanging="180"/>
      </w:pPr>
    </w:lvl>
  </w:abstractNum>
  <w:abstractNum w:abstractNumId="36" w15:restartNumberingAfterBreak="0">
    <w:nsid w:val="7B5B3383"/>
    <w:multiLevelType w:val="multilevel"/>
    <w:tmpl w:val="D644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B939D2"/>
    <w:multiLevelType w:val="hybridMultilevel"/>
    <w:tmpl w:val="A8E025FE"/>
    <w:lvl w:ilvl="0" w:tplc="0C0A6138">
      <w:start w:val="1"/>
      <w:numFmt w:val="upperLetter"/>
      <w:pStyle w:val="Appendix"/>
      <w:lvlText w:val="APPENDIX %1."/>
      <w:lvlJc w:val="left"/>
      <w:pPr>
        <w:ind w:left="9433"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C9071BD"/>
    <w:multiLevelType w:val="hybridMultilevel"/>
    <w:tmpl w:val="BF5CE1C6"/>
    <w:lvl w:ilvl="0" w:tplc="665AF22A">
      <w:numFmt w:val="bullet"/>
      <w:lvlText w:val="-"/>
      <w:lvlJc w:val="left"/>
      <w:pPr>
        <w:ind w:left="720" w:hanging="360"/>
      </w:pPr>
      <w:rPr>
        <w:rFonts w:ascii="Cambria" w:eastAsiaTheme="minorHAnsi" w:hAnsi="Cambri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CBD227C"/>
    <w:multiLevelType w:val="multilevel"/>
    <w:tmpl w:val="5786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2538BC"/>
    <w:multiLevelType w:val="hybridMultilevel"/>
    <w:tmpl w:val="66EA90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91869623">
    <w:abstractNumId w:val="0"/>
  </w:num>
  <w:num w:numId="2" w16cid:durableId="44185415">
    <w:abstractNumId w:val="37"/>
  </w:num>
  <w:num w:numId="3" w16cid:durableId="1475835187">
    <w:abstractNumId w:val="25"/>
  </w:num>
  <w:num w:numId="4" w16cid:durableId="991258392">
    <w:abstractNumId w:val="24"/>
  </w:num>
  <w:num w:numId="5" w16cid:durableId="2094159311">
    <w:abstractNumId w:val="40"/>
  </w:num>
  <w:num w:numId="6" w16cid:durableId="1112019569">
    <w:abstractNumId w:val="10"/>
  </w:num>
  <w:num w:numId="7" w16cid:durableId="19596828">
    <w:abstractNumId w:val="17"/>
  </w:num>
  <w:num w:numId="8" w16cid:durableId="1581525822">
    <w:abstractNumId w:val="6"/>
  </w:num>
  <w:num w:numId="9" w16cid:durableId="312761821">
    <w:abstractNumId w:val="22"/>
  </w:num>
  <w:num w:numId="10" w16cid:durableId="1244149126">
    <w:abstractNumId w:val="34"/>
  </w:num>
  <w:num w:numId="11" w16cid:durableId="229536055">
    <w:abstractNumId w:val="9"/>
  </w:num>
  <w:num w:numId="12" w16cid:durableId="1116946993">
    <w:abstractNumId w:val="26"/>
  </w:num>
  <w:num w:numId="13" w16cid:durableId="1291210325">
    <w:abstractNumId w:val="0"/>
    <w:lvlOverride w:ilvl="0">
      <w:startOverride w:val="1"/>
    </w:lvlOverride>
  </w:num>
  <w:num w:numId="14" w16cid:durableId="1992714715">
    <w:abstractNumId w:val="35"/>
  </w:num>
  <w:num w:numId="15" w16cid:durableId="676232001">
    <w:abstractNumId w:val="19"/>
  </w:num>
  <w:num w:numId="16" w16cid:durableId="1912232602">
    <w:abstractNumId w:val="12"/>
  </w:num>
  <w:num w:numId="17" w16cid:durableId="766194014">
    <w:abstractNumId w:val="30"/>
  </w:num>
  <w:num w:numId="18" w16cid:durableId="288508832">
    <w:abstractNumId w:val="31"/>
  </w:num>
  <w:num w:numId="19" w16cid:durableId="498496478">
    <w:abstractNumId w:val="23"/>
  </w:num>
  <w:num w:numId="20" w16cid:durableId="1641425125">
    <w:abstractNumId w:val="16"/>
  </w:num>
  <w:num w:numId="21" w16cid:durableId="1501652372">
    <w:abstractNumId w:val="27"/>
  </w:num>
  <w:num w:numId="22" w16cid:durableId="1598324084">
    <w:abstractNumId w:val="8"/>
  </w:num>
  <w:num w:numId="23" w16cid:durableId="823207956">
    <w:abstractNumId w:val="32"/>
  </w:num>
  <w:num w:numId="24" w16cid:durableId="2129397118">
    <w:abstractNumId w:val="38"/>
  </w:num>
  <w:num w:numId="25" w16cid:durableId="1561671737">
    <w:abstractNumId w:val="5"/>
  </w:num>
  <w:num w:numId="26" w16cid:durableId="212355292">
    <w:abstractNumId w:val="18"/>
  </w:num>
  <w:num w:numId="27" w16cid:durableId="494952110">
    <w:abstractNumId w:val="2"/>
  </w:num>
  <w:num w:numId="28" w16cid:durableId="1644970423">
    <w:abstractNumId w:val="29"/>
  </w:num>
  <w:num w:numId="29" w16cid:durableId="438961572">
    <w:abstractNumId w:val="33"/>
  </w:num>
  <w:num w:numId="30" w16cid:durableId="633947105">
    <w:abstractNumId w:val="39"/>
  </w:num>
  <w:num w:numId="31" w16cid:durableId="1140460448">
    <w:abstractNumId w:val="28"/>
  </w:num>
  <w:num w:numId="32" w16cid:durableId="428162264">
    <w:abstractNumId w:val="15"/>
  </w:num>
  <w:num w:numId="33" w16cid:durableId="1500729890">
    <w:abstractNumId w:val="3"/>
  </w:num>
  <w:num w:numId="34" w16cid:durableId="1916819168">
    <w:abstractNumId w:val="1"/>
  </w:num>
  <w:num w:numId="35" w16cid:durableId="1734156625">
    <w:abstractNumId w:val="11"/>
  </w:num>
  <w:num w:numId="36" w16cid:durableId="850801554">
    <w:abstractNumId w:val="7"/>
  </w:num>
  <w:num w:numId="37" w16cid:durableId="1086145297">
    <w:abstractNumId w:val="37"/>
    <w:lvlOverride w:ilvl="0">
      <w:startOverride w:val="1"/>
    </w:lvlOverride>
  </w:num>
  <w:num w:numId="38" w16cid:durableId="1828520950">
    <w:abstractNumId w:val="13"/>
  </w:num>
  <w:num w:numId="39" w16cid:durableId="756246261">
    <w:abstractNumId w:val="21"/>
  </w:num>
  <w:num w:numId="40" w16cid:durableId="2130934308">
    <w:abstractNumId w:val="4"/>
  </w:num>
  <w:num w:numId="41" w16cid:durableId="1544320132">
    <w:abstractNumId w:val="36"/>
  </w:num>
  <w:num w:numId="42" w16cid:durableId="896168565">
    <w:abstractNumId w:val="20"/>
  </w:num>
  <w:num w:numId="43" w16cid:durableId="2115661632">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A3NjcyMbIwMzE2tzRU0lEKTi0uzszPAykwqgUAgHXk7iwAAAA="/>
  </w:docVars>
  <w:rsids>
    <w:rsidRoot w:val="00AD6D4F"/>
    <w:rsid w:val="00001228"/>
    <w:rsid w:val="000018D9"/>
    <w:rsid w:val="00002572"/>
    <w:rsid w:val="0000555D"/>
    <w:rsid w:val="000059CC"/>
    <w:rsid w:val="00005B12"/>
    <w:rsid w:val="00007F3C"/>
    <w:rsid w:val="00010060"/>
    <w:rsid w:val="00017C79"/>
    <w:rsid w:val="00017E12"/>
    <w:rsid w:val="000200A3"/>
    <w:rsid w:val="00021C49"/>
    <w:rsid w:val="00021F2E"/>
    <w:rsid w:val="00024477"/>
    <w:rsid w:val="00026D53"/>
    <w:rsid w:val="00030382"/>
    <w:rsid w:val="00031221"/>
    <w:rsid w:val="00035094"/>
    <w:rsid w:val="00035DD5"/>
    <w:rsid w:val="000407E4"/>
    <w:rsid w:val="00040F2F"/>
    <w:rsid w:val="00041F1B"/>
    <w:rsid w:val="000437EB"/>
    <w:rsid w:val="00045C49"/>
    <w:rsid w:val="00046B03"/>
    <w:rsid w:val="00046E30"/>
    <w:rsid w:val="00047D36"/>
    <w:rsid w:val="00051378"/>
    <w:rsid w:val="00051771"/>
    <w:rsid w:val="000520C4"/>
    <w:rsid w:val="000532AC"/>
    <w:rsid w:val="0005378D"/>
    <w:rsid w:val="00054C33"/>
    <w:rsid w:val="000560F6"/>
    <w:rsid w:val="00063AC4"/>
    <w:rsid w:val="00065758"/>
    <w:rsid w:val="000723C0"/>
    <w:rsid w:val="00072440"/>
    <w:rsid w:val="000749FC"/>
    <w:rsid w:val="00075ECB"/>
    <w:rsid w:val="00080011"/>
    <w:rsid w:val="0008252B"/>
    <w:rsid w:val="00085BC1"/>
    <w:rsid w:val="00085C01"/>
    <w:rsid w:val="000865E0"/>
    <w:rsid w:val="000916AC"/>
    <w:rsid w:val="00094B9A"/>
    <w:rsid w:val="000A11F9"/>
    <w:rsid w:val="000A23D2"/>
    <w:rsid w:val="000A3768"/>
    <w:rsid w:val="000A4A8F"/>
    <w:rsid w:val="000A684E"/>
    <w:rsid w:val="000B28B1"/>
    <w:rsid w:val="000B4543"/>
    <w:rsid w:val="000B61DA"/>
    <w:rsid w:val="000C0B18"/>
    <w:rsid w:val="000C32C1"/>
    <w:rsid w:val="000C3C1C"/>
    <w:rsid w:val="000C3E30"/>
    <w:rsid w:val="000C3EC5"/>
    <w:rsid w:val="000C4192"/>
    <w:rsid w:val="000C6046"/>
    <w:rsid w:val="000D2990"/>
    <w:rsid w:val="000D2D55"/>
    <w:rsid w:val="000E0AF9"/>
    <w:rsid w:val="000E197A"/>
    <w:rsid w:val="000E2CD1"/>
    <w:rsid w:val="000E38AB"/>
    <w:rsid w:val="000E5F18"/>
    <w:rsid w:val="000F0290"/>
    <w:rsid w:val="000F0BB2"/>
    <w:rsid w:val="000F286C"/>
    <w:rsid w:val="000F37B7"/>
    <w:rsid w:val="000F5412"/>
    <w:rsid w:val="000F6DE6"/>
    <w:rsid w:val="000F78AB"/>
    <w:rsid w:val="001007F1"/>
    <w:rsid w:val="001054BB"/>
    <w:rsid w:val="00106664"/>
    <w:rsid w:val="00106A73"/>
    <w:rsid w:val="0011034E"/>
    <w:rsid w:val="00111551"/>
    <w:rsid w:val="00123863"/>
    <w:rsid w:val="001245F3"/>
    <w:rsid w:val="00124EA4"/>
    <w:rsid w:val="001251E9"/>
    <w:rsid w:val="00134070"/>
    <w:rsid w:val="00134D1A"/>
    <w:rsid w:val="00135197"/>
    <w:rsid w:val="001352DB"/>
    <w:rsid w:val="0013666E"/>
    <w:rsid w:val="00136BF5"/>
    <w:rsid w:val="00137BB0"/>
    <w:rsid w:val="00143624"/>
    <w:rsid w:val="00145737"/>
    <w:rsid w:val="0014738D"/>
    <w:rsid w:val="00147A13"/>
    <w:rsid w:val="00150F27"/>
    <w:rsid w:val="0015418D"/>
    <w:rsid w:val="001639C0"/>
    <w:rsid w:val="00164E79"/>
    <w:rsid w:val="00164FC0"/>
    <w:rsid w:val="00165F8A"/>
    <w:rsid w:val="00167A64"/>
    <w:rsid w:val="001701E7"/>
    <w:rsid w:val="00171E13"/>
    <w:rsid w:val="0017571E"/>
    <w:rsid w:val="001769CB"/>
    <w:rsid w:val="0018206A"/>
    <w:rsid w:val="00183BA6"/>
    <w:rsid w:val="00184484"/>
    <w:rsid w:val="00186243"/>
    <w:rsid w:val="0019393A"/>
    <w:rsid w:val="0019425A"/>
    <w:rsid w:val="0019596F"/>
    <w:rsid w:val="00195E0A"/>
    <w:rsid w:val="00197B37"/>
    <w:rsid w:val="001A21DF"/>
    <w:rsid w:val="001A2873"/>
    <w:rsid w:val="001A31CB"/>
    <w:rsid w:val="001A3F12"/>
    <w:rsid w:val="001A4702"/>
    <w:rsid w:val="001A657D"/>
    <w:rsid w:val="001A71D4"/>
    <w:rsid w:val="001A7AE6"/>
    <w:rsid w:val="001B017F"/>
    <w:rsid w:val="001B0589"/>
    <w:rsid w:val="001B6D6D"/>
    <w:rsid w:val="001B73ED"/>
    <w:rsid w:val="001C0964"/>
    <w:rsid w:val="001C0AFB"/>
    <w:rsid w:val="001C3681"/>
    <w:rsid w:val="001C4378"/>
    <w:rsid w:val="001C6559"/>
    <w:rsid w:val="001C7334"/>
    <w:rsid w:val="001C752C"/>
    <w:rsid w:val="001C77CB"/>
    <w:rsid w:val="001D1789"/>
    <w:rsid w:val="001D348E"/>
    <w:rsid w:val="001E0516"/>
    <w:rsid w:val="001E05DA"/>
    <w:rsid w:val="001E0BD1"/>
    <w:rsid w:val="001E23E8"/>
    <w:rsid w:val="001E4D7C"/>
    <w:rsid w:val="001E4EC8"/>
    <w:rsid w:val="001E5C84"/>
    <w:rsid w:val="001F191B"/>
    <w:rsid w:val="001F4A50"/>
    <w:rsid w:val="001F5076"/>
    <w:rsid w:val="001F591A"/>
    <w:rsid w:val="001F5B32"/>
    <w:rsid w:val="001F6328"/>
    <w:rsid w:val="002009C9"/>
    <w:rsid w:val="00206F49"/>
    <w:rsid w:val="00211301"/>
    <w:rsid w:val="00212577"/>
    <w:rsid w:val="00212894"/>
    <w:rsid w:val="00215A50"/>
    <w:rsid w:val="00215F33"/>
    <w:rsid w:val="00220325"/>
    <w:rsid w:val="00220C68"/>
    <w:rsid w:val="0022123D"/>
    <w:rsid w:val="002224AA"/>
    <w:rsid w:val="00222A98"/>
    <w:rsid w:val="00223731"/>
    <w:rsid w:val="00225328"/>
    <w:rsid w:val="00226B7A"/>
    <w:rsid w:val="00227737"/>
    <w:rsid w:val="00230C83"/>
    <w:rsid w:val="0023141B"/>
    <w:rsid w:val="00231E84"/>
    <w:rsid w:val="00232A80"/>
    <w:rsid w:val="002346DE"/>
    <w:rsid w:val="0023561E"/>
    <w:rsid w:val="00235850"/>
    <w:rsid w:val="00236498"/>
    <w:rsid w:val="002371C3"/>
    <w:rsid w:val="00237928"/>
    <w:rsid w:val="0024005C"/>
    <w:rsid w:val="002412CD"/>
    <w:rsid w:val="00241FEA"/>
    <w:rsid w:val="00242720"/>
    <w:rsid w:val="002430CF"/>
    <w:rsid w:val="002431D6"/>
    <w:rsid w:val="002476CA"/>
    <w:rsid w:val="002540B3"/>
    <w:rsid w:val="00256D6C"/>
    <w:rsid w:val="00260E52"/>
    <w:rsid w:val="00261DCE"/>
    <w:rsid w:val="002629AB"/>
    <w:rsid w:val="00264077"/>
    <w:rsid w:val="0026423A"/>
    <w:rsid w:val="002653C1"/>
    <w:rsid w:val="00266533"/>
    <w:rsid w:val="00266614"/>
    <w:rsid w:val="0026768C"/>
    <w:rsid w:val="00271897"/>
    <w:rsid w:val="00272487"/>
    <w:rsid w:val="00274DDC"/>
    <w:rsid w:val="002754AF"/>
    <w:rsid w:val="00275E87"/>
    <w:rsid w:val="002800D2"/>
    <w:rsid w:val="00281F38"/>
    <w:rsid w:val="0028232C"/>
    <w:rsid w:val="00282638"/>
    <w:rsid w:val="00284634"/>
    <w:rsid w:val="00285EEE"/>
    <w:rsid w:val="0028786A"/>
    <w:rsid w:val="00291145"/>
    <w:rsid w:val="00291649"/>
    <w:rsid w:val="0029330A"/>
    <w:rsid w:val="00295124"/>
    <w:rsid w:val="00296D47"/>
    <w:rsid w:val="002A0D63"/>
    <w:rsid w:val="002A1649"/>
    <w:rsid w:val="002A4624"/>
    <w:rsid w:val="002A4734"/>
    <w:rsid w:val="002A47A4"/>
    <w:rsid w:val="002A484A"/>
    <w:rsid w:val="002A60BC"/>
    <w:rsid w:val="002B0F70"/>
    <w:rsid w:val="002B26C6"/>
    <w:rsid w:val="002B33CA"/>
    <w:rsid w:val="002B3519"/>
    <w:rsid w:val="002B49CE"/>
    <w:rsid w:val="002B6AE0"/>
    <w:rsid w:val="002C0834"/>
    <w:rsid w:val="002C1A11"/>
    <w:rsid w:val="002C1B1F"/>
    <w:rsid w:val="002C4186"/>
    <w:rsid w:val="002C4376"/>
    <w:rsid w:val="002C6D64"/>
    <w:rsid w:val="002C6FDF"/>
    <w:rsid w:val="002C73C3"/>
    <w:rsid w:val="002C7AE7"/>
    <w:rsid w:val="002D03E2"/>
    <w:rsid w:val="002D4183"/>
    <w:rsid w:val="002D4A59"/>
    <w:rsid w:val="002D5632"/>
    <w:rsid w:val="002E11FC"/>
    <w:rsid w:val="002E12EA"/>
    <w:rsid w:val="002E1FEB"/>
    <w:rsid w:val="002E29BD"/>
    <w:rsid w:val="002E624C"/>
    <w:rsid w:val="002E7AD3"/>
    <w:rsid w:val="002E7B3D"/>
    <w:rsid w:val="002F0139"/>
    <w:rsid w:val="002F165D"/>
    <w:rsid w:val="002F199B"/>
    <w:rsid w:val="002F36D5"/>
    <w:rsid w:val="00300FAA"/>
    <w:rsid w:val="003017A9"/>
    <w:rsid w:val="00306778"/>
    <w:rsid w:val="003073F0"/>
    <w:rsid w:val="00312247"/>
    <w:rsid w:val="00313331"/>
    <w:rsid w:val="0031375A"/>
    <w:rsid w:val="00313E3A"/>
    <w:rsid w:val="003147E9"/>
    <w:rsid w:val="00315B50"/>
    <w:rsid w:val="00316077"/>
    <w:rsid w:val="00320A01"/>
    <w:rsid w:val="00321956"/>
    <w:rsid w:val="0032315A"/>
    <w:rsid w:val="00323D5C"/>
    <w:rsid w:val="0032549E"/>
    <w:rsid w:val="003256C6"/>
    <w:rsid w:val="003363CB"/>
    <w:rsid w:val="00340042"/>
    <w:rsid w:val="00340FF1"/>
    <w:rsid w:val="00342077"/>
    <w:rsid w:val="00343369"/>
    <w:rsid w:val="003438D1"/>
    <w:rsid w:val="00351E6F"/>
    <w:rsid w:val="0035394E"/>
    <w:rsid w:val="003541A6"/>
    <w:rsid w:val="00354399"/>
    <w:rsid w:val="00354439"/>
    <w:rsid w:val="00355C3F"/>
    <w:rsid w:val="003564CB"/>
    <w:rsid w:val="00357784"/>
    <w:rsid w:val="003622D2"/>
    <w:rsid w:val="00362F2B"/>
    <w:rsid w:val="00363844"/>
    <w:rsid w:val="00364A8B"/>
    <w:rsid w:val="003713F3"/>
    <w:rsid w:val="003718BF"/>
    <w:rsid w:val="00377152"/>
    <w:rsid w:val="0037792E"/>
    <w:rsid w:val="00384ED7"/>
    <w:rsid w:val="003850A9"/>
    <w:rsid w:val="00385292"/>
    <w:rsid w:val="00390870"/>
    <w:rsid w:val="003909EB"/>
    <w:rsid w:val="00391246"/>
    <w:rsid w:val="003912BD"/>
    <w:rsid w:val="00393BE0"/>
    <w:rsid w:val="00396581"/>
    <w:rsid w:val="00396F71"/>
    <w:rsid w:val="0039743C"/>
    <w:rsid w:val="003A1095"/>
    <w:rsid w:val="003A384B"/>
    <w:rsid w:val="003A3EAE"/>
    <w:rsid w:val="003A754C"/>
    <w:rsid w:val="003B014C"/>
    <w:rsid w:val="003B29A5"/>
    <w:rsid w:val="003B6053"/>
    <w:rsid w:val="003B64DA"/>
    <w:rsid w:val="003B69EA"/>
    <w:rsid w:val="003C08C6"/>
    <w:rsid w:val="003C0E77"/>
    <w:rsid w:val="003C135E"/>
    <w:rsid w:val="003C1ACA"/>
    <w:rsid w:val="003C3DD1"/>
    <w:rsid w:val="003C430E"/>
    <w:rsid w:val="003C45B0"/>
    <w:rsid w:val="003C63B9"/>
    <w:rsid w:val="003C6AF0"/>
    <w:rsid w:val="003C6E1B"/>
    <w:rsid w:val="003D1928"/>
    <w:rsid w:val="003D4610"/>
    <w:rsid w:val="003D4D06"/>
    <w:rsid w:val="003D6859"/>
    <w:rsid w:val="003D7F20"/>
    <w:rsid w:val="003E0E24"/>
    <w:rsid w:val="003E2A6D"/>
    <w:rsid w:val="003E55EE"/>
    <w:rsid w:val="003E584B"/>
    <w:rsid w:val="003E6E7C"/>
    <w:rsid w:val="003E6EA1"/>
    <w:rsid w:val="003E79E0"/>
    <w:rsid w:val="003F00E3"/>
    <w:rsid w:val="003F0EC9"/>
    <w:rsid w:val="003F1B9A"/>
    <w:rsid w:val="0040338A"/>
    <w:rsid w:val="004042DB"/>
    <w:rsid w:val="00404E7D"/>
    <w:rsid w:val="00405D2C"/>
    <w:rsid w:val="004107D6"/>
    <w:rsid w:val="00411E91"/>
    <w:rsid w:val="00412D4E"/>
    <w:rsid w:val="00412DF0"/>
    <w:rsid w:val="00416127"/>
    <w:rsid w:val="00417DC7"/>
    <w:rsid w:val="00423309"/>
    <w:rsid w:val="00425A1C"/>
    <w:rsid w:val="00425DF1"/>
    <w:rsid w:val="00426C24"/>
    <w:rsid w:val="0043182C"/>
    <w:rsid w:val="004319C2"/>
    <w:rsid w:val="00431EF5"/>
    <w:rsid w:val="00433330"/>
    <w:rsid w:val="0043432C"/>
    <w:rsid w:val="00434AAA"/>
    <w:rsid w:val="00435834"/>
    <w:rsid w:val="00436399"/>
    <w:rsid w:val="004379A6"/>
    <w:rsid w:val="00437FE5"/>
    <w:rsid w:val="00441B88"/>
    <w:rsid w:val="0045010E"/>
    <w:rsid w:val="00450907"/>
    <w:rsid w:val="0045177A"/>
    <w:rsid w:val="0045191D"/>
    <w:rsid w:val="00453C22"/>
    <w:rsid w:val="00457201"/>
    <w:rsid w:val="00460CD2"/>
    <w:rsid w:val="00460D65"/>
    <w:rsid w:val="004619E0"/>
    <w:rsid w:val="00461E0E"/>
    <w:rsid w:val="004625F4"/>
    <w:rsid w:val="0046492C"/>
    <w:rsid w:val="00471529"/>
    <w:rsid w:val="00473304"/>
    <w:rsid w:val="00473C88"/>
    <w:rsid w:val="004763A9"/>
    <w:rsid w:val="00477D3F"/>
    <w:rsid w:val="00481531"/>
    <w:rsid w:val="0048207E"/>
    <w:rsid w:val="00483EC0"/>
    <w:rsid w:val="004854E8"/>
    <w:rsid w:val="00485E93"/>
    <w:rsid w:val="00486276"/>
    <w:rsid w:val="0048742C"/>
    <w:rsid w:val="0049071D"/>
    <w:rsid w:val="0049257B"/>
    <w:rsid w:val="00493993"/>
    <w:rsid w:val="004944A5"/>
    <w:rsid w:val="0049462E"/>
    <w:rsid w:val="00494B75"/>
    <w:rsid w:val="00496732"/>
    <w:rsid w:val="00496E60"/>
    <w:rsid w:val="004A0CF5"/>
    <w:rsid w:val="004A0DE6"/>
    <w:rsid w:val="004A0DFB"/>
    <w:rsid w:val="004A1120"/>
    <w:rsid w:val="004A1895"/>
    <w:rsid w:val="004A1A46"/>
    <w:rsid w:val="004A2029"/>
    <w:rsid w:val="004A303F"/>
    <w:rsid w:val="004A4973"/>
    <w:rsid w:val="004A6B34"/>
    <w:rsid w:val="004A6FE4"/>
    <w:rsid w:val="004A77F2"/>
    <w:rsid w:val="004B0992"/>
    <w:rsid w:val="004B1E0D"/>
    <w:rsid w:val="004B2976"/>
    <w:rsid w:val="004B4225"/>
    <w:rsid w:val="004C0187"/>
    <w:rsid w:val="004C0CB2"/>
    <w:rsid w:val="004C2486"/>
    <w:rsid w:val="004C55E6"/>
    <w:rsid w:val="004D08B0"/>
    <w:rsid w:val="004D3CCC"/>
    <w:rsid w:val="004D58B1"/>
    <w:rsid w:val="004D5906"/>
    <w:rsid w:val="004E2432"/>
    <w:rsid w:val="004E38A0"/>
    <w:rsid w:val="004E4907"/>
    <w:rsid w:val="004E5BBE"/>
    <w:rsid w:val="004E6E3E"/>
    <w:rsid w:val="004E707B"/>
    <w:rsid w:val="004E77A4"/>
    <w:rsid w:val="004F0B39"/>
    <w:rsid w:val="004F1BE3"/>
    <w:rsid w:val="004F234C"/>
    <w:rsid w:val="004F44C7"/>
    <w:rsid w:val="004F6097"/>
    <w:rsid w:val="004F75F5"/>
    <w:rsid w:val="004F7FD8"/>
    <w:rsid w:val="005001B6"/>
    <w:rsid w:val="00500575"/>
    <w:rsid w:val="00500C1A"/>
    <w:rsid w:val="00501FFF"/>
    <w:rsid w:val="00502DAF"/>
    <w:rsid w:val="00503032"/>
    <w:rsid w:val="005033AD"/>
    <w:rsid w:val="005069C2"/>
    <w:rsid w:val="00507F6E"/>
    <w:rsid w:val="00510EC7"/>
    <w:rsid w:val="00510F35"/>
    <w:rsid w:val="005133E5"/>
    <w:rsid w:val="00513504"/>
    <w:rsid w:val="00514CC7"/>
    <w:rsid w:val="005215D0"/>
    <w:rsid w:val="00522D1C"/>
    <w:rsid w:val="0052452C"/>
    <w:rsid w:val="005269EE"/>
    <w:rsid w:val="00527650"/>
    <w:rsid w:val="00527810"/>
    <w:rsid w:val="0053078D"/>
    <w:rsid w:val="00530B96"/>
    <w:rsid w:val="00530DD1"/>
    <w:rsid w:val="005313B0"/>
    <w:rsid w:val="005322B9"/>
    <w:rsid w:val="00532591"/>
    <w:rsid w:val="00536AA7"/>
    <w:rsid w:val="005375C5"/>
    <w:rsid w:val="00553E28"/>
    <w:rsid w:val="00553F81"/>
    <w:rsid w:val="00557430"/>
    <w:rsid w:val="00557C06"/>
    <w:rsid w:val="00557CBD"/>
    <w:rsid w:val="00557E67"/>
    <w:rsid w:val="00561E05"/>
    <w:rsid w:val="00567596"/>
    <w:rsid w:val="00567A8D"/>
    <w:rsid w:val="00567FB4"/>
    <w:rsid w:val="00571370"/>
    <w:rsid w:val="0057379F"/>
    <w:rsid w:val="00573CBC"/>
    <w:rsid w:val="00581A27"/>
    <w:rsid w:val="00583CE9"/>
    <w:rsid w:val="00585504"/>
    <w:rsid w:val="00585B65"/>
    <w:rsid w:val="00586E95"/>
    <w:rsid w:val="00592531"/>
    <w:rsid w:val="005953AE"/>
    <w:rsid w:val="005966B4"/>
    <w:rsid w:val="005A3E5E"/>
    <w:rsid w:val="005A424E"/>
    <w:rsid w:val="005A4442"/>
    <w:rsid w:val="005A4D01"/>
    <w:rsid w:val="005A4ECE"/>
    <w:rsid w:val="005B2F47"/>
    <w:rsid w:val="005B30F4"/>
    <w:rsid w:val="005B6E42"/>
    <w:rsid w:val="005C072D"/>
    <w:rsid w:val="005C1F74"/>
    <w:rsid w:val="005C2F12"/>
    <w:rsid w:val="005C4574"/>
    <w:rsid w:val="005C69DD"/>
    <w:rsid w:val="005D1E57"/>
    <w:rsid w:val="005D363F"/>
    <w:rsid w:val="005D6490"/>
    <w:rsid w:val="005D7DA6"/>
    <w:rsid w:val="005E0A35"/>
    <w:rsid w:val="005E2BFB"/>
    <w:rsid w:val="005E4D23"/>
    <w:rsid w:val="005E67D5"/>
    <w:rsid w:val="005E7925"/>
    <w:rsid w:val="005F0547"/>
    <w:rsid w:val="005F40AB"/>
    <w:rsid w:val="005F4B84"/>
    <w:rsid w:val="005F7417"/>
    <w:rsid w:val="006000BC"/>
    <w:rsid w:val="006016C7"/>
    <w:rsid w:val="00605A72"/>
    <w:rsid w:val="00605E49"/>
    <w:rsid w:val="006068E0"/>
    <w:rsid w:val="00606ADF"/>
    <w:rsid w:val="006124CF"/>
    <w:rsid w:val="00612E1F"/>
    <w:rsid w:val="006166CF"/>
    <w:rsid w:val="00617B6B"/>
    <w:rsid w:val="0062110B"/>
    <w:rsid w:val="0062172C"/>
    <w:rsid w:val="00621BE5"/>
    <w:rsid w:val="0062366D"/>
    <w:rsid w:val="0062429E"/>
    <w:rsid w:val="00624A58"/>
    <w:rsid w:val="00626221"/>
    <w:rsid w:val="0062727C"/>
    <w:rsid w:val="006344A2"/>
    <w:rsid w:val="006363E6"/>
    <w:rsid w:val="00640F20"/>
    <w:rsid w:val="0064361D"/>
    <w:rsid w:val="00643AF2"/>
    <w:rsid w:val="00644B4A"/>
    <w:rsid w:val="00646FE5"/>
    <w:rsid w:val="006470ED"/>
    <w:rsid w:val="0064779C"/>
    <w:rsid w:val="00655555"/>
    <w:rsid w:val="00655BF3"/>
    <w:rsid w:val="006575B3"/>
    <w:rsid w:val="0065773B"/>
    <w:rsid w:val="0066036F"/>
    <w:rsid w:val="00661198"/>
    <w:rsid w:val="00662AE1"/>
    <w:rsid w:val="00665344"/>
    <w:rsid w:val="00665E5E"/>
    <w:rsid w:val="0067199A"/>
    <w:rsid w:val="00671AE7"/>
    <w:rsid w:val="006727A3"/>
    <w:rsid w:val="00672ABB"/>
    <w:rsid w:val="00672EE0"/>
    <w:rsid w:val="00680336"/>
    <w:rsid w:val="0068033D"/>
    <w:rsid w:val="00683893"/>
    <w:rsid w:val="00686D96"/>
    <w:rsid w:val="00687F15"/>
    <w:rsid w:val="00690CB1"/>
    <w:rsid w:val="00690FF6"/>
    <w:rsid w:val="00691A8D"/>
    <w:rsid w:val="00692B7F"/>
    <w:rsid w:val="00693399"/>
    <w:rsid w:val="00695D52"/>
    <w:rsid w:val="006A4915"/>
    <w:rsid w:val="006A7399"/>
    <w:rsid w:val="006B117E"/>
    <w:rsid w:val="006B5D03"/>
    <w:rsid w:val="006B7C2C"/>
    <w:rsid w:val="006C3651"/>
    <w:rsid w:val="006C77CF"/>
    <w:rsid w:val="006D19A8"/>
    <w:rsid w:val="006D4342"/>
    <w:rsid w:val="006D4B60"/>
    <w:rsid w:val="006D50E4"/>
    <w:rsid w:val="006D6B99"/>
    <w:rsid w:val="006D6CE0"/>
    <w:rsid w:val="006D724F"/>
    <w:rsid w:val="006E01A4"/>
    <w:rsid w:val="006E1271"/>
    <w:rsid w:val="006E153E"/>
    <w:rsid w:val="006E22DA"/>
    <w:rsid w:val="006E398B"/>
    <w:rsid w:val="006E6909"/>
    <w:rsid w:val="006F0AB2"/>
    <w:rsid w:val="006F22C2"/>
    <w:rsid w:val="006F604D"/>
    <w:rsid w:val="00700E06"/>
    <w:rsid w:val="0070253D"/>
    <w:rsid w:val="0070560F"/>
    <w:rsid w:val="007058F7"/>
    <w:rsid w:val="007076C3"/>
    <w:rsid w:val="007155FA"/>
    <w:rsid w:val="007165BC"/>
    <w:rsid w:val="00717E00"/>
    <w:rsid w:val="0072496D"/>
    <w:rsid w:val="007262EE"/>
    <w:rsid w:val="00726444"/>
    <w:rsid w:val="00726F54"/>
    <w:rsid w:val="007275AD"/>
    <w:rsid w:val="007305CB"/>
    <w:rsid w:val="0073482E"/>
    <w:rsid w:val="0073484F"/>
    <w:rsid w:val="00747798"/>
    <w:rsid w:val="0075107F"/>
    <w:rsid w:val="0076009C"/>
    <w:rsid w:val="00762E7E"/>
    <w:rsid w:val="007665EE"/>
    <w:rsid w:val="00766A0B"/>
    <w:rsid w:val="00767374"/>
    <w:rsid w:val="00767D3E"/>
    <w:rsid w:val="00770C1C"/>
    <w:rsid w:val="0077164C"/>
    <w:rsid w:val="00771B16"/>
    <w:rsid w:val="0077345F"/>
    <w:rsid w:val="007754E9"/>
    <w:rsid w:val="00775E07"/>
    <w:rsid w:val="00775FBB"/>
    <w:rsid w:val="0077644D"/>
    <w:rsid w:val="00776456"/>
    <w:rsid w:val="0078068F"/>
    <w:rsid w:val="00783F75"/>
    <w:rsid w:val="00787C3B"/>
    <w:rsid w:val="007909D3"/>
    <w:rsid w:val="00793DD6"/>
    <w:rsid w:val="007A1A34"/>
    <w:rsid w:val="007A2615"/>
    <w:rsid w:val="007A3190"/>
    <w:rsid w:val="007A33B6"/>
    <w:rsid w:val="007A461C"/>
    <w:rsid w:val="007A7FA5"/>
    <w:rsid w:val="007B6D4D"/>
    <w:rsid w:val="007B7073"/>
    <w:rsid w:val="007B7F4F"/>
    <w:rsid w:val="007C0523"/>
    <w:rsid w:val="007C32A5"/>
    <w:rsid w:val="007D3B85"/>
    <w:rsid w:val="007D415F"/>
    <w:rsid w:val="007D4760"/>
    <w:rsid w:val="007D50BC"/>
    <w:rsid w:val="007E1387"/>
    <w:rsid w:val="007E1C8D"/>
    <w:rsid w:val="007E270D"/>
    <w:rsid w:val="007E43E0"/>
    <w:rsid w:val="007E44EF"/>
    <w:rsid w:val="007E543C"/>
    <w:rsid w:val="007E6120"/>
    <w:rsid w:val="007E6CEC"/>
    <w:rsid w:val="007F029A"/>
    <w:rsid w:val="007F0613"/>
    <w:rsid w:val="007F1496"/>
    <w:rsid w:val="007F32FE"/>
    <w:rsid w:val="007F6A67"/>
    <w:rsid w:val="007F75F3"/>
    <w:rsid w:val="008007EA"/>
    <w:rsid w:val="00800E79"/>
    <w:rsid w:val="00801104"/>
    <w:rsid w:val="008015EC"/>
    <w:rsid w:val="00802058"/>
    <w:rsid w:val="0080618E"/>
    <w:rsid w:val="008067BB"/>
    <w:rsid w:val="0081179B"/>
    <w:rsid w:val="00813930"/>
    <w:rsid w:val="00813E9B"/>
    <w:rsid w:val="0081422E"/>
    <w:rsid w:val="00821CE0"/>
    <w:rsid w:val="00822C01"/>
    <w:rsid w:val="00826E0E"/>
    <w:rsid w:val="00830A35"/>
    <w:rsid w:val="00831265"/>
    <w:rsid w:val="0083276D"/>
    <w:rsid w:val="00834CF1"/>
    <w:rsid w:val="0083694D"/>
    <w:rsid w:val="0083760E"/>
    <w:rsid w:val="00840670"/>
    <w:rsid w:val="00841425"/>
    <w:rsid w:val="00844707"/>
    <w:rsid w:val="00845516"/>
    <w:rsid w:val="008457AF"/>
    <w:rsid w:val="00847626"/>
    <w:rsid w:val="008510FA"/>
    <w:rsid w:val="00851F12"/>
    <w:rsid w:val="00852399"/>
    <w:rsid w:val="0085300B"/>
    <w:rsid w:val="0085350B"/>
    <w:rsid w:val="0085417E"/>
    <w:rsid w:val="0085432E"/>
    <w:rsid w:val="00854533"/>
    <w:rsid w:val="0085753F"/>
    <w:rsid w:val="0086159A"/>
    <w:rsid w:val="00861AEC"/>
    <w:rsid w:val="00863CD2"/>
    <w:rsid w:val="00865287"/>
    <w:rsid w:val="00867015"/>
    <w:rsid w:val="008737ED"/>
    <w:rsid w:val="00882679"/>
    <w:rsid w:val="0088339F"/>
    <w:rsid w:val="00883A04"/>
    <w:rsid w:val="00884E63"/>
    <w:rsid w:val="008867BD"/>
    <w:rsid w:val="00886D39"/>
    <w:rsid w:val="00887466"/>
    <w:rsid w:val="00891BAB"/>
    <w:rsid w:val="0089257A"/>
    <w:rsid w:val="00892B25"/>
    <w:rsid w:val="008934CE"/>
    <w:rsid w:val="00893EDE"/>
    <w:rsid w:val="00896934"/>
    <w:rsid w:val="008A0544"/>
    <w:rsid w:val="008A2BA6"/>
    <w:rsid w:val="008A3227"/>
    <w:rsid w:val="008A4F3D"/>
    <w:rsid w:val="008A7706"/>
    <w:rsid w:val="008B4989"/>
    <w:rsid w:val="008B4DAF"/>
    <w:rsid w:val="008B7865"/>
    <w:rsid w:val="008C172B"/>
    <w:rsid w:val="008C1E2C"/>
    <w:rsid w:val="008C2CCD"/>
    <w:rsid w:val="008C4CBB"/>
    <w:rsid w:val="008D137B"/>
    <w:rsid w:val="008D192A"/>
    <w:rsid w:val="008D38A7"/>
    <w:rsid w:val="008D51D7"/>
    <w:rsid w:val="008E0E62"/>
    <w:rsid w:val="008E2CCF"/>
    <w:rsid w:val="008E6C47"/>
    <w:rsid w:val="008F0B52"/>
    <w:rsid w:val="008F38CC"/>
    <w:rsid w:val="008F38E6"/>
    <w:rsid w:val="008F432F"/>
    <w:rsid w:val="008F4AEF"/>
    <w:rsid w:val="008F5295"/>
    <w:rsid w:val="008F6C00"/>
    <w:rsid w:val="008F7A9F"/>
    <w:rsid w:val="00902FA3"/>
    <w:rsid w:val="00904B4D"/>
    <w:rsid w:val="0090773F"/>
    <w:rsid w:val="009101FF"/>
    <w:rsid w:val="00911069"/>
    <w:rsid w:val="0091425F"/>
    <w:rsid w:val="00914FE3"/>
    <w:rsid w:val="009150E1"/>
    <w:rsid w:val="00915D94"/>
    <w:rsid w:val="00915FAB"/>
    <w:rsid w:val="009207BF"/>
    <w:rsid w:val="00920A53"/>
    <w:rsid w:val="00920DE1"/>
    <w:rsid w:val="00922367"/>
    <w:rsid w:val="00926ECF"/>
    <w:rsid w:val="00930E21"/>
    <w:rsid w:val="00932568"/>
    <w:rsid w:val="0093689D"/>
    <w:rsid w:val="009378C9"/>
    <w:rsid w:val="00941AE2"/>
    <w:rsid w:val="00942E1B"/>
    <w:rsid w:val="00944629"/>
    <w:rsid w:val="00944E9E"/>
    <w:rsid w:val="00945392"/>
    <w:rsid w:val="00945C7C"/>
    <w:rsid w:val="00953EF8"/>
    <w:rsid w:val="00955919"/>
    <w:rsid w:val="00956481"/>
    <w:rsid w:val="009565D8"/>
    <w:rsid w:val="00962A71"/>
    <w:rsid w:val="0096548E"/>
    <w:rsid w:val="009678CA"/>
    <w:rsid w:val="00973AFB"/>
    <w:rsid w:val="00974038"/>
    <w:rsid w:val="00976B8C"/>
    <w:rsid w:val="009816DE"/>
    <w:rsid w:val="00984986"/>
    <w:rsid w:val="00985B68"/>
    <w:rsid w:val="00986BAC"/>
    <w:rsid w:val="00986FE2"/>
    <w:rsid w:val="0098713D"/>
    <w:rsid w:val="00990D71"/>
    <w:rsid w:val="00991B74"/>
    <w:rsid w:val="00992CC7"/>
    <w:rsid w:val="00994202"/>
    <w:rsid w:val="00994348"/>
    <w:rsid w:val="00996EA3"/>
    <w:rsid w:val="009A2889"/>
    <w:rsid w:val="009A29E8"/>
    <w:rsid w:val="009A2C12"/>
    <w:rsid w:val="009A2D9B"/>
    <w:rsid w:val="009A3CF6"/>
    <w:rsid w:val="009A55A7"/>
    <w:rsid w:val="009A6140"/>
    <w:rsid w:val="009B0189"/>
    <w:rsid w:val="009B0DA5"/>
    <w:rsid w:val="009B26E2"/>
    <w:rsid w:val="009B2BFF"/>
    <w:rsid w:val="009B2CC8"/>
    <w:rsid w:val="009B4156"/>
    <w:rsid w:val="009B43DE"/>
    <w:rsid w:val="009B48E2"/>
    <w:rsid w:val="009B4C09"/>
    <w:rsid w:val="009B7C9E"/>
    <w:rsid w:val="009C0089"/>
    <w:rsid w:val="009C08F1"/>
    <w:rsid w:val="009C1E69"/>
    <w:rsid w:val="009C7B7D"/>
    <w:rsid w:val="009D258F"/>
    <w:rsid w:val="009D2B65"/>
    <w:rsid w:val="009D6C23"/>
    <w:rsid w:val="009D7EA6"/>
    <w:rsid w:val="009E0FA4"/>
    <w:rsid w:val="009E4B22"/>
    <w:rsid w:val="009E622A"/>
    <w:rsid w:val="009E6D4E"/>
    <w:rsid w:val="009E78F2"/>
    <w:rsid w:val="009E7D4B"/>
    <w:rsid w:val="009F4727"/>
    <w:rsid w:val="009F4C09"/>
    <w:rsid w:val="009F50A1"/>
    <w:rsid w:val="009F66E9"/>
    <w:rsid w:val="009F675B"/>
    <w:rsid w:val="009F798E"/>
    <w:rsid w:val="00A00213"/>
    <w:rsid w:val="00A011EA"/>
    <w:rsid w:val="00A0217D"/>
    <w:rsid w:val="00A073FF"/>
    <w:rsid w:val="00A078D5"/>
    <w:rsid w:val="00A079D7"/>
    <w:rsid w:val="00A1259B"/>
    <w:rsid w:val="00A14518"/>
    <w:rsid w:val="00A1613C"/>
    <w:rsid w:val="00A17DF1"/>
    <w:rsid w:val="00A17FEB"/>
    <w:rsid w:val="00A20A51"/>
    <w:rsid w:val="00A2417E"/>
    <w:rsid w:val="00A24F44"/>
    <w:rsid w:val="00A31F68"/>
    <w:rsid w:val="00A32601"/>
    <w:rsid w:val="00A34154"/>
    <w:rsid w:val="00A36748"/>
    <w:rsid w:val="00A36906"/>
    <w:rsid w:val="00A375DF"/>
    <w:rsid w:val="00A4172A"/>
    <w:rsid w:val="00A43D89"/>
    <w:rsid w:val="00A4488B"/>
    <w:rsid w:val="00A50C04"/>
    <w:rsid w:val="00A51F69"/>
    <w:rsid w:val="00A5392F"/>
    <w:rsid w:val="00A54104"/>
    <w:rsid w:val="00A55311"/>
    <w:rsid w:val="00A5680D"/>
    <w:rsid w:val="00A63024"/>
    <w:rsid w:val="00A642AE"/>
    <w:rsid w:val="00A64DCE"/>
    <w:rsid w:val="00A65528"/>
    <w:rsid w:val="00A70CDD"/>
    <w:rsid w:val="00A75486"/>
    <w:rsid w:val="00A763D2"/>
    <w:rsid w:val="00A81031"/>
    <w:rsid w:val="00A8632E"/>
    <w:rsid w:val="00A86A1C"/>
    <w:rsid w:val="00A86F57"/>
    <w:rsid w:val="00A90762"/>
    <w:rsid w:val="00A91F6F"/>
    <w:rsid w:val="00A96D54"/>
    <w:rsid w:val="00A97A13"/>
    <w:rsid w:val="00AA19E6"/>
    <w:rsid w:val="00AA1F94"/>
    <w:rsid w:val="00AA43BA"/>
    <w:rsid w:val="00AA4FDC"/>
    <w:rsid w:val="00AA74C1"/>
    <w:rsid w:val="00AB1D28"/>
    <w:rsid w:val="00AB1F04"/>
    <w:rsid w:val="00AB433D"/>
    <w:rsid w:val="00AB47DE"/>
    <w:rsid w:val="00AB7640"/>
    <w:rsid w:val="00AC0FC6"/>
    <w:rsid w:val="00AC2B36"/>
    <w:rsid w:val="00AC4178"/>
    <w:rsid w:val="00AC59F5"/>
    <w:rsid w:val="00AC5D00"/>
    <w:rsid w:val="00AC70A6"/>
    <w:rsid w:val="00AD00D5"/>
    <w:rsid w:val="00AD0186"/>
    <w:rsid w:val="00AD03B5"/>
    <w:rsid w:val="00AD0A35"/>
    <w:rsid w:val="00AD3369"/>
    <w:rsid w:val="00AD374D"/>
    <w:rsid w:val="00AD37BD"/>
    <w:rsid w:val="00AD6D4F"/>
    <w:rsid w:val="00AD6EFA"/>
    <w:rsid w:val="00AD7F3D"/>
    <w:rsid w:val="00AE178E"/>
    <w:rsid w:val="00AE1D7C"/>
    <w:rsid w:val="00AE27B6"/>
    <w:rsid w:val="00AE3376"/>
    <w:rsid w:val="00AE47E4"/>
    <w:rsid w:val="00AE4FA6"/>
    <w:rsid w:val="00AE74B1"/>
    <w:rsid w:val="00AF39C2"/>
    <w:rsid w:val="00AF4450"/>
    <w:rsid w:val="00AF4910"/>
    <w:rsid w:val="00AF636B"/>
    <w:rsid w:val="00AF68B3"/>
    <w:rsid w:val="00B02419"/>
    <w:rsid w:val="00B05F90"/>
    <w:rsid w:val="00B076AD"/>
    <w:rsid w:val="00B12713"/>
    <w:rsid w:val="00B14417"/>
    <w:rsid w:val="00B148ED"/>
    <w:rsid w:val="00B14E97"/>
    <w:rsid w:val="00B14F63"/>
    <w:rsid w:val="00B15850"/>
    <w:rsid w:val="00B16FC8"/>
    <w:rsid w:val="00B2375F"/>
    <w:rsid w:val="00B26F0B"/>
    <w:rsid w:val="00B27C19"/>
    <w:rsid w:val="00B313EE"/>
    <w:rsid w:val="00B31707"/>
    <w:rsid w:val="00B32A85"/>
    <w:rsid w:val="00B349C6"/>
    <w:rsid w:val="00B34FA3"/>
    <w:rsid w:val="00B372FF"/>
    <w:rsid w:val="00B41919"/>
    <w:rsid w:val="00B4271D"/>
    <w:rsid w:val="00B4654B"/>
    <w:rsid w:val="00B46D8F"/>
    <w:rsid w:val="00B46F27"/>
    <w:rsid w:val="00B47CB8"/>
    <w:rsid w:val="00B5047E"/>
    <w:rsid w:val="00B5145A"/>
    <w:rsid w:val="00B52095"/>
    <w:rsid w:val="00B5548E"/>
    <w:rsid w:val="00B562A2"/>
    <w:rsid w:val="00B5659C"/>
    <w:rsid w:val="00B579FC"/>
    <w:rsid w:val="00B61D30"/>
    <w:rsid w:val="00B66DBF"/>
    <w:rsid w:val="00B705A5"/>
    <w:rsid w:val="00B73CA7"/>
    <w:rsid w:val="00B75071"/>
    <w:rsid w:val="00B80EAB"/>
    <w:rsid w:val="00B816D9"/>
    <w:rsid w:val="00B83C36"/>
    <w:rsid w:val="00B84819"/>
    <w:rsid w:val="00B8496E"/>
    <w:rsid w:val="00B86804"/>
    <w:rsid w:val="00B86AB3"/>
    <w:rsid w:val="00B87459"/>
    <w:rsid w:val="00B90EDB"/>
    <w:rsid w:val="00B92881"/>
    <w:rsid w:val="00B95549"/>
    <w:rsid w:val="00B978F0"/>
    <w:rsid w:val="00BA0A1E"/>
    <w:rsid w:val="00BA2836"/>
    <w:rsid w:val="00BA39CF"/>
    <w:rsid w:val="00BA4522"/>
    <w:rsid w:val="00BA4E95"/>
    <w:rsid w:val="00BC2F30"/>
    <w:rsid w:val="00BC41C1"/>
    <w:rsid w:val="00BC5D0D"/>
    <w:rsid w:val="00BC61EE"/>
    <w:rsid w:val="00BD4C71"/>
    <w:rsid w:val="00BD6FC9"/>
    <w:rsid w:val="00BE1380"/>
    <w:rsid w:val="00BE3026"/>
    <w:rsid w:val="00BE5D76"/>
    <w:rsid w:val="00BE769D"/>
    <w:rsid w:val="00BE7AF2"/>
    <w:rsid w:val="00BE7B28"/>
    <w:rsid w:val="00BE7C7C"/>
    <w:rsid w:val="00BF0C28"/>
    <w:rsid w:val="00BF1D19"/>
    <w:rsid w:val="00BF2413"/>
    <w:rsid w:val="00BF5F3D"/>
    <w:rsid w:val="00BF6D43"/>
    <w:rsid w:val="00C005FC"/>
    <w:rsid w:val="00C008C0"/>
    <w:rsid w:val="00C037FD"/>
    <w:rsid w:val="00C05FB1"/>
    <w:rsid w:val="00C066E5"/>
    <w:rsid w:val="00C1321B"/>
    <w:rsid w:val="00C210A7"/>
    <w:rsid w:val="00C21558"/>
    <w:rsid w:val="00C228AB"/>
    <w:rsid w:val="00C26827"/>
    <w:rsid w:val="00C30104"/>
    <w:rsid w:val="00C30866"/>
    <w:rsid w:val="00C31FC4"/>
    <w:rsid w:val="00C321EE"/>
    <w:rsid w:val="00C33E98"/>
    <w:rsid w:val="00C33F6E"/>
    <w:rsid w:val="00C36D4D"/>
    <w:rsid w:val="00C43029"/>
    <w:rsid w:val="00C444AC"/>
    <w:rsid w:val="00C44DC4"/>
    <w:rsid w:val="00C45CA2"/>
    <w:rsid w:val="00C46A51"/>
    <w:rsid w:val="00C471A0"/>
    <w:rsid w:val="00C472CE"/>
    <w:rsid w:val="00C4788F"/>
    <w:rsid w:val="00C478E4"/>
    <w:rsid w:val="00C47A1B"/>
    <w:rsid w:val="00C506A9"/>
    <w:rsid w:val="00C53134"/>
    <w:rsid w:val="00C56D9E"/>
    <w:rsid w:val="00C620CA"/>
    <w:rsid w:val="00C623BC"/>
    <w:rsid w:val="00C64BAD"/>
    <w:rsid w:val="00C71673"/>
    <w:rsid w:val="00C723C2"/>
    <w:rsid w:val="00C723FF"/>
    <w:rsid w:val="00C74B84"/>
    <w:rsid w:val="00C80326"/>
    <w:rsid w:val="00C8136D"/>
    <w:rsid w:val="00C8275D"/>
    <w:rsid w:val="00C8534F"/>
    <w:rsid w:val="00C86191"/>
    <w:rsid w:val="00C9112A"/>
    <w:rsid w:val="00C92536"/>
    <w:rsid w:val="00C93FC1"/>
    <w:rsid w:val="00C941BD"/>
    <w:rsid w:val="00C94B09"/>
    <w:rsid w:val="00C94BEF"/>
    <w:rsid w:val="00C96127"/>
    <w:rsid w:val="00C96C5E"/>
    <w:rsid w:val="00C96C77"/>
    <w:rsid w:val="00CA2A7A"/>
    <w:rsid w:val="00CA38B0"/>
    <w:rsid w:val="00CA47B1"/>
    <w:rsid w:val="00CA52E4"/>
    <w:rsid w:val="00CA594F"/>
    <w:rsid w:val="00CA7CE1"/>
    <w:rsid w:val="00CB2816"/>
    <w:rsid w:val="00CB413C"/>
    <w:rsid w:val="00CB5FA1"/>
    <w:rsid w:val="00CC0DC5"/>
    <w:rsid w:val="00CC18A5"/>
    <w:rsid w:val="00CC1BAF"/>
    <w:rsid w:val="00CC30CE"/>
    <w:rsid w:val="00CC42BA"/>
    <w:rsid w:val="00CC5771"/>
    <w:rsid w:val="00CC6CB8"/>
    <w:rsid w:val="00CD4765"/>
    <w:rsid w:val="00CD4F4D"/>
    <w:rsid w:val="00CD6B57"/>
    <w:rsid w:val="00CE5088"/>
    <w:rsid w:val="00CF1DED"/>
    <w:rsid w:val="00CF33A1"/>
    <w:rsid w:val="00CF3BEE"/>
    <w:rsid w:val="00CF3ECB"/>
    <w:rsid w:val="00CF6B57"/>
    <w:rsid w:val="00CF7329"/>
    <w:rsid w:val="00D00E0E"/>
    <w:rsid w:val="00D02554"/>
    <w:rsid w:val="00D0318F"/>
    <w:rsid w:val="00D03FFD"/>
    <w:rsid w:val="00D04332"/>
    <w:rsid w:val="00D056CE"/>
    <w:rsid w:val="00D05802"/>
    <w:rsid w:val="00D07FFA"/>
    <w:rsid w:val="00D10EF9"/>
    <w:rsid w:val="00D13FAC"/>
    <w:rsid w:val="00D16546"/>
    <w:rsid w:val="00D17EF0"/>
    <w:rsid w:val="00D21B08"/>
    <w:rsid w:val="00D2276C"/>
    <w:rsid w:val="00D23707"/>
    <w:rsid w:val="00D24E83"/>
    <w:rsid w:val="00D33BFE"/>
    <w:rsid w:val="00D3406A"/>
    <w:rsid w:val="00D360F3"/>
    <w:rsid w:val="00D373B0"/>
    <w:rsid w:val="00D40918"/>
    <w:rsid w:val="00D40E52"/>
    <w:rsid w:val="00D415A7"/>
    <w:rsid w:val="00D4218F"/>
    <w:rsid w:val="00D430D7"/>
    <w:rsid w:val="00D443AE"/>
    <w:rsid w:val="00D462E1"/>
    <w:rsid w:val="00D52F74"/>
    <w:rsid w:val="00D541F2"/>
    <w:rsid w:val="00D564FC"/>
    <w:rsid w:val="00D569F0"/>
    <w:rsid w:val="00D60640"/>
    <w:rsid w:val="00D63DD7"/>
    <w:rsid w:val="00D64357"/>
    <w:rsid w:val="00D65126"/>
    <w:rsid w:val="00D726AF"/>
    <w:rsid w:val="00D7281F"/>
    <w:rsid w:val="00D73049"/>
    <w:rsid w:val="00D76A8B"/>
    <w:rsid w:val="00D77FDB"/>
    <w:rsid w:val="00D80318"/>
    <w:rsid w:val="00D8227F"/>
    <w:rsid w:val="00D82DD2"/>
    <w:rsid w:val="00D84B53"/>
    <w:rsid w:val="00D90BC2"/>
    <w:rsid w:val="00D917A1"/>
    <w:rsid w:val="00D93537"/>
    <w:rsid w:val="00D93FC1"/>
    <w:rsid w:val="00D96663"/>
    <w:rsid w:val="00DA0653"/>
    <w:rsid w:val="00DA1DC5"/>
    <w:rsid w:val="00DA1EC9"/>
    <w:rsid w:val="00DA24E2"/>
    <w:rsid w:val="00DA6495"/>
    <w:rsid w:val="00DB1DC9"/>
    <w:rsid w:val="00DB3F4F"/>
    <w:rsid w:val="00DB5577"/>
    <w:rsid w:val="00DB5AB7"/>
    <w:rsid w:val="00DB5BA2"/>
    <w:rsid w:val="00DC3FBC"/>
    <w:rsid w:val="00DC6BE4"/>
    <w:rsid w:val="00DC7809"/>
    <w:rsid w:val="00DD14EF"/>
    <w:rsid w:val="00DD225F"/>
    <w:rsid w:val="00DD6D62"/>
    <w:rsid w:val="00DD7CF1"/>
    <w:rsid w:val="00DE068F"/>
    <w:rsid w:val="00DE0C2B"/>
    <w:rsid w:val="00DE30C1"/>
    <w:rsid w:val="00DE3A82"/>
    <w:rsid w:val="00DF1619"/>
    <w:rsid w:val="00DF6855"/>
    <w:rsid w:val="00DF73FA"/>
    <w:rsid w:val="00E02615"/>
    <w:rsid w:val="00E03600"/>
    <w:rsid w:val="00E04CFE"/>
    <w:rsid w:val="00E05380"/>
    <w:rsid w:val="00E059FC"/>
    <w:rsid w:val="00E06D46"/>
    <w:rsid w:val="00E072D2"/>
    <w:rsid w:val="00E07A9E"/>
    <w:rsid w:val="00E113A1"/>
    <w:rsid w:val="00E127CD"/>
    <w:rsid w:val="00E13FBC"/>
    <w:rsid w:val="00E1644C"/>
    <w:rsid w:val="00E16A46"/>
    <w:rsid w:val="00E2114C"/>
    <w:rsid w:val="00E21377"/>
    <w:rsid w:val="00E23CB9"/>
    <w:rsid w:val="00E2463A"/>
    <w:rsid w:val="00E260E5"/>
    <w:rsid w:val="00E27173"/>
    <w:rsid w:val="00E30245"/>
    <w:rsid w:val="00E32C24"/>
    <w:rsid w:val="00E35D40"/>
    <w:rsid w:val="00E36211"/>
    <w:rsid w:val="00E37AD5"/>
    <w:rsid w:val="00E400B2"/>
    <w:rsid w:val="00E42833"/>
    <w:rsid w:val="00E454A5"/>
    <w:rsid w:val="00E506A8"/>
    <w:rsid w:val="00E506F1"/>
    <w:rsid w:val="00E5119D"/>
    <w:rsid w:val="00E5137D"/>
    <w:rsid w:val="00E51F3D"/>
    <w:rsid w:val="00E521E2"/>
    <w:rsid w:val="00E53B06"/>
    <w:rsid w:val="00E5484C"/>
    <w:rsid w:val="00E54E2A"/>
    <w:rsid w:val="00E551C8"/>
    <w:rsid w:val="00E56E8D"/>
    <w:rsid w:val="00E6137E"/>
    <w:rsid w:val="00E61A29"/>
    <w:rsid w:val="00E62C9A"/>
    <w:rsid w:val="00E6544F"/>
    <w:rsid w:val="00E67256"/>
    <w:rsid w:val="00E72ECA"/>
    <w:rsid w:val="00E741F6"/>
    <w:rsid w:val="00E74702"/>
    <w:rsid w:val="00E75511"/>
    <w:rsid w:val="00E759DB"/>
    <w:rsid w:val="00E76024"/>
    <w:rsid w:val="00E802C2"/>
    <w:rsid w:val="00E80B43"/>
    <w:rsid w:val="00E8290B"/>
    <w:rsid w:val="00E85254"/>
    <w:rsid w:val="00E86D4A"/>
    <w:rsid w:val="00E923C1"/>
    <w:rsid w:val="00E9289A"/>
    <w:rsid w:val="00E94807"/>
    <w:rsid w:val="00E96A29"/>
    <w:rsid w:val="00E97A98"/>
    <w:rsid w:val="00E97CFC"/>
    <w:rsid w:val="00EA3727"/>
    <w:rsid w:val="00EA56C2"/>
    <w:rsid w:val="00EA64F3"/>
    <w:rsid w:val="00EA6A2C"/>
    <w:rsid w:val="00EA74A7"/>
    <w:rsid w:val="00EB05F0"/>
    <w:rsid w:val="00EB0764"/>
    <w:rsid w:val="00EB0AD2"/>
    <w:rsid w:val="00EB2655"/>
    <w:rsid w:val="00EB6170"/>
    <w:rsid w:val="00EB755E"/>
    <w:rsid w:val="00EB7737"/>
    <w:rsid w:val="00EC09B6"/>
    <w:rsid w:val="00EC0A1B"/>
    <w:rsid w:val="00EC14F9"/>
    <w:rsid w:val="00EC3C49"/>
    <w:rsid w:val="00EC511B"/>
    <w:rsid w:val="00ED04D9"/>
    <w:rsid w:val="00ED28DC"/>
    <w:rsid w:val="00ED2B0C"/>
    <w:rsid w:val="00ED4613"/>
    <w:rsid w:val="00ED4E9E"/>
    <w:rsid w:val="00EE0CC6"/>
    <w:rsid w:val="00EE7468"/>
    <w:rsid w:val="00EF0EFA"/>
    <w:rsid w:val="00EF3891"/>
    <w:rsid w:val="00EF69DB"/>
    <w:rsid w:val="00F04975"/>
    <w:rsid w:val="00F05EF5"/>
    <w:rsid w:val="00F05FE6"/>
    <w:rsid w:val="00F1359D"/>
    <w:rsid w:val="00F1563C"/>
    <w:rsid w:val="00F15ACA"/>
    <w:rsid w:val="00F16367"/>
    <w:rsid w:val="00F171B5"/>
    <w:rsid w:val="00F17535"/>
    <w:rsid w:val="00F33716"/>
    <w:rsid w:val="00F33807"/>
    <w:rsid w:val="00F349FB"/>
    <w:rsid w:val="00F372F6"/>
    <w:rsid w:val="00F400E5"/>
    <w:rsid w:val="00F414BE"/>
    <w:rsid w:val="00F455E5"/>
    <w:rsid w:val="00F464A2"/>
    <w:rsid w:val="00F506D1"/>
    <w:rsid w:val="00F50B97"/>
    <w:rsid w:val="00F51B71"/>
    <w:rsid w:val="00F53469"/>
    <w:rsid w:val="00F55CBC"/>
    <w:rsid w:val="00F6007E"/>
    <w:rsid w:val="00F614AA"/>
    <w:rsid w:val="00F6154B"/>
    <w:rsid w:val="00F62E52"/>
    <w:rsid w:val="00F63657"/>
    <w:rsid w:val="00F640F8"/>
    <w:rsid w:val="00F65633"/>
    <w:rsid w:val="00F70021"/>
    <w:rsid w:val="00F70D07"/>
    <w:rsid w:val="00F721F7"/>
    <w:rsid w:val="00F73421"/>
    <w:rsid w:val="00F743A4"/>
    <w:rsid w:val="00F766D6"/>
    <w:rsid w:val="00F76D89"/>
    <w:rsid w:val="00F77115"/>
    <w:rsid w:val="00F80F73"/>
    <w:rsid w:val="00F84327"/>
    <w:rsid w:val="00F86093"/>
    <w:rsid w:val="00F87A0B"/>
    <w:rsid w:val="00F90EBA"/>
    <w:rsid w:val="00F91842"/>
    <w:rsid w:val="00F922AB"/>
    <w:rsid w:val="00F92F02"/>
    <w:rsid w:val="00F93272"/>
    <w:rsid w:val="00F95501"/>
    <w:rsid w:val="00F977B4"/>
    <w:rsid w:val="00F97E44"/>
    <w:rsid w:val="00FA0BC9"/>
    <w:rsid w:val="00FA1EF5"/>
    <w:rsid w:val="00FA2F9D"/>
    <w:rsid w:val="00FA36ED"/>
    <w:rsid w:val="00FA5C90"/>
    <w:rsid w:val="00FA6045"/>
    <w:rsid w:val="00FA6EF8"/>
    <w:rsid w:val="00FB1876"/>
    <w:rsid w:val="00FB37F2"/>
    <w:rsid w:val="00FB4AF4"/>
    <w:rsid w:val="00FB53F3"/>
    <w:rsid w:val="00FB5BB1"/>
    <w:rsid w:val="00FB5C37"/>
    <w:rsid w:val="00FB71B6"/>
    <w:rsid w:val="00FB721C"/>
    <w:rsid w:val="00FC59E7"/>
    <w:rsid w:val="00FC6650"/>
    <w:rsid w:val="00FC72E7"/>
    <w:rsid w:val="00FD1278"/>
    <w:rsid w:val="00FD4E66"/>
    <w:rsid w:val="00FD64A0"/>
    <w:rsid w:val="00FE0962"/>
    <w:rsid w:val="00FE10A9"/>
    <w:rsid w:val="00FE19FE"/>
    <w:rsid w:val="00FE1A9F"/>
    <w:rsid w:val="00FE1C22"/>
    <w:rsid w:val="00FE1C80"/>
    <w:rsid w:val="00FE5C71"/>
    <w:rsid w:val="00FE64FD"/>
    <w:rsid w:val="00FE7DB2"/>
    <w:rsid w:val="00FF1E5C"/>
    <w:rsid w:val="00FF2CD0"/>
    <w:rsid w:val="00FF3711"/>
    <w:rsid w:val="00FF3EC7"/>
    <w:rsid w:val="00FF53F4"/>
    <w:rsid w:val="00FF7E06"/>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F9011"/>
  <w15:docId w15:val="{654004E4-B20A-4A3B-8128-B1CA9A1AC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7A4"/>
    <w:pPr>
      <w:spacing w:after="120" w:line="360" w:lineRule="auto"/>
    </w:pPr>
    <w:rPr>
      <w:rFonts w:ascii="Verdana" w:hAnsi="Verdana"/>
      <w:sz w:val="18"/>
    </w:rPr>
  </w:style>
  <w:style w:type="paragraph" w:styleId="Heading1">
    <w:name w:val="heading 1"/>
    <w:basedOn w:val="Normal"/>
    <w:next w:val="Normal"/>
    <w:link w:val="Heading1Char"/>
    <w:uiPriority w:val="9"/>
    <w:qFormat/>
    <w:rsid w:val="00CF6B57"/>
    <w:pPr>
      <w:keepNext/>
      <w:keepLines/>
      <w:numPr>
        <w:numId w:val="1"/>
      </w:numPr>
      <w:spacing w:before="280" w:after="160"/>
      <w:ind w:left="431" w:hanging="431"/>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95E0A"/>
    <w:pPr>
      <w:keepNext/>
      <w:keepLines/>
      <w:numPr>
        <w:ilvl w:val="1"/>
        <w:numId w:val="1"/>
      </w:numPr>
      <w:spacing w:before="240"/>
      <w:ind w:left="57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B1D28"/>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1259B"/>
    <w:pPr>
      <w:spacing w:after="0"/>
      <w:outlineLvl w:val="3"/>
    </w:pPr>
    <w:rPr>
      <w:b/>
    </w:rPr>
  </w:style>
  <w:style w:type="paragraph" w:styleId="Heading5">
    <w:name w:val="heading 5"/>
    <w:aliases w:val="Tables"/>
    <w:basedOn w:val="Normal"/>
    <w:next w:val="Normal"/>
    <w:link w:val="Heading5Char"/>
    <w:uiPriority w:val="9"/>
    <w:unhideWhenUsed/>
    <w:qFormat/>
    <w:rsid w:val="00F86093"/>
    <w:pPr>
      <w:spacing w:after="0" w:line="240" w:lineRule="auto"/>
      <w:outlineLvl w:val="4"/>
    </w:pPr>
    <w:rPr>
      <w:sz w:val="15"/>
    </w:rPr>
  </w:style>
  <w:style w:type="paragraph" w:styleId="Heading6">
    <w:name w:val="heading 6"/>
    <w:basedOn w:val="Heading3"/>
    <w:next w:val="Normal"/>
    <w:link w:val="Heading6Char"/>
    <w:uiPriority w:val="9"/>
    <w:unhideWhenUsed/>
    <w:qFormat/>
    <w:rsid w:val="00AB1D28"/>
    <w:pPr>
      <w:numPr>
        <w:ilvl w:val="2"/>
        <w:numId w:val="1"/>
      </w:numPr>
      <w:outlineLvl w:val="5"/>
    </w:pPr>
    <w:rPr>
      <w:lang w:val="en-US"/>
    </w:rPr>
  </w:style>
  <w:style w:type="paragraph" w:styleId="Heading7">
    <w:name w:val="heading 7"/>
    <w:basedOn w:val="Normal"/>
    <w:next w:val="Normal"/>
    <w:link w:val="Heading7Char"/>
    <w:uiPriority w:val="9"/>
    <w:semiHidden/>
    <w:unhideWhenUsed/>
    <w:qFormat/>
    <w:rsid w:val="003D6859"/>
    <w:pPr>
      <w:keepNext/>
      <w:keepLines/>
      <w:numPr>
        <w:ilvl w:val="6"/>
        <w:numId w:val="1"/>
      </w:numPr>
      <w:spacing w:before="40" w:after="0"/>
      <w:outlineLvl w:val="6"/>
    </w:pPr>
    <w:rPr>
      <w:rFonts w:asciiTheme="majorHAnsi" w:eastAsiaTheme="majorEastAsia" w:hAnsiTheme="majorHAnsi" w:cstheme="majorBidi"/>
      <w:i/>
      <w:iCs/>
      <w:color w:val="1C242B" w:themeColor="accent1" w:themeShade="7F"/>
    </w:rPr>
  </w:style>
  <w:style w:type="paragraph" w:styleId="Heading8">
    <w:name w:val="heading 8"/>
    <w:basedOn w:val="Normal"/>
    <w:next w:val="Normal"/>
    <w:link w:val="Heading8Char"/>
    <w:uiPriority w:val="9"/>
    <w:semiHidden/>
    <w:unhideWhenUsed/>
    <w:qFormat/>
    <w:rsid w:val="003D6859"/>
    <w:pPr>
      <w:keepNext/>
      <w:keepLines/>
      <w:numPr>
        <w:ilvl w:val="7"/>
        <w:numId w:val="1"/>
      </w:numPr>
      <w:spacing w:before="40" w:after="0"/>
      <w:outlineLvl w:val="7"/>
    </w:pPr>
    <w:rPr>
      <w:rFonts w:asciiTheme="majorHAnsi" w:eastAsiaTheme="majorEastAsia" w:hAnsiTheme="majorHAnsi" w:cstheme="majorBidi"/>
      <w:color w:val="FFFFFF" w:themeColor="text1" w:themeTint="D8"/>
      <w:sz w:val="21"/>
      <w:szCs w:val="21"/>
    </w:rPr>
  </w:style>
  <w:style w:type="paragraph" w:styleId="Heading9">
    <w:name w:val="heading 9"/>
    <w:basedOn w:val="Normal"/>
    <w:next w:val="Normal"/>
    <w:link w:val="Heading9Char"/>
    <w:uiPriority w:val="9"/>
    <w:semiHidden/>
    <w:unhideWhenUsed/>
    <w:qFormat/>
    <w:rsid w:val="003D6859"/>
    <w:pPr>
      <w:keepNext/>
      <w:keepLines/>
      <w:numPr>
        <w:ilvl w:val="8"/>
        <w:numId w:val="1"/>
      </w:numPr>
      <w:spacing w:before="40" w:after="0"/>
      <w:outlineLvl w:val="8"/>
    </w:pPr>
    <w:rPr>
      <w:rFonts w:asciiTheme="majorHAnsi" w:eastAsiaTheme="majorEastAsia" w:hAnsiTheme="majorHAnsi" w:cstheme="majorBidi"/>
      <w:i/>
      <w:iCs/>
      <w:color w:val="FFFFF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1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D19A8"/>
    <w:rPr>
      <w:color w:val="808080"/>
    </w:rPr>
  </w:style>
  <w:style w:type="character" w:customStyle="1" w:styleId="Heading1Char">
    <w:name w:val="Heading 1 Char"/>
    <w:basedOn w:val="DefaultParagraphFont"/>
    <w:link w:val="Heading1"/>
    <w:uiPriority w:val="9"/>
    <w:rsid w:val="00CF6B57"/>
    <w:rPr>
      <w:rFonts w:ascii="Cambria" w:eastAsiaTheme="majorEastAsia" w:hAnsi="Cambria" w:cstheme="majorBidi"/>
      <w:b/>
      <w:caps/>
      <w:sz w:val="18"/>
      <w:szCs w:val="32"/>
    </w:rPr>
  </w:style>
  <w:style w:type="paragraph" w:styleId="TOCHeading">
    <w:name w:val="TOC Heading"/>
    <w:basedOn w:val="Heading1"/>
    <w:next w:val="Normal"/>
    <w:uiPriority w:val="39"/>
    <w:unhideWhenUsed/>
    <w:qFormat/>
    <w:rsid w:val="00134D1A"/>
    <w:pPr>
      <w:numPr>
        <w:numId w:val="0"/>
      </w:numPr>
      <w:outlineLvl w:val="9"/>
    </w:pPr>
    <w:rPr>
      <w:lang w:val="en-US"/>
    </w:rPr>
  </w:style>
  <w:style w:type="character" w:customStyle="1" w:styleId="Heading2Char">
    <w:name w:val="Heading 2 Char"/>
    <w:basedOn w:val="DefaultParagraphFont"/>
    <w:link w:val="Heading2"/>
    <w:uiPriority w:val="9"/>
    <w:rsid w:val="00195E0A"/>
    <w:rPr>
      <w:rFonts w:ascii="Cambria" w:eastAsiaTheme="majorEastAsia" w:hAnsi="Cambria" w:cstheme="majorBidi"/>
      <w:b/>
      <w:sz w:val="18"/>
      <w:szCs w:val="26"/>
    </w:rPr>
  </w:style>
  <w:style w:type="character" w:customStyle="1" w:styleId="Heading3Char">
    <w:name w:val="Heading 3 Char"/>
    <w:basedOn w:val="DefaultParagraphFont"/>
    <w:link w:val="Heading3"/>
    <w:uiPriority w:val="9"/>
    <w:rsid w:val="009B2CC8"/>
    <w:rPr>
      <w:rFonts w:ascii="Cambria" w:eastAsiaTheme="majorEastAsia" w:hAnsi="Cambria" w:cstheme="majorBidi"/>
      <w:b/>
      <w:i/>
      <w:szCs w:val="24"/>
    </w:rPr>
  </w:style>
  <w:style w:type="character" w:customStyle="1" w:styleId="Heading4Char">
    <w:name w:val="Heading 4 Char"/>
    <w:basedOn w:val="DefaultParagraphFont"/>
    <w:link w:val="Heading4"/>
    <w:uiPriority w:val="9"/>
    <w:rsid w:val="00A1259B"/>
    <w:rPr>
      <w:rFonts w:ascii="Cambria" w:hAnsi="Cambria"/>
      <w:b/>
      <w:sz w:val="18"/>
    </w:rPr>
  </w:style>
  <w:style w:type="character" w:customStyle="1" w:styleId="Heading5Char">
    <w:name w:val="Heading 5 Char"/>
    <w:aliases w:val="Tables Char"/>
    <w:basedOn w:val="DefaultParagraphFont"/>
    <w:link w:val="Heading5"/>
    <w:uiPriority w:val="9"/>
    <w:rsid w:val="00F86093"/>
    <w:rPr>
      <w:rFonts w:ascii="Verdana" w:hAnsi="Verdana"/>
      <w:sz w:val="15"/>
    </w:rPr>
  </w:style>
  <w:style w:type="character" w:customStyle="1" w:styleId="Heading6Char">
    <w:name w:val="Heading 6 Char"/>
    <w:basedOn w:val="DefaultParagraphFont"/>
    <w:link w:val="Heading6"/>
    <w:uiPriority w:val="9"/>
    <w:rsid w:val="00AB1D28"/>
    <w:rPr>
      <w:rFonts w:ascii="Cambria" w:eastAsiaTheme="majorEastAsia" w:hAnsi="Cambria" w:cstheme="majorBidi"/>
      <w:b/>
      <w:i/>
      <w:sz w:val="18"/>
      <w:szCs w:val="24"/>
      <w:lang w:val="en-US"/>
    </w:rPr>
  </w:style>
  <w:style w:type="character" w:customStyle="1" w:styleId="Heading7Char">
    <w:name w:val="Heading 7 Char"/>
    <w:basedOn w:val="DefaultParagraphFont"/>
    <w:link w:val="Heading7"/>
    <w:uiPriority w:val="9"/>
    <w:semiHidden/>
    <w:rsid w:val="003D6859"/>
    <w:rPr>
      <w:rFonts w:asciiTheme="majorHAnsi" w:eastAsiaTheme="majorEastAsia" w:hAnsiTheme="majorHAnsi" w:cstheme="majorBidi"/>
      <w:i/>
      <w:iCs/>
      <w:color w:val="1C242B" w:themeColor="accent1" w:themeShade="7F"/>
      <w:sz w:val="18"/>
    </w:rPr>
  </w:style>
  <w:style w:type="character" w:customStyle="1" w:styleId="Heading8Char">
    <w:name w:val="Heading 8 Char"/>
    <w:basedOn w:val="DefaultParagraphFont"/>
    <w:link w:val="Heading8"/>
    <w:uiPriority w:val="9"/>
    <w:semiHidden/>
    <w:rsid w:val="003D6859"/>
    <w:rPr>
      <w:rFonts w:asciiTheme="majorHAnsi" w:eastAsiaTheme="majorEastAsia" w:hAnsiTheme="majorHAnsi" w:cstheme="majorBidi"/>
      <w:color w:val="FFFFFF" w:themeColor="text1" w:themeTint="D8"/>
      <w:sz w:val="21"/>
      <w:szCs w:val="21"/>
    </w:rPr>
  </w:style>
  <w:style w:type="character" w:customStyle="1" w:styleId="Heading9Char">
    <w:name w:val="Heading 9 Char"/>
    <w:basedOn w:val="DefaultParagraphFont"/>
    <w:link w:val="Heading9"/>
    <w:uiPriority w:val="9"/>
    <w:semiHidden/>
    <w:rsid w:val="003D6859"/>
    <w:rPr>
      <w:rFonts w:asciiTheme="majorHAnsi" w:eastAsiaTheme="majorEastAsia" w:hAnsiTheme="majorHAnsi" w:cstheme="majorBidi"/>
      <w:i/>
      <w:iCs/>
      <w:color w:val="FFFFFF" w:themeColor="text1" w:themeTint="D8"/>
      <w:sz w:val="21"/>
      <w:szCs w:val="21"/>
    </w:rPr>
  </w:style>
  <w:style w:type="paragraph" w:styleId="TOC1">
    <w:name w:val="toc 1"/>
    <w:basedOn w:val="Normal"/>
    <w:next w:val="Normal"/>
    <w:autoRedefine/>
    <w:uiPriority w:val="39"/>
    <w:unhideWhenUsed/>
    <w:rsid w:val="00914FE3"/>
    <w:pPr>
      <w:spacing w:after="100"/>
    </w:pPr>
    <w:rPr>
      <w:b/>
      <w:caps/>
    </w:rPr>
  </w:style>
  <w:style w:type="paragraph" w:styleId="TOC2">
    <w:name w:val="toc 2"/>
    <w:basedOn w:val="Normal"/>
    <w:next w:val="Normal"/>
    <w:autoRedefine/>
    <w:uiPriority w:val="39"/>
    <w:unhideWhenUsed/>
    <w:rsid w:val="00914FE3"/>
    <w:pPr>
      <w:spacing w:after="100"/>
      <w:ind w:left="220"/>
    </w:pPr>
    <w:rPr>
      <w:b/>
    </w:rPr>
  </w:style>
  <w:style w:type="paragraph" w:styleId="TOC3">
    <w:name w:val="toc 3"/>
    <w:basedOn w:val="Normal"/>
    <w:next w:val="Normal"/>
    <w:autoRedefine/>
    <w:uiPriority w:val="39"/>
    <w:unhideWhenUsed/>
    <w:rsid w:val="00914FE3"/>
    <w:pPr>
      <w:spacing w:after="100"/>
      <w:ind w:left="440"/>
    </w:pPr>
    <w:rPr>
      <w:b/>
      <w:i/>
    </w:rPr>
  </w:style>
  <w:style w:type="character" w:styleId="Hyperlink">
    <w:name w:val="Hyperlink"/>
    <w:basedOn w:val="DefaultParagraphFont"/>
    <w:uiPriority w:val="99"/>
    <w:unhideWhenUsed/>
    <w:rsid w:val="003D6859"/>
    <w:rPr>
      <w:color w:val="0563C1" w:themeColor="hyperlink"/>
      <w:u w:val="single"/>
    </w:rPr>
  </w:style>
  <w:style w:type="character" w:styleId="SubtleEmphasis">
    <w:name w:val="Subtle Emphasis"/>
    <w:basedOn w:val="DefaultParagraphFont"/>
    <w:uiPriority w:val="19"/>
    <w:rsid w:val="00134D1A"/>
    <w:rPr>
      <w:i/>
      <w:iCs/>
      <w:color w:val="FFFFFF" w:themeColor="text1" w:themeTint="BF"/>
    </w:rPr>
  </w:style>
  <w:style w:type="paragraph" w:customStyle="1" w:styleId="Appendix">
    <w:name w:val="Appendix"/>
    <w:basedOn w:val="Normal"/>
    <w:next w:val="Normal"/>
    <w:link w:val="AppendixChar"/>
    <w:qFormat/>
    <w:rsid w:val="00134D1A"/>
    <w:pPr>
      <w:pageBreakBefore/>
      <w:numPr>
        <w:numId w:val="2"/>
      </w:numPr>
      <w:ind w:left="357" w:hanging="357"/>
    </w:pPr>
    <w:rPr>
      <w:b/>
      <w:caps/>
    </w:rPr>
  </w:style>
  <w:style w:type="paragraph" w:styleId="Header">
    <w:name w:val="header"/>
    <w:basedOn w:val="Normal"/>
    <w:link w:val="HeaderChar"/>
    <w:uiPriority w:val="99"/>
    <w:unhideWhenUsed/>
    <w:rsid w:val="00134D1A"/>
    <w:pPr>
      <w:tabs>
        <w:tab w:val="center" w:pos="4513"/>
        <w:tab w:val="right" w:pos="9026"/>
      </w:tabs>
      <w:spacing w:after="0"/>
    </w:pPr>
  </w:style>
  <w:style w:type="character" w:customStyle="1" w:styleId="AppendixChar">
    <w:name w:val="Appendix Char"/>
    <w:basedOn w:val="DefaultParagraphFont"/>
    <w:link w:val="Appendix"/>
    <w:rsid w:val="00134D1A"/>
    <w:rPr>
      <w:rFonts w:ascii="Cambria" w:hAnsi="Cambria"/>
      <w:b/>
      <w:caps/>
      <w:sz w:val="18"/>
    </w:rPr>
  </w:style>
  <w:style w:type="character" w:customStyle="1" w:styleId="HeaderChar">
    <w:name w:val="Header Char"/>
    <w:basedOn w:val="DefaultParagraphFont"/>
    <w:link w:val="Header"/>
    <w:uiPriority w:val="99"/>
    <w:rsid w:val="00134D1A"/>
    <w:rPr>
      <w:rFonts w:ascii="Cambria" w:hAnsi="Cambria"/>
    </w:rPr>
  </w:style>
  <w:style w:type="paragraph" w:styleId="Footer">
    <w:name w:val="footer"/>
    <w:basedOn w:val="Normal"/>
    <w:link w:val="FooterChar"/>
    <w:uiPriority w:val="99"/>
    <w:unhideWhenUsed/>
    <w:rsid w:val="00134D1A"/>
    <w:pPr>
      <w:tabs>
        <w:tab w:val="center" w:pos="4513"/>
        <w:tab w:val="right" w:pos="9026"/>
      </w:tabs>
      <w:spacing w:after="0"/>
    </w:pPr>
  </w:style>
  <w:style w:type="character" w:customStyle="1" w:styleId="FooterChar">
    <w:name w:val="Footer Char"/>
    <w:basedOn w:val="DefaultParagraphFont"/>
    <w:link w:val="Footer"/>
    <w:uiPriority w:val="99"/>
    <w:rsid w:val="00134D1A"/>
    <w:rPr>
      <w:rFonts w:ascii="Cambria" w:hAnsi="Cambria"/>
    </w:rPr>
  </w:style>
  <w:style w:type="paragraph" w:styleId="Caption">
    <w:name w:val="caption"/>
    <w:basedOn w:val="Normal"/>
    <w:next w:val="Normal"/>
    <w:uiPriority w:val="35"/>
    <w:unhideWhenUsed/>
    <w:qFormat/>
    <w:rsid w:val="003622D2"/>
    <w:pPr>
      <w:jc w:val="center"/>
    </w:pPr>
    <w:rPr>
      <w:iCs/>
      <w:szCs w:val="18"/>
    </w:rPr>
  </w:style>
  <w:style w:type="paragraph" w:styleId="ListParagraph">
    <w:name w:val="List Paragraph"/>
    <w:basedOn w:val="Normal"/>
    <w:uiPriority w:val="34"/>
    <w:qFormat/>
    <w:rsid w:val="0085753F"/>
    <w:pPr>
      <w:ind w:left="720"/>
      <w:contextualSpacing/>
    </w:pPr>
  </w:style>
  <w:style w:type="paragraph" w:styleId="BalloonText">
    <w:name w:val="Balloon Text"/>
    <w:basedOn w:val="Normal"/>
    <w:link w:val="BalloonTextChar"/>
    <w:uiPriority w:val="99"/>
    <w:semiHidden/>
    <w:unhideWhenUsed/>
    <w:rsid w:val="009C08F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8F1"/>
    <w:rPr>
      <w:rFonts w:ascii="Tahoma" w:hAnsi="Tahoma" w:cs="Tahoma"/>
      <w:sz w:val="16"/>
      <w:szCs w:val="16"/>
    </w:rPr>
  </w:style>
  <w:style w:type="paragraph" w:styleId="NormalWeb">
    <w:name w:val="Normal (Web)"/>
    <w:basedOn w:val="Normal"/>
    <w:uiPriority w:val="99"/>
    <w:unhideWhenUsed/>
    <w:rsid w:val="00C80326"/>
    <w:pPr>
      <w:spacing w:before="100" w:beforeAutospacing="1" w:after="100" w:afterAutospacing="1"/>
    </w:pPr>
    <w:rPr>
      <w:rFonts w:ascii="Times New Roman" w:eastAsia="Times New Roman" w:hAnsi="Times New Roman" w:cs="Times New Roman"/>
      <w:sz w:val="24"/>
      <w:szCs w:val="24"/>
      <w:lang w:eastAsia="zh-TW"/>
    </w:rPr>
  </w:style>
  <w:style w:type="paragraph" w:styleId="Bibliography">
    <w:name w:val="Bibliography"/>
    <w:basedOn w:val="Normal"/>
    <w:next w:val="Normal"/>
    <w:uiPriority w:val="37"/>
    <w:unhideWhenUsed/>
    <w:rsid w:val="0068033D"/>
  </w:style>
  <w:style w:type="numbering" w:customStyle="1" w:styleId="CurrentList1">
    <w:name w:val="Current List1"/>
    <w:uiPriority w:val="99"/>
    <w:rsid w:val="00AB1D28"/>
    <w:pPr>
      <w:numPr>
        <w:numId w:val="3"/>
      </w:numPr>
    </w:pPr>
  </w:style>
  <w:style w:type="character" w:styleId="Strong">
    <w:name w:val="Strong"/>
    <w:uiPriority w:val="22"/>
    <w:qFormat/>
    <w:rsid w:val="00340042"/>
    <w:rPr>
      <w:sz w:val="14"/>
    </w:rPr>
  </w:style>
  <w:style w:type="paragraph" w:customStyle="1" w:styleId="gmail-paragraph">
    <w:name w:val="gmail-paragraph"/>
    <w:basedOn w:val="Normal"/>
    <w:rsid w:val="0023141B"/>
    <w:pPr>
      <w:spacing w:before="100" w:beforeAutospacing="1" w:after="100" w:afterAutospacing="1" w:line="240" w:lineRule="auto"/>
    </w:pPr>
    <w:rPr>
      <w:rFonts w:ascii="Times New Roman" w:hAnsi="Times New Roman" w:cs="Times New Roman"/>
      <w:sz w:val="24"/>
      <w:szCs w:val="24"/>
      <w:lang w:eastAsia="en-NZ"/>
    </w:rPr>
  </w:style>
  <w:style w:type="character" w:customStyle="1" w:styleId="gmail-normaltextrun">
    <w:name w:val="gmail-normaltextrun"/>
    <w:basedOn w:val="DefaultParagraphFont"/>
    <w:rsid w:val="0023141B"/>
  </w:style>
  <w:style w:type="character" w:customStyle="1" w:styleId="gmail-eop">
    <w:name w:val="gmail-eop"/>
    <w:basedOn w:val="DefaultParagraphFont"/>
    <w:rsid w:val="0023141B"/>
  </w:style>
  <w:style w:type="character" w:styleId="HTMLCode">
    <w:name w:val="HTML Code"/>
    <w:basedOn w:val="DefaultParagraphFont"/>
    <w:uiPriority w:val="99"/>
    <w:semiHidden/>
    <w:unhideWhenUsed/>
    <w:rsid w:val="00DD225F"/>
    <w:rPr>
      <w:rFonts w:ascii="Courier New" w:eastAsia="Times New Roman" w:hAnsi="Courier New" w:cs="Courier New"/>
      <w:sz w:val="20"/>
      <w:szCs w:val="20"/>
    </w:rPr>
  </w:style>
  <w:style w:type="paragraph" w:customStyle="1" w:styleId="tc">
    <w:name w:val="tc"/>
    <w:basedOn w:val="Normal"/>
    <w:rsid w:val="00E2717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w-post-body-paragraph">
    <w:name w:val="pw-post-body-paragraph"/>
    <w:basedOn w:val="Normal"/>
    <w:rsid w:val="009C008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ob">
    <w:name w:val="ob"/>
    <w:basedOn w:val="Normal"/>
    <w:rsid w:val="00F6563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gkelc">
    <w:name w:val="hgkelc"/>
    <w:basedOn w:val="DefaultParagraphFont"/>
    <w:rsid w:val="00D4218F"/>
  </w:style>
  <w:style w:type="paragraph" w:customStyle="1" w:styleId="lg">
    <w:name w:val="lg"/>
    <w:basedOn w:val="Normal"/>
    <w:rsid w:val="00B16FC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712">
      <w:bodyDiv w:val="1"/>
      <w:marLeft w:val="0"/>
      <w:marRight w:val="0"/>
      <w:marTop w:val="0"/>
      <w:marBottom w:val="0"/>
      <w:divBdr>
        <w:top w:val="none" w:sz="0" w:space="0" w:color="auto"/>
        <w:left w:val="none" w:sz="0" w:space="0" w:color="auto"/>
        <w:bottom w:val="none" w:sz="0" w:space="0" w:color="auto"/>
        <w:right w:val="none" w:sz="0" w:space="0" w:color="auto"/>
      </w:divBdr>
    </w:div>
    <w:div w:id="11156293">
      <w:bodyDiv w:val="1"/>
      <w:marLeft w:val="0"/>
      <w:marRight w:val="0"/>
      <w:marTop w:val="0"/>
      <w:marBottom w:val="0"/>
      <w:divBdr>
        <w:top w:val="none" w:sz="0" w:space="0" w:color="auto"/>
        <w:left w:val="none" w:sz="0" w:space="0" w:color="auto"/>
        <w:bottom w:val="none" w:sz="0" w:space="0" w:color="auto"/>
        <w:right w:val="none" w:sz="0" w:space="0" w:color="auto"/>
      </w:divBdr>
    </w:div>
    <w:div w:id="12457864">
      <w:bodyDiv w:val="1"/>
      <w:marLeft w:val="0"/>
      <w:marRight w:val="0"/>
      <w:marTop w:val="0"/>
      <w:marBottom w:val="0"/>
      <w:divBdr>
        <w:top w:val="none" w:sz="0" w:space="0" w:color="auto"/>
        <w:left w:val="none" w:sz="0" w:space="0" w:color="auto"/>
        <w:bottom w:val="none" w:sz="0" w:space="0" w:color="auto"/>
        <w:right w:val="none" w:sz="0" w:space="0" w:color="auto"/>
      </w:divBdr>
    </w:div>
    <w:div w:id="13657926">
      <w:bodyDiv w:val="1"/>
      <w:marLeft w:val="0"/>
      <w:marRight w:val="0"/>
      <w:marTop w:val="0"/>
      <w:marBottom w:val="0"/>
      <w:divBdr>
        <w:top w:val="none" w:sz="0" w:space="0" w:color="auto"/>
        <w:left w:val="none" w:sz="0" w:space="0" w:color="auto"/>
        <w:bottom w:val="none" w:sz="0" w:space="0" w:color="auto"/>
        <w:right w:val="none" w:sz="0" w:space="0" w:color="auto"/>
      </w:divBdr>
    </w:div>
    <w:div w:id="18437137">
      <w:bodyDiv w:val="1"/>
      <w:marLeft w:val="0"/>
      <w:marRight w:val="0"/>
      <w:marTop w:val="0"/>
      <w:marBottom w:val="0"/>
      <w:divBdr>
        <w:top w:val="none" w:sz="0" w:space="0" w:color="auto"/>
        <w:left w:val="none" w:sz="0" w:space="0" w:color="auto"/>
        <w:bottom w:val="none" w:sz="0" w:space="0" w:color="auto"/>
        <w:right w:val="none" w:sz="0" w:space="0" w:color="auto"/>
      </w:divBdr>
    </w:div>
    <w:div w:id="24058752">
      <w:bodyDiv w:val="1"/>
      <w:marLeft w:val="0"/>
      <w:marRight w:val="0"/>
      <w:marTop w:val="0"/>
      <w:marBottom w:val="0"/>
      <w:divBdr>
        <w:top w:val="none" w:sz="0" w:space="0" w:color="auto"/>
        <w:left w:val="none" w:sz="0" w:space="0" w:color="auto"/>
        <w:bottom w:val="none" w:sz="0" w:space="0" w:color="auto"/>
        <w:right w:val="none" w:sz="0" w:space="0" w:color="auto"/>
      </w:divBdr>
    </w:div>
    <w:div w:id="25563414">
      <w:bodyDiv w:val="1"/>
      <w:marLeft w:val="0"/>
      <w:marRight w:val="0"/>
      <w:marTop w:val="0"/>
      <w:marBottom w:val="0"/>
      <w:divBdr>
        <w:top w:val="none" w:sz="0" w:space="0" w:color="auto"/>
        <w:left w:val="none" w:sz="0" w:space="0" w:color="auto"/>
        <w:bottom w:val="none" w:sz="0" w:space="0" w:color="auto"/>
        <w:right w:val="none" w:sz="0" w:space="0" w:color="auto"/>
      </w:divBdr>
    </w:div>
    <w:div w:id="29191285">
      <w:bodyDiv w:val="1"/>
      <w:marLeft w:val="0"/>
      <w:marRight w:val="0"/>
      <w:marTop w:val="0"/>
      <w:marBottom w:val="0"/>
      <w:divBdr>
        <w:top w:val="none" w:sz="0" w:space="0" w:color="auto"/>
        <w:left w:val="none" w:sz="0" w:space="0" w:color="auto"/>
        <w:bottom w:val="none" w:sz="0" w:space="0" w:color="auto"/>
        <w:right w:val="none" w:sz="0" w:space="0" w:color="auto"/>
      </w:divBdr>
    </w:div>
    <w:div w:id="58210294">
      <w:bodyDiv w:val="1"/>
      <w:marLeft w:val="0"/>
      <w:marRight w:val="0"/>
      <w:marTop w:val="0"/>
      <w:marBottom w:val="0"/>
      <w:divBdr>
        <w:top w:val="none" w:sz="0" w:space="0" w:color="auto"/>
        <w:left w:val="none" w:sz="0" w:space="0" w:color="auto"/>
        <w:bottom w:val="none" w:sz="0" w:space="0" w:color="auto"/>
        <w:right w:val="none" w:sz="0" w:space="0" w:color="auto"/>
      </w:divBdr>
    </w:div>
    <w:div w:id="73476754">
      <w:bodyDiv w:val="1"/>
      <w:marLeft w:val="0"/>
      <w:marRight w:val="0"/>
      <w:marTop w:val="0"/>
      <w:marBottom w:val="0"/>
      <w:divBdr>
        <w:top w:val="none" w:sz="0" w:space="0" w:color="auto"/>
        <w:left w:val="none" w:sz="0" w:space="0" w:color="auto"/>
        <w:bottom w:val="none" w:sz="0" w:space="0" w:color="auto"/>
        <w:right w:val="none" w:sz="0" w:space="0" w:color="auto"/>
      </w:divBdr>
    </w:div>
    <w:div w:id="81029010">
      <w:bodyDiv w:val="1"/>
      <w:marLeft w:val="0"/>
      <w:marRight w:val="0"/>
      <w:marTop w:val="0"/>
      <w:marBottom w:val="0"/>
      <w:divBdr>
        <w:top w:val="none" w:sz="0" w:space="0" w:color="auto"/>
        <w:left w:val="none" w:sz="0" w:space="0" w:color="auto"/>
        <w:bottom w:val="none" w:sz="0" w:space="0" w:color="auto"/>
        <w:right w:val="none" w:sz="0" w:space="0" w:color="auto"/>
      </w:divBdr>
    </w:div>
    <w:div w:id="88046579">
      <w:bodyDiv w:val="1"/>
      <w:marLeft w:val="0"/>
      <w:marRight w:val="0"/>
      <w:marTop w:val="0"/>
      <w:marBottom w:val="0"/>
      <w:divBdr>
        <w:top w:val="none" w:sz="0" w:space="0" w:color="auto"/>
        <w:left w:val="none" w:sz="0" w:space="0" w:color="auto"/>
        <w:bottom w:val="none" w:sz="0" w:space="0" w:color="auto"/>
        <w:right w:val="none" w:sz="0" w:space="0" w:color="auto"/>
      </w:divBdr>
    </w:div>
    <w:div w:id="95950601">
      <w:bodyDiv w:val="1"/>
      <w:marLeft w:val="0"/>
      <w:marRight w:val="0"/>
      <w:marTop w:val="0"/>
      <w:marBottom w:val="0"/>
      <w:divBdr>
        <w:top w:val="none" w:sz="0" w:space="0" w:color="auto"/>
        <w:left w:val="none" w:sz="0" w:space="0" w:color="auto"/>
        <w:bottom w:val="none" w:sz="0" w:space="0" w:color="auto"/>
        <w:right w:val="none" w:sz="0" w:space="0" w:color="auto"/>
      </w:divBdr>
    </w:div>
    <w:div w:id="115493063">
      <w:bodyDiv w:val="1"/>
      <w:marLeft w:val="0"/>
      <w:marRight w:val="0"/>
      <w:marTop w:val="0"/>
      <w:marBottom w:val="0"/>
      <w:divBdr>
        <w:top w:val="none" w:sz="0" w:space="0" w:color="auto"/>
        <w:left w:val="none" w:sz="0" w:space="0" w:color="auto"/>
        <w:bottom w:val="none" w:sz="0" w:space="0" w:color="auto"/>
        <w:right w:val="none" w:sz="0" w:space="0" w:color="auto"/>
      </w:divBdr>
    </w:div>
    <w:div w:id="123230371">
      <w:bodyDiv w:val="1"/>
      <w:marLeft w:val="0"/>
      <w:marRight w:val="0"/>
      <w:marTop w:val="0"/>
      <w:marBottom w:val="0"/>
      <w:divBdr>
        <w:top w:val="none" w:sz="0" w:space="0" w:color="auto"/>
        <w:left w:val="none" w:sz="0" w:space="0" w:color="auto"/>
        <w:bottom w:val="none" w:sz="0" w:space="0" w:color="auto"/>
        <w:right w:val="none" w:sz="0" w:space="0" w:color="auto"/>
      </w:divBdr>
    </w:div>
    <w:div w:id="126516381">
      <w:bodyDiv w:val="1"/>
      <w:marLeft w:val="0"/>
      <w:marRight w:val="0"/>
      <w:marTop w:val="0"/>
      <w:marBottom w:val="0"/>
      <w:divBdr>
        <w:top w:val="none" w:sz="0" w:space="0" w:color="auto"/>
        <w:left w:val="none" w:sz="0" w:space="0" w:color="auto"/>
        <w:bottom w:val="none" w:sz="0" w:space="0" w:color="auto"/>
        <w:right w:val="none" w:sz="0" w:space="0" w:color="auto"/>
      </w:divBdr>
    </w:div>
    <w:div w:id="130175739">
      <w:bodyDiv w:val="1"/>
      <w:marLeft w:val="0"/>
      <w:marRight w:val="0"/>
      <w:marTop w:val="0"/>
      <w:marBottom w:val="0"/>
      <w:divBdr>
        <w:top w:val="none" w:sz="0" w:space="0" w:color="auto"/>
        <w:left w:val="none" w:sz="0" w:space="0" w:color="auto"/>
        <w:bottom w:val="none" w:sz="0" w:space="0" w:color="auto"/>
        <w:right w:val="none" w:sz="0" w:space="0" w:color="auto"/>
      </w:divBdr>
    </w:div>
    <w:div w:id="133111072">
      <w:bodyDiv w:val="1"/>
      <w:marLeft w:val="0"/>
      <w:marRight w:val="0"/>
      <w:marTop w:val="0"/>
      <w:marBottom w:val="0"/>
      <w:divBdr>
        <w:top w:val="none" w:sz="0" w:space="0" w:color="auto"/>
        <w:left w:val="none" w:sz="0" w:space="0" w:color="auto"/>
        <w:bottom w:val="none" w:sz="0" w:space="0" w:color="auto"/>
        <w:right w:val="none" w:sz="0" w:space="0" w:color="auto"/>
      </w:divBdr>
    </w:div>
    <w:div w:id="136068978">
      <w:bodyDiv w:val="1"/>
      <w:marLeft w:val="0"/>
      <w:marRight w:val="0"/>
      <w:marTop w:val="0"/>
      <w:marBottom w:val="0"/>
      <w:divBdr>
        <w:top w:val="none" w:sz="0" w:space="0" w:color="auto"/>
        <w:left w:val="none" w:sz="0" w:space="0" w:color="auto"/>
        <w:bottom w:val="none" w:sz="0" w:space="0" w:color="auto"/>
        <w:right w:val="none" w:sz="0" w:space="0" w:color="auto"/>
      </w:divBdr>
    </w:div>
    <w:div w:id="164052567">
      <w:bodyDiv w:val="1"/>
      <w:marLeft w:val="0"/>
      <w:marRight w:val="0"/>
      <w:marTop w:val="0"/>
      <w:marBottom w:val="0"/>
      <w:divBdr>
        <w:top w:val="none" w:sz="0" w:space="0" w:color="auto"/>
        <w:left w:val="none" w:sz="0" w:space="0" w:color="auto"/>
        <w:bottom w:val="none" w:sz="0" w:space="0" w:color="auto"/>
        <w:right w:val="none" w:sz="0" w:space="0" w:color="auto"/>
      </w:divBdr>
    </w:div>
    <w:div w:id="188809503">
      <w:bodyDiv w:val="1"/>
      <w:marLeft w:val="0"/>
      <w:marRight w:val="0"/>
      <w:marTop w:val="0"/>
      <w:marBottom w:val="0"/>
      <w:divBdr>
        <w:top w:val="none" w:sz="0" w:space="0" w:color="auto"/>
        <w:left w:val="none" w:sz="0" w:space="0" w:color="auto"/>
        <w:bottom w:val="none" w:sz="0" w:space="0" w:color="auto"/>
        <w:right w:val="none" w:sz="0" w:space="0" w:color="auto"/>
      </w:divBdr>
    </w:div>
    <w:div w:id="249437541">
      <w:bodyDiv w:val="1"/>
      <w:marLeft w:val="0"/>
      <w:marRight w:val="0"/>
      <w:marTop w:val="0"/>
      <w:marBottom w:val="0"/>
      <w:divBdr>
        <w:top w:val="none" w:sz="0" w:space="0" w:color="auto"/>
        <w:left w:val="none" w:sz="0" w:space="0" w:color="auto"/>
        <w:bottom w:val="none" w:sz="0" w:space="0" w:color="auto"/>
        <w:right w:val="none" w:sz="0" w:space="0" w:color="auto"/>
      </w:divBdr>
    </w:div>
    <w:div w:id="263539462">
      <w:bodyDiv w:val="1"/>
      <w:marLeft w:val="0"/>
      <w:marRight w:val="0"/>
      <w:marTop w:val="0"/>
      <w:marBottom w:val="0"/>
      <w:divBdr>
        <w:top w:val="none" w:sz="0" w:space="0" w:color="auto"/>
        <w:left w:val="none" w:sz="0" w:space="0" w:color="auto"/>
        <w:bottom w:val="none" w:sz="0" w:space="0" w:color="auto"/>
        <w:right w:val="none" w:sz="0" w:space="0" w:color="auto"/>
      </w:divBdr>
    </w:div>
    <w:div w:id="267200806">
      <w:bodyDiv w:val="1"/>
      <w:marLeft w:val="0"/>
      <w:marRight w:val="0"/>
      <w:marTop w:val="0"/>
      <w:marBottom w:val="0"/>
      <w:divBdr>
        <w:top w:val="none" w:sz="0" w:space="0" w:color="auto"/>
        <w:left w:val="none" w:sz="0" w:space="0" w:color="auto"/>
        <w:bottom w:val="none" w:sz="0" w:space="0" w:color="auto"/>
        <w:right w:val="none" w:sz="0" w:space="0" w:color="auto"/>
      </w:divBdr>
    </w:div>
    <w:div w:id="298651489">
      <w:bodyDiv w:val="1"/>
      <w:marLeft w:val="0"/>
      <w:marRight w:val="0"/>
      <w:marTop w:val="0"/>
      <w:marBottom w:val="0"/>
      <w:divBdr>
        <w:top w:val="none" w:sz="0" w:space="0" w:color="auto"/>
        <w:left w:val="none" w:sz="0" w:space="0" w:color="auto"/>
        <w:bottom w:val="none" w:sz="0" w:space="0" w:color="auto"/>
        <w:right w:val="none" w:sz="0" w:space="0" w:color="auto"/>
      </w:divBdr>
    </w:div>
    <w:div w:id="319121415">
      <w:bodyDiv w:val="1"/>
      <w:marLeft w:val="0"/>
      <w:marRight w:val="0"/>
      <w:marTop w:val="0"/>
      <w:marBottom w:val="0"/>
      <w:divBdr>
        <w:top w:val="none" w:sz="0" w:space="0" w:color="auto"/>
        <w:left w:val="none" w:sz="0" w:space="0" w:color="auto"/>
        <w:bottom w:val="none" w:sz="0" w:space="0" w:color="auto"/>
        <w:right w:val="none" w:sz="0" w:space="0" w:color="auto"/>
      </w:divBdr>
    </w:div>
    <w:div w:id="323632443">
      <w:bodyDiv w:val="1"/>
      <w:marLeft w:val="0"/>
      <w:marRight w:val="0"/>
      <w:marTop w:val="0"/>
      <w:marBottom w:val="0"/>
      <w:divBdr>
        <w:top w:val="none" w:sz="0" w:space="0" w:color="auto"/>
        <w:left w:val="none" w:sz="0" w:space="0" w:color="auto"/>
        <w:bottom w:val="none" w:sz="0" w:space="0" w:color="auto"/>
        <w:right w:val="none" w:sz="0" w:space="0" w:color="auto"/>
      </w:divBdr>
    </w:div>
    <w:div w:id="336734977">
      <w:bodyDiv w:val="1"/>
      <w:marLeft w:val="0"/>
      <w:marRight w:val="0"/>
      <w:marTop w:val="0"/>
      <w:marBottom w:val="0"/>
      <w:divBdr>
        <w:top w:val="none" w:sz="0" w:space="0" w:color="auto"/>
        <w:left w:val="none" w:sz="0" w:space="0" w:color="auto"/>
        <w:bottom w:val="none" w:sz="0" w:space="0" w:color="auto"/>
        <w:right w:val="none" w:sz="0" w:space="0" w:color="auto"/>
      </w:divBdr>
    </w:div>
    <w:div w:id="348870960">
      <w:bodyDiv w:val="1"/>
      <w:marLeft w:val="0"/>
      <w:marRight w:val="0"/>
      <w:marTop w:val="0"/>
      <w:marBottom w:val="0"/>
      <w:divBdr>
        <w:top w:val="none" w:sz="0" w:space="0" w:color="auto"/>
        <w:left w:val="none" w:sz="0" w:space="0" w:color="auto"/>
        <w:bottom w:val="none" w:sz="0" w:space="0" w:color="auto"/>
        <w:right w:val="none" w:sz="0" w:space="0" w:color="auto"/>
      </w:divBdr>
    </w:div>
    <w:div w:id="349575535">
      <w:bodyDiv w:val="1"/>
      <w:marLeft w:val="0"/>
      <w:marRight w:val="0"/>
      <w:marTop w:val="0"/>
      <w:marBottom w:val="0"/>
      <w:divBdr>
        <w:top w:val="none" w:sz="0" w:space="0" w:color="auto"/>
        <w:left w:val="none" w:sz="0" w:space="0" w:color="auto"/>
        <w:bottom w:val="none" w:sz="0" w:space="0" w:color="auto"/>
        <w:right w:val="none" w:sz="0" w:space="0" w:color="auto"/>
      </w:divBdr>
    </w:div>
    <w:div w:id="362049781">
      <w:bodyDiv w:val="1"/>
      <w:marLeft w:val="0"/>
      <w:marRight w:val="0"/>
      <w:marTop w:val="0"/>
      <w:marBottom w:val="0"/>
      <w:divBdr>
        <w:top w:val="none" w:sz="0" w:space="0" w:color="auto"/>
        <w:left w:val="none" w:sz="0" w:space="0" w:color="auto"/>
        <w:bottom w:val="none" w:sz="0" w:space="0" w:color="auto"/>
        <w:right w:val="none" w:sz="0" w:space="0" w:color="auto"/>
      </w:divBdr>
    </w:div>
    <w:div w:id="366948965">
      <w:bodyDiv w:val="1"/>
      <w:marLeft w:val="0"/>
      <w:marRight w:val="0"/>
      <w:marTop w:val="0"/>
      <w:marBottom w:val="0"/>
      <w:divBdr>
        <w:top w:val="none" w:sz="0" w:space="0" w:color="auto"/>
        <w:left w:val="none" w:sz="0" w:space="0" w:color="auto"/>
        <w:bottom w:val="none" w:sz="0" w:space="0" w:color="auto"/>
        <w:right w:val="none" w:sz="0" w:space="0" w:color="auto"/>
      </w:divBdr>
    </w:div>
    <w:div w:id="371424185">
      <w:bodyDiv w:val="1"/>
      <w:marLeft w:val="0"/>
      <w:marRight w:val="0"/>
      <w:marTop w:val="0"/>
      <w:marBottom w:val="0"/>
      <w:divBdr>
        <w:top w:val="none" w:sz="0" w:space="0" w:color="auto"/>
        <w:left w:val="none" w:sz="0" w:space="0" w:color="auto"/>
        <w:bottom w:val="none" w:sz="0" w:space="0" w:color="auto"/>
        <w:right w:val="none" w:sz="0" w:space="0" w:color="auto"/>
      </w:divBdr>
    </w:div>
    <w:div w:id="376929436">
      <w:bodyDiv w:val="1"/>
      <w:marLeft w:val="0"/>
      <w:marRight w:val="0"/>
      <w:marTop w:val="0"/>
      <w:marBottom w:val="0"/>
      <w:divBdr>
        <w:top w:val="none" w:sz="0" w:space="0" w:color="auto"/>
        <w:left w:val="none" w:sz="0" w:space="0" w:color="auto"/>
        <w:bottom w:val="none" w:sz="0" w:space="0" w:color="auto"/>
        <w:right w:val="none" w:sz="0" w:space="0" w:color="auto"/>
      </w:divBdr>
    </w:div>
    <w:div w:id="379092277">
      <w:bodyDiv w:val="1"/>
      <w:marLeft w:val="0"/>
      <w:marRight w:val="0"/>
      <w:marTop w:val="0"/>
      <w:marBottom w:val="0"/>
      <w:divBdr>
        <w:top w:val="none" w:sz="0" w:space="0" w:color="auto"/>
        <w:left w:val="none" w:sz="0" w:space="0" w:color="auto"/>
        <w:bottom w:val="none" w:sz="0" w:space="0" w:color="auto"/>
        <w:right w:val="none" w:sz="0" w:space="0" w:color="auto"/>
      </w:divBdr>
    </w:div>
    <w:div w:id="413016021">
      <w:bodyDiv w:val="1"/>
      <w:marLeft w:val="0"/>
      <w:marRight w:val="0"/>
      <w:marTop w:val="0"/>
      <w:marBottom w:val="0"/>
      <w:divBdr>
        <w:top w:val="none" w:sz="0" w:space="0" w:color="auto"/>
        <w:left w:val="none" w:sz="0" w:space="0" w:color="auto"/>
        <w:bottom w:val="none" w:sz="0" w:space="0" w:color="auto"/>
        <w:right w:val="none" w:sz="0" w:space="0" w:color="auto"/>
      </w:divBdr>
    </w:div>
    <w:div w:id="416244641">
      <w:bodyDiv w:val="1"/>
      <w:marLeft w:val="0"/>
      <w:marRight w:val="0"/>
      <w:marTop w:val="0"/>
      <w:marBottom w:val="0"/>
      <w:divBdr>
        <w:top w:val="none" w:sz="0" w:space="0" w:color="auto"/>
        <w:left w:val="none" w:sz="0" w:space="0" w:color="auto"/>
        <w:bottom w:val="none" w:sz="0" w:space="0" w:color="auto"/>
        <w:right w:val="none" w:sz="0" w:space="0" w:color="auto"/>
      </w:divBdr>
    </w:div>
    <w:div w:id="433717577">
      <w:bodyDiv w:val="1"/>
      <w:marLeft w:val="0"/>
      <w:marRight w:val="0"/>
      <w:marTop w:val="0"/>
      <w:marBottom w:val="0"/>
      <w:divBdr>
        <w:top w:val="none" w:sz="0" w:space="0" w:color="auto"/>
        <w:left w:val="none" w:sz="0" w:space="0" w:color="auto"/>
        <w:bottom w:val="none" w:sz="0" w:space="0" w:color="auto"/>
        <w:right w:val="none" w:sz="0" w:space="0" w:color="auto"/>
      </w:divBdr>
    </w:div>
    <w:div w:id="458308347">
      <w:bodyDiv w:val="1"/>
      <w:marLeft w:val="0"/>
      <w:marRight w:val="0"/>
      <w:marTop w:val="0"/>
      <w:marBottom w:val="0"/>
      <w:divBdr>
        <w:top w:val="none" w:sz="0" w:space="0" w:color="auto"/>
        <w:left w:val="none" w:sz="0" w:space="0" w:color="auto"/>
        <w:bottom w:val="none" w:sz="0" w:space="0" w:color="auto"/>
        <w:right w:val="none" w:sz="0" w:space="0" w:color="auto"/>
      </w:divBdr>
    </w:div>
    <w:div w:id="464616738">
      <w:bodyDiv w:val="1"/>
      <w:marLeft w:val="0"/>
      <w:marRight w:val="0"/>
      <w:marTop w:val="0"/>
      <w:marBottom w:val="0"/>
      <w:divBdr>
        <w:top w:val="none" w:sz="0" w:space="0" w:color="auto"/>
        <w:left w:val="none" w:sz="0" w:space="0" w:color="auto"/>
        <w:bottom w:val="none" w:sz="0" w:space="0" w:color="auto"/>
        <w:right w:val="none" w:sz="0" w:space="0" w:color="auto"/>
      </w:divBdr>
    </w:div>
    <w:div w:id="480774424">
      <w:bodyDiv w:val="1"/>
      <w:marLeft w:val="0"/>
      <w:marRight w:val="0"/>
      <w:marTop w:val="0"/>
      <w:marBottom w:val="0"/>
      <w:divBdr>
        <w:top w:val="none" w:sz="0" w:space="0" w:color="auto"/>
        <w:left w:val="none" w:sz="0" w:space="0" w:color="auto"/>
        <w:bottom w:val="none" w:sz="0" w:space="0" w:color="auto"/>
        <w:right w:val="none" w:sz="0" w:space="0" w:color="auto"/>
      </w:divBdr>
    </w:div>
    <w:div w:id="490946419">
      <w:bodyDiv w:val="1"/>
      <w:marLeft w:val="0"/>
      <w:marRight w:val="0"/>
      <w:marTop w:val="0"/>
      <w:marBottom w:val="0"/>
      <w:divBdr>
        <w:top w:val="none" w:sz="0" w:space="0" w:color="auto"/>
        <w:left w:val="none" w:sz="0" w:space="0" w:color="auto"/>
        <w:bottom w:val="none" w:sz="0" w:space="0" w:color="auto"/>
        <w:right w:val="none" w:sz="0" w:space="0" w:color="auto"/>
      </w:divBdr>
    </w:div>
    <w:div w:id="491028223">
      <w:bodyDiv w:val="1"/>
      <w:marLeft w:val="0"/>
      <w:marRight w:val="0"/>
      <w:marTop w:val="0"/>
      <w:marBottom w:val="0"/>
      <w:divBdr>
        <w:top w:val="none" w:sz="0" w:space="0" w:color="auto"/>
        <w:left w:val="none" w:sz="0" w:space="0" w:color="auto"/>
        <w:bottom w:val="none" w:sz="0" w:space="0" w:color="auto"/>
        <w:right w:val="none" w:sz="0" w:space="0" w:color="auto"/>
      </w:divBdr>
    </w:div>
    <w:div w:id="496574096">
      <w:bodyDiv w:val="1"/>
      <w:marLeft w:val="0"/>
      <w:marRight w:val="0"/>
      <w:marTop w:val="0"/>
      <w:marBottom w:val="0"/>
      <w:divBdr>
        <w:top w:val="none" w:sz="0" w:space="0" w:color="auto"/>
        <w:left w:val="none" w:sz="0" w:space="0" w:color="auto"/>
        <w:bottom w:val="none" w:sz="0" w:space="0" w:color="auto"/>
        <w:right w:val="none" w:sz="0" w:space="0" w:color="auto"/>
      </w:divBdr>
    </w:div>
    <w:div w:id="498884396">
      <w:bodyDiv w:val="1"/>
      <w:marLeft w:val="0"/>
      <w:marRight w:val="0"/>
      <w:marTop w:val="0"/>
      <w:marBottom w:val="0"/>
      <w:divBdr>
        <w:top w:val="none" w:sz="0" w:space="0" w:color="auto"/>
        <w:left w:val="none" w:sz="0" w:space="0" w:color="auto"/>
        <w:bottom w:val="none" w:sz="0" w:space="0" w:color="auto"/>
        <w:right w:val="none" w:sz="0" w:space="0" w:color="auto"/>
      </w:divBdr>
      <w:divsChild>
        <w:div w:id="40718475">
          <w:marLeft w:val="0"/>
          <w:marRight w:val="0"/>
          <w:marTop w:val="0"/>
          <w:marBottom w:val="0"/>
          <w:divBdr>
            <w:top w:val="none" w:sz="0" w:space="0" w:color="auto"/>
            <w:left w:val="none" w:sz="0" w:space="0" w:color="auto"/>
            <w:bottom w:val="none" w:sz="0" w:space="0" w:color="auto"/>
            <w:right w:val="none" w:sz="0" w:space="0" w:color="auto"/>
          </w:divBdr>
        </w:div>
        <w:div w:id="67307557">
          <w:marLeft w:val="0"/>
          <w:marRight w:val="0"/>
          <w:marTop w:val="0"/>
          <w:marBottom w:val="0"/>
          <w:divBdr>
            <w:top w:val="none" w:sz="0" w:space="0" w:color="auto"/>
            <w:left w:val="none" w:sz="0" w:space="0" w:color="auto"/>
            <w:bottom w:val="none" w:sz="0" w:space="0" w:color="auto"/>
            <w:right w:val="none" w:sz="0" w:space="0" w:color="auto"/>
          </w:divBdr>
        </w:div>
        <w:div w:id="1985087906">
          <w:marLeft w:val="0"/>
          <w:marRight w:val="0"/>
          <w:marTop w:val="0"/>
          <w:marBottom w:val="0"/>
          <w:divBdr>
            <w:top w:val="none" w:sz="0" w:space="0" w:color="auto"/>
            <w:left w:val="none" w:sz="0" w:space="0" w:color="auto"/>
            <w:bottom w:val="none" w:sz="0" w:space="0" w:color="auto"/>
            <w:right w:val="none" w:sz="0" w:space="0" w:color="auto"/>
          </w:divBdr>
        </w:div>
        <w:div w:id="338510713">
          <w:marLeft w:val="0"/>
          <w:marRight w:val="0"/>
          <w:marTop w:val="0"/>
          <w:marBottom w:val="0"/>
          <w:divBdr>
            <w:top w:val="none" w:sz="0" w:space="0" w:color="auto"/>
            <w:left w:val="none" w:sz="0" w:space="0" w:color="auto"/>
            <w:bottom w:val="none" w:sz="0" w:space="0" w:color="auto"/>
            <w:right w:val="none" w:sz="0" w:space="0" w:color="auto"/>
          </w:divBdr>
        </w:div>
        <w:div w:id="59838775">
          <w:marLeft w:val="0"/>
          <w:marRight w:val="0"/>
          <w:marTop w:val="0"/>
          <w:marBottom w:val="0"/>
          <w:divBdr>
            <w:top w:val="none" w:sz="0" w:space="0" w:color="auto"/>
            <w:left w:val="none" w:sz="0" w:space="0" w:color="auto"/>
            <w:bottom w:val="none" w:sz="0" w:space="0" w:color="auto"/>
            <w:right w:val="none" w:sz="0" w:space="0" w:color="auto"/>
          </w:divBdr>
        </w:div>
        <w:div w:id="2046247950">
          <w:marLeft w:val="0"/>
          <w:marRight w:val="0"/>
          <w:marTop w:val="0"/>
          <w:marBottom w:val="0"/>
          <w:divBdr>
            <w:top w:val="none" w:sz="0" w:space="0" w:color="auto"/>
            <w:left w:val="none" w:sz="0" w:space="0" w:color="auto"/>
            <w:bottom w:val="none" w:sz="0" w:space="0" w:color="auto"/>
            <w:right w:val="none" w:sz="0" w:space="0" w:color="auto"/>
          </w:divBdr>
        </w:div>
        <w:div w:id="1612280741">
          <w:marLeft w:val="0"/>
          <w:marRight w:val="0"/>
          <w:marTop w:val="0"/>
          <w:marBottom w:val="0"/>
          <w:divBdr>
            <w:top w:val="none" w:sz="0" w:space="0" w:color="auto"/>
            <w:left w:val="none" w:sz="0" w:space="0" w:color="auto"/>
            <w:bottom w:val="none" w:sz="0" w:space="0" w:color="auto"/>
            <w:right w:val="none" w:sz="0" w:space="0" w:color="auto"/>
          </w:divBdr>
        </w:div>
        <w:div w:id="870994686">
          <w:marLeft w:val="0"/>
          <w:marRight w:val="0"/>
          <w:marTop w:val="0"/>
          <w:marBottom w:val="0"/>
          <w:divBdr>
            <w:top w:val="none" w:sz="0" w:space="0" w:color="auto"/>
            <w:left w:val="none" w:sz="0" w:space="0" w:color="auto"/>
            <w:bottom w:val="none" w:sz="0" w:space="0" w:color="auto"/>
            <w:right w:val="none" w:sz="0" w:space="0" w:color="auto"/>
          </w:divBdr>
        </w:div>
        <w:div w:id="98335555">
          <w:marLeft w:val="0"/>
          <w:marRight w:val="0"/>
          <w:marTop w:val="0"/>
          <w:marBottom w:val="0"/>
          <w:divBdr>
            <w:top w:val="none" w:sz="0" w:space="0" w:color="auto"/>
            <w:left w:val="none" w:sz="0" w:space="0" w:color="auto"/>
            <w:bottom w:val="none" w:sz="0" w:space="0" w:color="auto"/>
            <w:right w:val="none" w:sz="0" w:space="0" w:color="auto"/>
          </w:divBdr>
        </w:div>
        <w:div w:id="1931813143">
          <w:marLeft w:val="0"/>
          <w:marRight w:val="0"/>
          <w:marTop w:val="0"/>
          <w:marBottom w:val="0"/>
          <w:divBdr>
            <w:top w:val="none" w:sz="0" w:space="0" w:color="auto"/>
            <w:left w:val="none" w:sz="0" w:space="0" w:color="auto"/>
            <w:bottom w:val="none" w:sz="0" w:space="0" w:color="auto"/>
            <w:right w:val="none" w:sz="0" w:space="0" w:color="auto"/>
          </w:divBdr>
        </w:div>
        <w:div w:id="2100562387">
          <w:marLeft w:val="0"/>
          <w:marRight w:val="0"/>
          <w:marTop w:val="0"/>
          <w:marBottom w:val="0"/>
          <w:divBdr>
            <w:top w:val="none" w:sz="0" w:space="0" w:color="auto"/>
            <w:left w:val="none" w:sz="0" w:space="0" w:color="auto"/>
            <w:bottom w:val="none" w:sz="0" w:space="0" w:color="auto"/>
            <w:right w:val="none" w:sz="0" w:space="0" w:color="auto"/>
          </w:divBdr>
        </w:div>
        <w:div w:id="1693144623">
          <w:marLeft w:val="0"/>
          <w:marRight w:val="0"/>
          <w:marTop w:val="0"/>
          <w:marBottom w:val="0"/>
          <w:divBdr>
            <w:top w:val="none" w:sz="0" w:space="0" w:color="auto"/>
            <w:left w:val="none" w:sz="0" w:space="0" w:color="auto"/>
            <w:bottom w:val="none" w:sz="0" w:space="0" w:color="auto"/>
            <w:right w:val="none" w:sz="0" w:space="0" w:color="auto"/>
          </w:divBdr>
        </w:div>
        <w:div w:id="1524780548">
          <w:marLeft w:val="0"/>
          <w:marRight w:val="0"/>
          <w:marTop w:val="0"/>
          <w:marBottom w:val="0"/>
          <w:divBdr>
            <w:top w:val="none" w:sz="0" w:space="0" w:color="auto"/>
            <w:left w:val="none" w:sz="0" w:space="0" w:color="auto"/>
            <w:bottom w:val="none" w:sz="0" w:space="0" w:color="auto"/>
            <w:right w:val="none" w:sz="0" w:space="0" w:color="auto"/>
          </w:divBdr>
        </w:div>
        <w:div w:id="497500782">
          <w:marLeft w:val="0"/>
          <w:marRight w:val="0"/>
          <w:marTop w:val="0"/>
          <w:marBottom w:val="0"/>
          <w:divBdr>
            <w:top w:val="none" w:sz="0" w:space="0" w:color="auto"/>
            <w:left w:val="none" w:sz="0" w:space="0" w:color="auto"/>
            <w:bottom w:val="none" w:sz="0" w:space="0" w:color="auto"/>
            <w:right w:val="none" w:sz="0" w:space="0" w:color="auto"/>
          </w:divBdr>
        </w:div>
        <w:div w:id="425077050">
          <w:marLeft w:val="0"/>
          <w:marRight w:val="0"/>
          <w:marTop w:val="0"/>
          <w:marBottom w:val="0"/>
          <w:divBdr>
            <w:top w:val="none" w:sz="0" w:space="0" w:color="auto"/>
            <w:left w:val="none" w:sz="0" w:space="0" w:color="auto"/>
            <w:bottom w:val="none" w:sz="0" w:space="0" w:color="auto"/>
            <w:right w:val="none" w:sz="0" w:space="0" w:color="auto"/>
          </w:divBdr>
        </w:div>
        <w:div w:id="682585117">
          <w:marLeft w:val="0"/>
          <w:marRight w:val="0"/>
          <w:marTop w:val="0"/>
          <w:marBottom w:val="0"/>
          <w:divBdr>
            <w:top w:val="none" w:sz="0" w:space="0" w:color="auto"/>
            <w:left w:val="none" w:sz="0" w:space="0" w:color="auto"/>
            <w:bottom w:val="none" w:sz="0" w:space="0" w:color="auto"/>
            <w:right w:val="none" w:sz="0" w:space="0" w:color="auto"/>
          </w:divBdr>
        </w:div>
        <w:div w:id="840774346">
          <w:marLeft w:val="0"/>
          <w:marRight w:val="0"/>
          <w:marTop w:val="0"/>
          <w:marBottom w:val="0"/>
          <w:divBdr>
            <w:top w:val="none" w:sz="0" w:space="0" w:color="auto"/>
            <w:left w:val="none" w:sz="0" w:space="0" w:color="auto"/>
            <w:bottom w:val="none" w:sz="0" w:space="0" w:color="auto"/>
            <w:right w:val="none" w:sz="0" w:space="0" w:color="auto"/>
          </w:divBdr>
        </w:div>
        <w:div w:id="2123111662">
          <w:marLeft w:val="0"/>
          <w:marRight w:val="0"/>
          <w:marTop w:val="0"/>
          <w:marBottom w:val="0"/>
          <w:divBdr>
            <w:top w:val="none" w:sz="0" w:space="0" w:color="auto"/>
            <w:left w:val="none" w:sz="0" w:space="0" w:color="auto"/>
            <w:bottom w:val="none" w:sz="0" w:space="0" w:color="auto"/>
            <w:right w:val="none" w:sz="0" w:space="0" w:color="auto"/>
          </w:divBdr>
        </w:div>
        <w:div w:id="1754037640">
          <w:marLeft w:val="0"/>
          <w:marRight w:val="0"/>
          <w:marTop w:val="0"/>
          <w:marBottom w:val="0"/>
          <w:divBdr>
            <w:top w:val="none" w:sz="0" w:space="0" w:color="auto"/>
            <w:left w:val="none" w:sz="0" w:space="0" w:color="auto"/>
            <w:bottom w:val="none" w:sz="0" w:space="0" w:color="auto"/>
            <w:right w:val="none" w:sz="0" w:space="0" w:color="auto"/>
          </w:divBdr>
        </w:div>
        <w:div w:id="101340601">
          <w:marLeft w:val="0"/>
          <w:marRight w:val="0"/>
          <w:marTop w:val="0"/>
          <w:marBottom w:val="0"/>
          <w:divBdr>
            <w:top w:val="none" w:sz="0" w:space="0" w:color="auto"/>
            <w:left w:val="none" w:sz="0" w:space="0" w:color="auto"/>
            <w:bottom w:val="none" w:sz="0" w:space="0" w:color="auto"/>
            <w:right w:val="none" w:sz="0" w:space="0" w:color="auto"/>
          </w:divBdr>
        </w:div>
        <w:div w:id="732385518">
          <w:marLeft w:val="0"/>
          <w:marRight w:val="0"/>
          <w:marTop w:val="0"/>
          <w:marBottom w:val="0"/>
          <w:divBdr>
            <w:top w:val="none" w:sz="0" w:space="0" w:color="auto"/>
            <w:left w:val="none" w:sz="0" w:space="0" w:color="auto"/>
            <w:bottom w:val="none" w:sz="0" w:space="0" w:color="auto"/>
            <w:right w:val="none" w:sz="0" w:space="0" w:color="auto"/>
          </w:divBdr>
        </w:div>
        <w:div w:id="1744138969">
          <w:marLeft w:val="0"/>
          <w:marRight w:val="0"/>
          <w:marTop w:val="0"/>
          <w:marBottom w:val="0"/>
          <w:divBdr>
            <w:top w:val="none" w:sz="0" w:space="0" w:color="auto"/>
            <w:left w:val="none" w:sz="0" w:space="0" w:color="auto"/>
            <w:bottom w:val="none" w:sz="0" w:space="0" w:color="auto"/>
            <w:right w:val="none" w:sz="0" w:space="0" w:color="auto"/>
          </w:divBdr>
        </w:div>
        <w:div w:id="273756336">
          <w:marLeft w:val="0"/>
          <w:marRight w:val="0"/>
          <w:marTop w:val="0"/>
          <w:marBottom w:val="0"/>
          <w:divBdr>
            <w:top w:val="none" w:sz="0" w:space="0" w:color="auto"/>
            <w:left w:val="none" w:sz="0" w:space="0" w:color="auto"/>
            <w:bottom w:val="none" w:sz="0" w:space="0" w:color="auto"/>
            <w:right w:val="none" w:sz="0" w:space="0" w:color="auto"/>
          </w:divBdr>
        </w:div>
        <w:div w:id="1945795836">
          <w:marLeft w:val="0"/>
          <w:marRight w:val="0"/>
          <w:marTop w:val="0"/>
          <w:marBottom w:val="0"/>
          <w:divBdr>
            <w:top w:val="none" w:sz="0" w:space="0" w:color="auto"/>
            <w:left w:val="none" w:sz="0" w:space="0" w:color="auto"/>
            <w:bottom w:val="none" w:sz="0" w:space="0" w:color="auto"/>
            <w:right w:val="none" w:sz="0" w:space="0" w:color="auto"/>
          </w:divBdr>
        </w:div>
        <w:div w:id="1851333593">
          <w:marLeft w:val="0"/>
          <w:marRight w:val="0"/>
          <w:marTop w:val="0"/>
          <w:marBottom w:val="0"/>
          <w:divBdr>
            <w:top w:val="none" w:sz="0" w:space="0" w:color="auto"/>
            <w:left w:val="none" w:sz="0" w:space="0" w:color="auto"/>
            <w:bottom w:val="none" w:sz="0" w:space="0" w:color="auto"/>
            <w:right w:val="none" w:sz="0" w:space="0" w:color="auto"/>
          </w:divBdr>
        </w:div>
        <w:div w:id="1568880529">
          <w:marLeft w:val="0"/>
          <w:marRight w:val="0"/>
          <w:marTop w:val="0"/>
          <w:marBottom w:val="0"/>
          <w:divBdr>
            <w:top w:val="none" w:sz="0" w:space="0" w:color="auto"/>
            <w:left w:val="none" w:sz="0" w:space="0" w:color="auto"/>
            <w:bottom w:val="none" w:sz="0" w:space="0" w:color="auto"/>
            <w:right w:val="none" w:sz="0" w:space="0" w:color="auto"/>
          </w:divBdr>
        </w:div>
        <w:div w:id="1430157803">
          <w:marLeft w:val="0"/>
          <w:marRight w:val="0"/>
          <w:marTop w:val="0"/>
          <w:marBottom w:val="0"/>
          <w:divBdr>
            <w:top w:val="none" w:sz="0" w:space="0" w:color="auto"/>
            <w:left w:val="none" w:sz="0" w:space="0" w:color="auto"/>
            <w:bottom w:val="none" w:sz="0" w:space="0" w:color="auto"/>
            <w:right w:val="none" w:sz="0" w:space="0" w:color="auto"/>
          </w:divBdr>
        </w:div>
        <w:div w:id="1231884075">
          <w:marLeft w:val="0"/>
          <w:marRight w:val="0"/>
          <w:marTop w:val="0"/>
          <w:marBottom w:val="0"/>
          <w:divBdr>
            <w:top w:val="none" w:sz="0" w:space="0" w:color="auto"/>
            <w:left w:val="none" w:sz="0" w:space="0" w:color="auto"/>
            <w:bottom w:val="none" w:sz="0" w:space="0" w:color="auto"/>
            <w:right w:val="none" w:sz="0" w:space="0" w:color="auto"/>
          </w:divBdr>
        </w:div>
        <w:div w:id="1999993291">
          <w:marLeft w:val="0"/>
          <w:marRight w:val="0"/>
          <w:marTop w:val="0"/>
          <w:marBottom w:val="0"/>
          <w:divBdr>
            <w:top w:val="none" w:sz="0" w:space="0" w:color="auto"/>
            <w:left w:val="none" w:sz="0" w:space="0" w:color="auto"/>
            <w:bottom w:val="none" w:sz="0" w:space="0" w:color="auto"/>
            <w:right w:val="none" w:sz="0" w:space="0" w:color="auto"/>
          </w:divBdr>
        </w:div>
        <w:div w:id="217935461">
          <w:marLeft w:val="0"/>
          <w:marRight w:val="0"/>
          <w:marTop w:val="0"/>
          <w:marBottom w:val="0"/>
          <w:divBdr>
            <w:top w:val="none" w:sz="0" w:space="0" w:color="auto"/>
            <w:left w:val="none" w:sz="0" w:space="0" w:color="auto"/>
            <w:bottom w:val="none" w:sz="0" w:space="0" w:color="auto"/>
            <w:right w:val="none" w:sz="0" w:space="0" w:color="auto"/>
          </w:divBdr>
        </w:div>
        <w:div w:id="1127626861">
          <w:marLeft w:val="0"/>
          <w:marRight w:val="0"/>
          <w:marTop w:val="0"/>
          <w:marBottom w:val="0"/>
          <w:divBdr>
            <w:top w:val="none" w:sz="0" w:space="0" w:color="auto"/>
            <w:left w:val="none" w:sz="0" w:space="0" w:color="auto"/>
            <w:bottom w:val="none" w:sz="0" w:space="0" w:color="auto"/>
            <w:right w:val="none" w:sz="0" w:space="0" w:color="auto"/>
          </w:divBdr>
        </w:div>
        <w:div w:id="1343170680">
          <w:marLeft w:val="0"/>
          <w:marRight w:val="0"/>
          <w:marTop w:val="0"/>
          <w:marBottom w:val="0"/>
          <w:divBdr>
            <w:top w:val="none" w:sz="0" w:space="0" w:color="auto"/>
            <w:left w:val="none" w:sz="0" w:space="0" w:color="auto"/>
            <w:bottom w:val="none" w:sz="0" w:space="0" w:color="auto"/>
            <w:right w:val="none" w:sz="0" w:space="0" w:color="auto"/>
          </w:divBdr>
        </w:div>
        <w:div w:id="344678093">
          <w:marLeft w:val="0"/>
          <w:marRight w:val="0"/>
          <w:marTop w:val="0"/>
          <w:marBottom w:val="0"/>
          <w:divBdr>
            <w:top w:val="none" w:sz="0" w:space="0" w:color="auto"/>
            <w:left w:val="none" w:sz="0" w:space="0" w:color="auto"/>
            <w:bottom w:val="none" w:sz="0" w:space="0" w:color="auto"/>
            <w:right w:val="none" w:sz="0" w:space="0" w:color="auto"/>
          </w:divBdr>
        </w:div>
        <w:div w:id="2016690215">
          <w:marLeft w:val="0"/>
          <w:marRight w:val="0"/>
          <w:marTop w:val="0"/>
          <w:marBottom w:val="0"/>
          <w:divBdr>
            <w:top w:val="none" w:sz="0" w:space="0" w:color="auto"/>
            <w:left w:val="none" w:sz="0" w:space="0" w:color="auto"/>
            <w:bottom w:val="none" w:sz="0" w:space="0" w:color="auto"/>
            <w:right w:val="none" w:sz="0" w:space="0" w:color="auto"/>
          </w:divBdr>
        </w:div>
        <w:div w:id="631129868">
          <w:marLeft w:val="0"/>
          <w:marRight w:val="0"/>
          <w:marTop w:val="0"/>
          <w:marBottom w:val="0"/>
          <w:divBdr>
            <w:top w:val="none" w:sz="0" w:space="0" w:color="auto"/>
            <w:left w:val="none" w:sz="0" w:space="0" w:color="auto"/>
            <w:bottom w:val="none" w:sz="0" w:space="0" w:color="auto"/>
            <w:right w:val="none" w:sz="0" w:space="0" w:color="auto"/>
          </w:divBdr>
        </w:div>
        <w:div w:id="953055397">
          <w:marLeft w:val="0"/>
          <w:marRight w:val="0"/>
          <w:marTop w:val="0"/>
          <w:marBottom w:val="0"/>
          <w:divBdr>
            <w:top w:val="none" w:sz="0" w:space="0" w:color="auto"/>
            <w:left w:val="none" w:sz="0" w:space="0" w:color="auto"/>
            <w:bottom w:val="none" w:sz="0" w:space="0" w:color="auto"/>
            <w:right w:val="none" w:sz="0" w:space="0" w:color="auto"/>
          </w:divBdr>
        </w:div>
        <w:div w:id="2095467650">
          <w:marLeft w:val="0"/>
          <w:marRight w:val="0"/>
          <w:marTop w:val="0"/>
          <w:marBottom w:val="0"/>
          <w:divBdr>
            <w:top w:val="none" w:sz="0" w:space="0" w:color="auto"/>
            <w:left w:val="none" w:sz="0" w:space="0" w:color="auto"/>
            <w:bottom w:val="none" w:sz="0" w:space="0" w:color="auto"/>
            <w:right w:val="none" w:sz="0" w:space="0" w:color="auto"/>
          </w:divBdr>
        </w:div>
        <w:div w:id="872496380">
          <w:marLeft w:val="0"/>
          <w:marRight w:val="0"/>
          <w:marTop w:val="0"/>
          <w:marBottom w:val="0"/>
          <w:divBdr>
            <w:top w:val="none" w:sz="0" w:space="0" w:color="auto"/>
            <w:left w:val="none" w:sz="0" w:space="0" w:color="auto"/>
            <w:bottom w:val="none" w:sz="0" w:space="0" w:color="auto"/>
            <w:right w:val="none" w:sz="0" w:space="0" w:color="auto"/>
          </w:divBdr>
        </w:div>
        <w:div w:id="980110776">
          <w:marLeft w:val="0"/>
          <w:marRight w:val="0"/>
          <w:marTop w:val="0"/>
          <w:marBottom w:val="0"/>
          <w:divBdr>
            <w:top w:val="none" w:sz="0" w:space="0" w:color="auto"/>
            <w:left w:val="none" w:sz="0" w:space="0" w:color="auto"/>
            <w:bottom w:val="none" w:sz="0" w:space="0" w:color="auto"/>
            <w:right w:val="none" w:sz="0" w:space="0" w:color="auto"/>
          </w:divBdr>
        </w:div>
      </w:divsChild>
    </w:div>
    <w:div w:id="526984216">
      <w:bodyDiv w:val="1"/>
      <w:marLeft w:val="0"/>
      <w:marRight w:val="0"/>
      <w:marTop w:val="0"/>
      <w:marBottom w:val="0"/>
      <w:divBdr>
        <w:top w:val="none" w:sz="0" w:space="0" w:color="auto"/>
        <w:left w:val="none" w:sz="0" w:space="0" w:color="auto"/>
        <w:bottom w:val="none" w:sz="0" w:space="0" w:color="auto"/>
        <w:right w:val="none" w:sz="0" w:space="0" w:color="auto"/>
      </w:divBdr>
    </w:div>
    <w:div w:id="536816447">
      <w:bodyDiv w:val="1"/>
      <w:marLeft w:val="0"/>
      <w:marRight w:val="0"/>
      <w:marTop w:val="0"/>
      <w:marBottom w:val="0"/>
      <w:divBdr>
        <w:top w:val="none" w:sz="0" w:space="0" w:color="auto"/>
        <w:left w:val="none" w:sz="0" w:space="0" w:color="auto"/>
        <w:bottom w:val="none" w:sz="0" w:space="0" w:color="auto"/>
        <w:right w:val="none" w:sz="0" w:space="0" w:color="auto"/>
      </w:divBdr>
    </w:div>
    <w:div w:id="546379227">
      <w:bodyDiv w:val="1"/>
      <w:marLeft w:val="0"/>
      <w:marRight w:val="0"/>
      <w:marTop w:val="0"/>
      <w:marBottom w:val="0"/>
      <w:divBdr>
        <w:top w:val="none" w:sz="0" w:space="0" w:color="auto"/>
        <w:left w:val="none" w:sz="0" w:space="0" w:color="auto"/>
        <w:bottom w:val="none" w:sz="0" w:space="0" w:color="auto"/>
        <w:right w:val="none" w:sz="0" w:space="0" w:color="auto"/>
      </w:divBdr>
    </w:div>
    <w:div w:id="551161456">
      <w:bodyDiv w:val="1"/>
      <w:marLeft w:val="0"/>
      <w:marRight w:val="0"/>
      <w:marTop w:val="0"/>
      <w:marBottom w:val="0"/>
      <w:divBdr>
        <w:top w:val="none" w:sz="0" w:space="0" w:color="auto"/>
        <w:left w:val="none" w:sz="0" w:space="0" w:color="auto"/>
        <w:bottom w:val="none" w:sz="0" w:space="0" w:color="auto"/>
        <w:right w:val="none" w:sz="0" w:space="0" w:color="auto"/>
      </w:divBdr>
    </w:div>
    <w:div w:id="582759995">
      <w:bodyDiv w:val="1"/>
      <w:marLeft w:val="0"/>
      <w:marRight w:val="0"/>
      <w:marTop w:val="0"/>
      <w:marBottom w:val="0"/>
      <w:divBdr>
        <w:top w:val="none" w:sz="0" w:space="0" w:color="auto"/>
        <w:left w:val="none" w:sz="0" w:space="0" w:color="auto"/>
        <w:bottom w:val="none" w:sz="0" w:space="0" w:color="auto"/>
        <w:right w:val="none" w:sz="0" w:space="0" w:color="auto"/>
      </w:divBdr>
    </w:div>
    <w:div w:id="585727918">
      <w:bodyDiv w:val="1"/>
      <w:marLeft w:val="0"/>
      <w:marRight w:val="0"/>
      <w:marTop w:val="0"/>
      <w:marBottom w:val="0"/>
      <w:divBdr>
        <w:top w:val="none" w:sz="0" w:space="0" w:color="auto"/>
        <w:left w:val="none" w:sz="0" w:space="0" w:color="auto"/>
        <w:bottom w:val="none" w:sz="0" w:space="0" w:color="auto"/>
        <w:right w:val="none" w:sz="0" w:space="0" w:color="auto"/>
      </w:divBdr>
    </w:div>
    <w:div w:id="588464288">
      <w:bodyDiv w:val="1"/>
      <w:marLeft w:val="0"/>
      <w:marRight w:val="0"/>
      <w:marTop w:val="0"/>
      <w:marBottom w:val="0"/>
      <w:divBdr>
        <w:top w:val="none" w:sz="0" w:space="0" w:color="auto"/>
        <w:left w:val="none" w:sz="0" w:space="0" w:color="auto"/>
        <w:bottom w:val="none" w:sz="0" w:space="0" w:color="auto"/>
        <w:right w:val="none" w:sz="0" w:space="0" w:color="auto"/>
      </w:divBdr>
    </w:div>
    <w:div w:id="589314357">
      <w:bodyDiv w:val="1"/>
      <w:marLeft w:val="0"/>
      <w:marRight w:val="0"/>
      <w:marTop w:val="0"/>
      <w:marBottom w:val="0"/>
      <w:divBdr>
        <w:top w:val="none" w:sz="0" w:space="0" w:color="auto"/>
        <w:left w:val="none" w:sz="0" w:space="0" w:color="auto"/>
        <w:bottom w:val="none" w:sz="0" w:space="0" w:color="auto"/>
        <w:right w:val="none" w:sz="0" w:space="0" w:color="auto"/>
      </w:divBdr>
    </w:div>
    <w:div w:id="592469252">
      <w:bodyDiv w:val="1"/>
      <w:marLeft w:val="0"/>
      <w:marRight w:val="0"/>
      <w:marTop w:val="0"/>
      <w:marBottom w:val="0"/>
      <w:divBdr>
        <w:top w:val="none" w:sz="0" w:space="0" w:color="auto"/>
        <w:left w:val="none" w:sz="0" w:space="0" w:color="auto"/>
        <w:bottom w:val="none" w:sz="0" w:space="0" w:color="auto"/>
        <w:right w:val="none" w:sz="0" w:space="0" w:color="auto"/>
      </w:divBdr>
    </w:div>
    <w:div w:id="597642423">
      <w:bodyDiv w:val="1"/>
      <w:marLeft w:val="0"/>
      <w:marRight w:val="0"/>
      <w:marTop w:val="0"/>
      <w:marBottom w:val="0"/>
      <w:divBdr>
        <w:top w:val="none" w:sz="0" w:space="0" w:color="auto"/>
        <w:left w:val="none" w:sz="0" w:space="0" w:color="auto"/>
        <w:bottom w:val="none" w:sz="0" w:space="0" w:color="auto"/>
        <w:right w:val="none" w:sz="0" w:space="0" w:color="auto"/>
      </w:divBdr>
    </w:div>
    <w:div w:id="619461237">
      <w:bodyDiv w:val="1"/>
      <w:marLeft w:val="0"/>
      <w:marRight w:val="0"/>
      <w:marTop w:val="0"/>
      <w:marBottom w:val="0"/>
      <w:divBdr>
        <w:top w:val="none" w:sz="0" w:space="0" w:color="auto"/>
        <w:left w:val="none" w:sz="0" w:space="0" w:color="auto"/>
        <w:bottom w:val="none" w:sz="0" w:space="0" w:color="auto"/>
        <w:right w:val="none" w:sz="0" w:space="0" w:color="auto"/>
      </w:divBdr>
      <w:divsChild>
        <w:div w:id="442387853">
          <w:marLeft w:val="0"/>
          <w:marRight w:val="0"/>
          <w:marTop w:val="0"/>
          <w:marBottom w:val="0"/>
          <w:divBdr>
            <w:top w:val="none" w:sz="0" w:space="0" w:color="auto"/>
            <w:left w:val="none" w:sz="0" w:space="0" w:color="auto"/>
            <w:bottom w:val="none" w:sz="0" w:space="0" w:color="auto"/>
            <w:right w:val="none" w:sz="0" w:space="0" w:color="auto"/>
          </w:divBdr>
        </w:div>
        <w:div w:id="1078820724">
          <w:marLeft w:val="0"/>
          <w:marRight w:val="0"/>
          <w:marTop w:val="0"/>
          <w:marBottom w:val="0"/>
          <w:divBdr>
            <w:top w:val="none" w:sz="0" w:space="0" w:color="auto"/>
            <w:left w:val="none" w:sz="0" w:space="0" w:color="auto"/>
            <w:bottom w:val="none" w:sz="0" w:space="0" w:color="auto"/>
            <w:right w:val="none" w:sz="0" w:space="0" w:color="auto"/>
          </w:divBdr>
          <w:divsChild>
            <w:div w:id="859048155">
              <w:marLeft w:val="0"/>
              <w:marRight w:val="0"/>
              <w:marTop w:val="0"/>
              <w:marBottom w:val="0"/>
              <w:divBdr>
                <w:top w:val="none" w:sz="0" w:space="0" w:color="auto"/>
                <w:left w:val="none" w:sz="0" w:space="0" w:color="auto"/>
                <w:bottom w:val="none" w:sz="0" w:space="0" w:color="auto"/>
                <w:right w:val="none" w:sz="0" w:space="0" w:color="auto"/>
              </w:divBdr>
              <w:divsChild>
                <w:div w:id="1921255619">
                  <w:marLeft w:val="0"/>
                  <w:marRight w:val="0"/>
                  <w:marTop w:val="0"/>
                  <w:marBottom w:val="0"/>
                  <w:divBdr>
                    <w:top w:val="none" w:sz="0" w:space="0" w:color="auto"/>
                    <w:left w:val="none" w:sz="0" w:space="0" w:color="auto"/>
                    <w:bottom w:val="none" w:sz="0" w:space="0" w:color="auto"/>
                    <w:right w:val="none" w:sz="0" w:space="0" w:color="auto"/>
                  </w:divBdr>
                  <w:divsChild>
                    <w:div w:id="1331985633">
                      <w:marLeft w:val="0"/>
                      <w:marRight w:val="0"/>
                      <w:marTop w:val="0"/>
                      <w:marBottom w:val="0"/>
                      <w:divBdr>
                        <w:top w:val="none" w:sz="0" w:space="0" w:color="auto"/>
                        <w:left w:val="none" w:sz="0" w:space="0" w:color="auto"/>
                        <w:bottom w:val="none" w:sz="0" w:space="0" w:color="auto"/>
                        <w:right w:val="none" w:sz="0" w:space="0" w:color="auto"/>
                      </w:divBdr>
                      <w:divsChild>
                        <w:div w:id="1434746741">
                          <w:marLeft w:val="0"/>
                          <w:marRight w:val="0"/>
                          <w:marTop w:val="0"/>
                          <w:marBottom w:val="0"/>
                          <w:divBdr>
                            <w:top w:val="none" w:sz="0" w:space="0" w:color="auto"/>
                            <w:left w:val="none" w:sz="0" w:space="0" w:color="auto"/>
                            <w:bottom w:val="none" w:sz="0" w:space="0" w:color="auto"/>
                            <w:right w:val="none" w:sz="0" w:space="0" w:color="auto"/>
                          </w:divBdr>
                          <w:divsChild>
                            <w:div w:id="12139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896893">
      <w:bodyDiv w:val="1"/>
      <w:marLeft w:val="0"/>
      <w:marRight w:val="0"/>
      <w:marTop w:val="0"/>
      <w:marBottom w:val="0"/>
      <w:divBdr>
        <w:top w:val="none" w:sz="0" w:space="0" w:color="auto"/>
        <w:left w:val="none" w:sz="0" w:space="0" w:color="auto"/>
        <w:bottom w:val="none" w:sz="0" w:space="0" w:color="auto"/>
        <w:right w:val="none" w:sz="0" w:space="0" w:color="auto"/>
      </w:divBdr>
    </w:div>
    <w:div w:id="657612871">
      <w:bodyDiv w:val="1"/>
      <w:marLeft w:val="0"/>
      <w:marRight w:val="0"/>
      <w:marTop w:val="0"/>
      <w:marBottom w:val="0"/>
      <w:divBdr>
        <w:top w:val="none" w:sz="0" w:space="0" w:color="auto"/>
        <w:left w:val="none" w:sz="0" w:space="0" w:color="auto"/>
        <w:bottom w:val="none" w:sz="0" w:space="0" w:color="auto"/>
        <w:right w:val="none" w:sz="0" w:space="0" w:color="auto"/>
      </w:divBdr>
    </w:div>
    <w:div w:id="664088288">
      <w:bodyDiv w:val="1"/>
      <w:marLeft w:val="0"/>
      <w:marRight w:val="0"/>
      <w:marTop w:val="0"/>
      <w:marBottom w:val="0"/>
      <w:divBdr>
        <w:top w:val="none" w:sz="0" w:space="0" w:color="auto"/>
        <w:left w:val="none" w:sz="0" w:space="0" w:color="auto"/>
        <w:bottom w:val="none" w:sz="0" w:space="0" w:color="auto"/>
        <w:right w:val="none" w:sz="0" w:space="0" w:color="auto"/>
      </w:divBdr>
    </w:div>
    <w:div w:id="665791150">
      <w:bodyDiv w:val="1"/>
      <w:marLeft w:val="0"/>
      <w:marRight w:val="0"/>
      <w:marTop w:val="0"/>
      <w:marBottom w:val="0"/>
      <w:divBdr>
        <w:top w:val="none" w:sz="0" w:space="0" w:color="auto"/>
        <w:left w:val="none" w:sz="0" w:space="0" w:color="auto"/>
        <w:bottom w:val="none" w:sz="0" w:space="0" w:color="auto"/>
        <w:right w:val="none" w:sz="0" w:space="0" w:color="auto"/>
      </w:divBdr>
    </w:div>
    <w:div w:id="686761519">
      <w:bodyDiv w:val="1"/>
      <w:marLeft w:val="0"/>
      <w:marRight w:val="0"/>
      <w:marTop w:val="0"/>
      <w:marBottom w:val="0"/>
      <w:divBdr>
        <w:top w:val="none" w:sz="0" w:space="0" w:color="auto"/>
        <w:left w:val="none" w:sz="0" w:space="0" w:color="auto"/>
        <w:bottom w:val="none" w:sz="0" w:space="0" w:color="auto"/>
        <w:right w:val="none" w:sz="0" w:space="0" w:color="auto"/>
      </w:divBdr>
    </w:div>
    <w:div w:id="699355808">
      <w:bodyDiv w:val="1"/>
      <w:marLeft w:val="0"/>
      <w:marRight w:val="0"/>
      <w:marTop w:val="0"/>
      <w:marBottom w:val="0"/>
      <w:divBdr>
        <w:top w:val="none" w:sz="0" w:space="0" w:color="auto"/>
        <w:left w:val="none" w:sz="0" w:space="0" w:color="auto"/>
        <w:bottom w:val="none" w:sz="0" w:space="0" w:color="auto"/>
        <w:right w:val="none" w:sz="0" w:space="0" w:color="auto"/>
      </w:divBdr>
    </w:div>
    <w:div w:id="708797339">
      <w:bodyDiv w:val="1"/>
      <w:marLeft w:val="0"/>
      <w:marRight w:val="0"/>
      <w:marTop w:val="0"/>
      <w:marBottom w:val="0"/>
      <w:divBdr>
        <w:top w:val="none" w:sz="0" w:space="0" w:color="auto"/>
        <w:left w:val="none" w:sz="0" w:space="0" w:color="auto"/>
        <w:bottom w:val="none" w:sz="0" w:space="0" w:color="auto"/>
        <w:right w:val="none" w:sz="0" w:space="0" w:color="auto"/>
      </w:divBdr>
    </w:div>
    <w:div w:id="717782234">
      <w:bodyDiv w:val="1"/>
      <w:marLeft w:val="0"/>
      <w:marRight w:val="0"/>
      <w:marTop w:val="0"/>
      <w:marBottom w:val="0"/>
      <w:divBdr>
        <w:top w:val="none" w:sz="0" w:space="0" w:color="auto"/>
        <w:left w:val="none" w:sz="0" w:space="0" w:color="auto"/>
        <w:bottom w:val="none" w:sz="0" w:space="0" w:color="auto"/>
        <w:right w:val="none" w:sz="0" w:space="0" w:color="auto"/>
      </w:divBdr>
    </w:div>
    <w:div w:id="722407954">
      <w:bodyDiv w:val="1"/>
      <w:marLeft w:val="0"/>
      <w:marRight w:val="0"/>
      <w:marTop w:val="0"/>
      <w:marBottom w:val="0"/>
      <w:divBdr>
        <w:top w:val="none" w:sz="0" w:space="0" w:color="auto"/>
        <w:left w:val="none" w:sz="0" w:space="0" w:color="auto"/>
        <w:bottom w:val="none" w:sz="0" w:space="0" w:color="auto"/>
        <w:right w:val="none" w:sz="0" w:space="0" w:color="auto"/>
      </w:divBdr>
    </w:div>
    <w:div w:id="731781123">
      <w:bodyDiv w:val="1"/>
      <w:marLeft w:val="0"/>
      <w:marRight w:val="0"/>
      <w:marTop w:val="0"/>
      <w:marBottom w:val="0"/>
      <w:divBdr>
        <w:top w:val="none" w:sz="0" w:space="0" w:color="auto"/>
        <w:left w:val="none" w:sz="0" w:space="0" w:color="auto"/>
        <w:bottom w:val="none" w:sz="0" w:space="0" w:color="auto"/>
        <w:right w:val="none" w:sz="0" w:space="0" w:color="auto"/>
      </w:divBdr>
    </w:div>
    <w:div w:id="764039544">
      <w:bodyDiv w:val="1"/>
      <w:marLeft w:val="0"/>
      <w:marRight w:val="0"/>
      <w:marTop w:val="0"/>
      <w:marBottom w:val="0"/>
      <w:divBdr>
        <w:top w:val="none" w:sz="0" w:space="0" w:color="auto"/>
        <w:left w:val="none" w:sz="0" w:space="0" w:color="auto"/>
        <w:bottom w:val="none" w:sz="0" w:space="0" w:color="auto"/>
        <w:right w:val="none" w:sz="0" w:space="0" w:color="auto"/>
      </w:divBdr>
    </w:div>
    <w:div w:id="770781666">
      <w:bodyDiv w:val="1"/>
      <w:marLeft w:val="0"/>
      <w:marRight w:val="0"/>
      <w:marTop w:val="0"/>
      <w:marBottom w:val="0"/>
      <w:divBdr>
        <w:top w:val="none" w:sz="0" w:space="0" w:color="auto"/>
        <w:left w:val="none" w:sz="0" w:space="0" w:color="auto"/>
        <w:bottom w:val="none" w:sz="0" w:space="0" w:color="auto"/>
        <w:right w:val="none" w:sz="0" w:space="0" w:color="auto"/>
      </w:divBdr>
    </w:div>
    <w:div w:id="795100819">
      <w:bodyDiv w:val="1"/>
      <w:marLeft w:val="0"/>
      <w:marRight w:val="0"/>
      <w:marTop w:val="0"/>
      <w:marBottom w:val="0"/>
      <w:divBdr>
        <w:top w:val="none" w:sz="0" w:space="0" w:color="auto"/>
        <w:left w:val="none" w:sz="0" w:space="0" w:color="auto"/>
        <w:bottom w:val="none" w:sz="0" w:space="0" w:color="auto"/>
        <w:right w:val="none" w:sz="0" w:space="0" w:color="auto"/>
      </w:divBdr>
    </w:div>
    <w:div w:id="796802291">
      <w:bodyDiv w:val="1"/>
      <w:marLeft w:val="0"/>
      <w:marRight w:val="0"/>
      <w:marTop w:val="0"/>
      <w:marBottom w:val="0"/>
      <w:divBdr>
        <w:top w:val="none" w:sz="0" w:space="0" w:color="auto"/>
        <w:left w:val="none" w:sz="0" w:space="0" w:color="auto"/>
        <w:bottom w:val="none" w:sz="0" w:space="0" w:color="auto"/>
        <w:right w:val="none" w:sz="0" w:space="0" w:color="auto"/>
      </w:divBdr>
    </w:div>
    <w:div w:id="817963562">
      <w:bodyDiv w:val="1"/>
      <w:marLeft w:val="0"/>
      <w:marRight w:val="0"/>
      <w:marTop w:val="0"/>
      <w:marBottom w:val="0"/>
      <w:divBdr>
        <w:top w:val="none" w:sz="0" w:space="0" w:color="auto"/>
        <w:left w:val="none" w:sz="0" w:space="0" w:color="auto"/>
        <w:bottom w:val="none" w:sz="0" w:space="0" w:color="auto"/>
        <w:right w:val="none" w:sz="0" w:space="0" w:color="auto"/>
      </w:divBdr>
    </w:div>
    <w:div w:id="823010251">
      <w:bodyDiv w:val="1"/>
      <w:marLeft w:val="0"/>
      <w:marRight w:val="0"/>
      <w:marTop w:val="0"/>
      <w:marBottom w:val="0"/>
      <w:divBdr>
        <w:top w:val="none" w:sz="0" w:space="0" w:color="auto"/>
        <w:left w:val="none" w:sz="0" w:space="0" w:color="auto"/>
        <w:bottom w:val="none" w:sz="0" w:space="0" w:color="auto"/>
        <w:right w:val="none" w:sz="0" w:space="0" w:color="auto"/>
      </w:divBdr>
    </w:div>
    <w:div w:id="834102266">
      <w:bodyDiv w:val="1"/>
      <w:marLeft w:val="0"/>
      <w:marRight w:val="0"/>
      <w:marTop w:val="0"/>
      <w:marBottom w:val="0"/>
      <w:divBdr>
        <w:top w:val="none" w:sz="0" w:space="0" w:color="auto"/>
        <w:left w:val="none" w:sz="0" w:space="0" w:color="auto"/>
        <w:bottom w:val="none" w:sz="0" w:space="0" w:color="auto"/>
        <w:right w:val="none" w:sz="0" w:space="0" w:color="auto"/>
      </w:divBdr>
    </w:div>
    <w:div w:id="846015086">
      <w:bodyDiv w:val="1"/>
      <w:marLeft w:val="0"/>
      <w:marRight w:val="0"/>
      <w:marTop w:val="0"/>
      <w:marBottom w:val="0"/>
      <w:divBdr>
        <w:top w:val="none" w:sz="0" w:space="0" w:color="auto"/>
        <w:left w:val="none" w:sz="0" w:space="0" w:color="auto"/>
        <w:bottom w:val="none" w:sz="0" w:space="0" w:color="auto"/>
        <w:right w:val="none" w:sz="0" w:space="0" w:color="auto"/>
      </w:divBdr>
    </w:div>
    <w:div w:id="853691824">
      <w:bodyDiv w:val="1"/>
      <w:marLeft w:val="0"/>
      <w:marRight w:val="0"/>
      <w:marTop w:val="0"/>
      <w:marBottom w:val="0"/>
      <w:divBdr>
        <w:top w:val="none" w:sz="0" w:space="0" w:color="auto"/>
        <w:left w:val="none" w:sz="0" w:space="0" w:color="auto"/>
        <w:bottom w:val="none" w:sz="0" w:space="0" w:color="auto"/>
        <w:right w:val="none" w:sz="0" w:space="0" w:color="auto"/>
      </w:divBdr>
    </w:div>
    <w:div w:id="854000381">
      <w:bodyDiv w:val="1"/>
      <w:marLeft w:val="0"/>
      <w:marRight w:val="0"/>
      <w:marTop w:val="0"/>
      <w:marBottom w:val="0"/>
      <w:divBdr>
        <w:top w:val="none" w:sz="0" w:space="0" w:color="auto"/>
        <w:left w:val="none" w:sz="0" w:space="0" w:color="auto"/>
        <w:bottom w:val="none" w:sz="0" w:space="0" w:color="auto"/>
        <w:right w:val="none" w:sz="0" w:space="0" w:color="auto"/>
      </w:divBdr>
    </w:div>
    <w:div w:id="861628984">
      <w:bodyDiv w:val="1"/>
      <w:marLeft w:val="0"/>
      <w:marRight w:val="0"/>
      <w:marTop w:val="0"/>
      <w:marBottom w:val="0"/>
      <w:divBdr>
        <w:top w:val="none" w:sz="0" w:space="0" w:color="auto"/>
        <w:left w:val="none" w:sz="0" w:space="0" w:color="auto"/>
        <w:bottom w:val="none" w:sz="0" w:space="0" w:color="auto"/>
        <w:right w:val="none" w:sz="0" w:space="0" w:color="auto"/>
      </w:divBdr>
    </w:div>
    <w:div w:id="862548887">
      <w:bodyDiv w:val="1"/>
      <w:marLeft w:val="0"/>
      <w:marRight w:val="0"/>
      <w:marTop w:val="0"/>
      <w:marBottom w:val="0"/>
      <w:divBdr>
        <w:top w:val="none" w:sz="0" w:space="0" w:color="auto"/>
        <w:left w:val="none" w:sz="0" w:space="0" w:color="auto"/>
        <w:bottom w:val="none" w:sz="0" w:space="0" w:color="auto"/>
        <w:right w:val="none" w:sz="0" w:space="0" w:color="auto"/>
      </w:divBdr>
    </w:div>
    <w:div w:id="867789619">
      <w:bodyDiv w:val="1"/>
      <w:marLeft w:val="0"/>
      <w:marRight w:val="0"/>
      <w:marTop w:val="0"/>
      <w:marBottom w:val="0"/>
      <w:divBdr>
        <w:top w:val="none" w:sz="0" w:space="0" w:color="auto"/>
        <w:left w:val="none" w:sz="0" w:space="0" w:color="auto"/>
        <w:bottom w:val="none" w:sz="0" w:space="0" w:color="auto"/>
        <w:right w:val="none" w:sz="0" w:space="0" w:color="auto"/>
      </w:divBdr>
    </w:div>
    <w:div w:id="869955358">
      <w:bodyDiv w:val="1"/>
      <w:marLeft w:val="0"/>
      <w:marRight w:val="0"/>
      <w:marTop w:val="0"/>
      <w:marBottom w:val="0"/>
      <w:divBdr>
        <w:top w:val="none" w:sz="0" w:space="0" w:color="auto"/>
        <w:left w:val="none" w:sz="0" w:space="0" w:color="auto"/>
        <w:bottom w:val="none" w:sz="0" w:space="0" w:color="auto"/>
        <w:right w:val="none" w:sz="0" w:space="0" w:color="auto"/>
      </w:divBdr>
    </w:div>
    <w:div w:id="870530493">
      <w:bodyDiv w:val="1"/>
      <w:marLeft w:val="0"/>
      <w:marRight w:val="0"/>
      <w:marTop w:val="0"/>
      <w:marBottom w:val="0"/>
      <w:divBdr>
        <w:top w:val="none" w:sz="0" w:space="0" w:color="auto"/>
        <w:left w:val="none" w:sz="0" w:space="0" w:color="auto"/>
        <w:bottom w:val="none" w:sz="0" w:space="0" w:color="auto"/>
        <w:right w:val="none" w:sz="0" w:space="0" w:color="auto"/>
      </w:divBdr>
    </w:div>
    <w:div w:id="871695121">
      <w:bodyDiv w:val="1"/>
      <w:marLeft w:val="0"/>
      <w:marRight w:val="0"/>
      <w:marTop w:val="0"/>
      <w:marBottom w:val="0"/>
      <w:divBdr>
        <w:top w:val="none" w:sz="0" w:space="0" w:color="auto"/>
        <w:left w:val="none" w:sz="0" w:space="0" w:color="auto"/>
        <w:bottom w:val="none" w:sz="0" w:space="0" w:color="auto"/>
        <w:right w:val="none" w:sz="0" w:space="0" w:color="auto"/>
      </w:divBdr>
    </w:div>
    <w:div w:id="878515341">
      <w:bodyDiv w:val="1"/>
      <w:marLeft w:val="0"/>
      <w:marRight w:val="0"/>
      <w:marTop w:val="0"/>
      <w:marBottom w:val="0"/>
      <w:divBdr>
        <w:top w:val="none" w:sz="0" w:space="0" w:color="auto"/>
        <w:left w:val="none" w:sz="0" w:space="0" w:color="auto"/>
        <w:bottom w:val="none" w:sz="0" w:space="0" w:color="auto"/>
        <w:right w:val="none" w:sz="0" w:space="0" w:color="auto"/>
      </w:divBdr>
    </w:div>
    <w:div w:id="890849072">
      <w:bodyDiv w:val="1"/>
      <w:marLeft w:val="0"/>
      <w:marRight w:val="0"/>
      <w:marTop w:val="0"/>
      <w:marBottom w:val="0"/>
      <w:divBdr>
        <w:top w:val="none" w:sz="0" w:space="0" w:color="auto"/>
        <w:left w:val="none" w:sz="0" w:space="0" w:color="auto"/>
        <w:bottom w:val="none" w:sz="0" w:space="0" w:color="auto"/>
        <w:right w:val="none" w:sz="0" w:space="0" w:color="auto"/>
      </w:divBdr>
    </w:div>
    <w:div w:id="908005197">
      <w:bodyDiv w:val="1"/>
      <w:marLeft w:val="0"/>
      <w:marRight w:val="0"/>
      <w:marTop w:val="0"/>
      <w:marBottom w:val="0"/>
      <w:divBdr>
        <w:top w:val="none" w:sz="0" w:space="0" w:color="auto"/>
        <w:left w:val="none" w:sz="0" w:space="0" w:color="auto"/>
        <w:bottom w:val="none" w:sz="0" w:space="0" w:color="auto"/>
        <w:right w:val="none" w:sz="0" w:space="0" w:color="auto"/>
      </w:divBdr>
    </w:div>
    <w:div w:id="946930552">
      <w:bodyDiv w:val="1"/>
      <w:marLeft w:val="0"/>
      <w:marRight w:val="0"/>
      <w:marTop w:val="0"/>
      <w:marBottom w:val="0"/>
      <w:divBdr>
        <w:top w:val="none" w:sz="0" w:space="0" w:color="auto"/>
        <w:left w:val="none" w:sz="0" w:space="0" w:color="auto"/>
        <w:bottom w:val="none" w:sz="0" w:space="0" w:color="auto"/>
        <w:right w:val="none" w:sz="0" w:space="0" w:color="auto"/>
      </w:divBdr>
    </w:div>
    <w:div w:id="958873320">
      <w:bodyDiv w:val="1"/>
      <w:marLeft w:val="0"/>
      <w:marRight w:val="0"/>
      <w:marTop w:val="0"/>
      <w:marBottom w:val="0"/>
      <w:divBdr>
        <w:top w:val="none" w:sz="0" w:space="0" w:color="auto"/>
        <w:left w:val="none" w:sz="0" w:space="0" w:color="auto"/>
        <w:bottom w:val="none" w:sz="0" w:space="0" w:color="auto"/>
        <w:right w:val="none" w:sz="0" w:space="0" w:color="auto"/>
      </w:divBdr>
    </w:div>
    <w:div w:id="992491025">
      <w:bodyDiv w:val="1"/>
      <w:marLeft w:val="0"/>
      <w:marRight w:val="0"/>
      <w:marTop w:val="0"/>
      <w:marBottom w:val="0"/>
      <w:divBdr>
        <w:top w:val="none" w:sz="0" w:space="0" w:color="auto"/>
        <w:left w:val="none" w:sz="0" w:space="0" w:color="auto"/>
        <w:bottom w:val="none" w:sz="0" w:space="0" w:color="auto"/>
        <w:right w:val="none" w:sz="0" w:space="0" w:color="auto"/>
      </w:divBdr>
    </w:div>
    <w:div w:id="998002325">
      <w:bodyDiv w:val="1"/>
      <w:marLeft w:val="0"/>
      <w:marRight w:val="0"/>
      <w:marTop w:val="0"/>
      <w:marBottom w:val="0"/>
      <w:divBdr>
        <w:top w:val="none" w:sz="0" w:space="0" w:color="auto"/>
        <w:left w:val="none" w:sz="0" w:space="0" w:color="auto"/>
        <w:bottom w:val="none" w:sz="0" w:space="0" w:color="auto"/>
        <w:right w:val="none" w:sz="0" w:space="0" w:color="auto"/>
      </w:divBdr>
    </w:div>
    <w:div w:id="1015956739">
      <w:bodyDiv w:val="1"/>
      <w:marLeft w:val="0"/>
      <w:marRight w:val="0"/>
      <w:marTop w:val="0"/>
      <w:marBottom w:val="0"/>
      <w:divBdr>
        <w:top w:val="none" w:sz="0" w:space="0" w:color="auto"/>
        <w:left w:val="none" w:sz="0" w:space="0" w:color="auto"/>
        <w:bottom w:val="none" w:sz="0" w:space="0" w:color="auto"/>
        <w:right w:val="none" w:sz="0" w:space="0" w:color="auto"/>
      </w:divBdr>
    </w:div>
    <w:div w:id="1029836548">
      <w:bodyDiv w:val="1"/>
      <w:marLeft w:val="0"/>
      <w:marRight w:val="0"/>
      <w:marTop w:val="0"/>
      <w:marBottom w:val="0"/>
      <w:divBdr>
        <w:top w:val="none" w:sz="0" w:space="0" w:color="auto"/>
        <w:left w:val="none" w:sz="0" w:space="0" w:color="auto"/>
        <w:bottom w:val="none" w:sz="0" w:space="0" w:color="auto"/>
        <w:right w:val="none" w:sz="0" w:space="0" w:color="auto"/>
      </w:divBdr>
      <w:divsChild>
        <w:div w:id="674263353">
          <w:marLeft w:val="0"/>
          <w:marRight w:val="0"/>
          <w:marTop w:val="0"/>
          <w:marBottom w:val="0"/>
          <w:divBdr>
            <w:top w:val="none" w:sz="0" w:space="0" w:color="auto"/>
            <w:left w:val="none" w:sz="0" w:space="0" w:color="auto"/>
            <w:bottom w:val="none" w:sz="0" w:space="0" w:color="auto"/>
            <w:right w:val="none" w:sz="0" w:space="0" w:color="auto"/>
          </w:divBdr>
          <w:divsChild>
            <w:div w:id="1579707364">
              <w:marLeft w:val="0"/>
              <w:marRight w:val="0"/>
              <w:marTop w:val="0"/>
              <w:marBottom w:val="0"/>
              <w:divBdr>
                <w:top w:val="none" w:sz="0" w:space="0" w:color="auto"/>
                <w:left w:val="none" w:sz="0" w:space="0" w:color="auto"/>
                <w:bottom w:val="none" w:sz="0" w:space="0" w:color="auto"/>
                <w:right w:val="none" w:sz="0" w:space="0" w:color="auto"/>
              </w:divBdr>
              <w:divsChild>
                <w:div w:id="3319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82147">
      <w:bodyDiv w:val="1"/>
      <w:marLeft w:val="0"/>
      <w:marRight w:val="0"/>
      <w:marTop w:val="0"/>
      <w:marBottom w:val="0"/>
      <w:divBdr>
        <w:top w:val="none" w:sz="0" w:space="0" w:color="auto"/>
        <w:left w:val="none" w:sz="0" w:space="0" w:color="auto"/>
        <w:bottom w:val="none" w:sz="0" w:space="0" w:color="auto"/>
        <w:right w:val="none" w:sz="0" w:space="0" w:color="auto"/>
      </w:divBdr>
    </w:div>
    <w:div w:id="1033265772">
      <w:bodyDiv w:val="1"/>
      <w:marLeft w:val="0"/>
      <w:marRight w:val="0"/>
      <w:marTop w:val="0"/>
      <w:marBottom w:val="0"/>
      <w:divBdr>
        <w:top w:val="none" w:sz="0" w:space="0" w:color="auto"/>
        <w:left w:val="none" w:sz="0" w:space="0" w:color="auto"/>
        <w:bottom w:val="none" w:sz="0" w:space="0" w:color="auto"/>
        <w:right w:val="none" w:sz="0" w:space="0" w:color="auto"/>
      </w:divBdr>
    </w:div>
    <w:div w:id="1050110357">
      <w:bodyDiv w:val="1"/>
      <w:marLeft w:val="0"/>
      <w:marRight w:val="0"/>
      <w:marTop w:val="0"/>
      <w:marBottom w:val="0"/>
      <w:divBdr>
        <w:top w:val="none" w:sz="0" w:space="0" w:color="auto"/>
        <w:left w:val="none" w:sz="0" w:space="0" w:color="auto"/>
        <w:bottom w:val="none" w:sz="0" w:space="0" w:color="auto"/>
        <w:right w:val="none" w:sz="0" w:space="0" w:color="auto"/>
      </w:divBdr>
      <w:divsChild>
        <w:div w:id="1360230990">
          <w:marLeft w:val="0"/>
          <w:marRight w:val="0"/>
          <w:marTop w:val="0"/>
          <w:marBottom w:val="0"/>
          <w:divBdr>
            <w:top w:val="none" w:sz="0" w:space="0" w:color="auto"/>
            <w:left w:val="none" w:sz="0" w:space="0" w:color="auto"/>
            <w:bottom w:val="none" w:sz="0" w:space="0" w:color="auto"/>
            <w:right w:val="none" w:sz="0" w:space="0" w:color="auto"/>
          </w:divBdr>
          <w:divsChild>
            <w:div w:id="2086604449">
              <w:marLeft w:val="0"/>
              <w:marRight w:val="0"/>
              <w:marTop w:val="0"/>
              <w:marBottom w:val="0"/>
              <w:divBdr>
                <w:top w:val="none" w:sz="0" w:space="0" w:color="auto"/>
                <w:left w:val="none" w:sz="0" w:space="0" w:color="auto"/>
                <w:bottom w:val="none" w:sz="0" w:space="0" w:color="auto"/>
                <w:right w:val="none" w:sz="0" w:space="0" w:color="auto"/>
              </w:divBdr>
              <w:divsChild>
                <w:div w:id="19424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85839">
      <w:bodyDiv w:val="1"/>
      <w:marLeft w:val="0"/>
      <w:marRight w:val="0"/>
      <w:marTop w:val="0"/>
      <w:marBottom w:val="0"/>
      <w:divBdr>
        <w:top w:val="none" w:sz="0" w:space="0" w:color="auto"/>
        <w:left w:val="none" w:sz="0" w:space="0" w:color="auto"/>
        <w:bottom w:val="none" w:sz="0" w:space="0" w:color="auto"/>
        <w:right w:val="none" w:sz="0" w:space="0" w:color="auto"/>
      </w:divBdr>
    </w:div>
    <w:div w:id="1058093314">
      <w:bodyDiv w:val="1"/>
      <w:marLeft w:val="0"/>
      <w:marRight w:val="0"/>
      <w:marTop w:val="0"/>
      <w:marBottom w:val="0"/>
      <w:divBdr>
        <w:top w:val="none" w:sz="0" w:space="0" w:color="auto"/>
        <w:left w:val="none" w:sz="0" w:space="0" w:color="auto"/>
        <w:bottom w:val="none" w:sz="0" w:space="0" w:color="auto"/>
        <w:right w:val="none" w:sz="0" w:space="0" w:color="auto"/>
      </w:divBdr>
    </w:div>
    <w:div w:id="1058213731">
      <w:bodyDiv w:val="1"/>
      <w:marLeft w:val="0"/>
      <w:marRight w:val="0"/>
      <w:marTop w:val="0"/>
      <w:marBottom w:val="0"/>
      <w:divBdr>
        <w:top w:val="none" w:sz="0" w:space="0" w:color="auto"/>
        <w:left w:val="none" w:sz="0" w:space="0" w:color="auto"/>
        <w:bottom w:val="none" w:sz="0" w:space="0" w:color="auto"/>
        <w:right w:val="none" w:sz="0" w:space="0" w:color="auto"/>
      </w:divBdr>
    </w:div>
    <w:div w:id="1076628558">
      <w:bodyDiv w:val="1"/>
      <w:marLeft w:val="0"/>
      <w:marRight w:val="0"/>
      <w:marTop w:val="0"/>
      <w:marBottom w:val="0"/>
      <w:divBdr>
        <w:top w:val="none" w:sz="0" w:space="0" w:color="auto"/>
        <w:left w:val="none" w:sz="0" w:space="0" w:color="auto"/>
        <w:bottom w:val="none" w:sz="0" w:space="0" w:color="auto"/>
        <w:right w:val="none" w:sz="0" w:space="0" w:color="auto"/>
      </w:divBdr>
    </w:div>
    <w:div w:id="1078359610">
      <w:bodyDiv w:val="1"/>
      <w:marLeft w:val="0"/>
      <w:marRight w:val="0"/>
      <w:marTop w:val="0"/>
      <w:marBottom w:val="0"/>
      <w:divBdr>
        <w:top w:val="none" w:sz="0" w:space="0" w:color="auto"/>
        <w:left w:val="none" w:sz="0" w:space="0" w:color="auto"/>
        <w:bottom w:val="none" w:sz="0" w:space="0" w:color="auto"/>
        <w:right w:val="none" w:sz="0" w:space="0" w:color="auto"/>
      </w:divBdr>
    </w:div>
    <w:div w:id="1080251173">
      <w:bodyDiv w:val="1"/>
      <w:marLeft w:val="0"/>
      <w:marRight w:val="0"/>
      <w:marTop w:val="0"/>
      <w:marBottom w:val="0"/>
      <w:divBdr>
        <w:top w:val="none" w:sz="0" w:space="0" w:color="auto"/>
        <w:left w:val="none" w:sz="0" w:space="0" w:color="auto"/>
        <w:bottom w:val="none" w:sz="0" w:space="0" w:color="auto"/>
        <w:right w:val="none" w:sz="0" w:space="0" w:color="auto"/>
      </w:divBdr>
    </w:div>
    <w:div w:id="1080296996">
      <w:bodyDiv w:val="1"/>
      <w:marLeft w:val="0"/>
      <w:marRight w:val="0"/>
      <w:marTop w:val="0"/>
      <w:marBottom w:val="0"/>
      <w:divBdr>
        <w:top w:val="none" w:sz="0" w:space="0" w:color="auto"/>
        <w:left w:val="none" w:sz="0" w:space="0" w:color="auto"/>
        <w:bottom w:val="none" w:sz="0" w:space="0" w:color="auto"/>
        <w:right w:val="none" w:sz="0" w:space="0" w:color="auto"/>
      </w:divBdr>
    </w:div>
    <w:div w:id="1108428809">
      <w:bodyDiv w:val="1"/>
      <w:marLeft w:val="0"/>
      <w:marRight w:val="0"/>
      <w:marTop w:val="0"/>
      <w:marBottom w:val="0"/>
      <w:divBdr>
        <w:top w:val="none" w:sz="0" w:space="0" w:color="auto"/>
        <w:left w:val="none" w:sz="0" w:space="0" w:color="auto"/>
        <w:bottom w:val="none" w:sz="0" w:space="0" w:color="auto"/>
        <w:right w:val="none" w:sz="0" w:space="0" w:color="auto"/>
      </w:divBdr>
    </w:div>
    <w:div w:id="1119185182">
      <w:bodyDiv w:val="1"/>
      <w:marLeft w:val="0"/>
      <w:marRight w:val="0"/>
      <w:marTop w:val="0"/>
      <w:marBottom w:val="0"/>
      <w:divBdr>
        <w:top w:val="none" w:sz="0" w:space="0" w:color="auto"/>
        <w:left w:val="none" w:sz="0" w:space="0" w:color="auto"/>
        <w:bottom w:val="none" w:sz="0" w:space="0" w:color="auto"/>
        <w:right w:val="none" w:sz="0" w:space="0" w:color="auto"/>
      </w:divBdr>
    </w:div>
    <w:div w:id="1134833215">
      <w:bodyDiv w:val="1"/>
      <w:marLeft w:val="0"/>
      <w:marRight w:val="0"/>
      <w:marTop w:val="0"/>
      <w:marBottom w:val="0"/>
      <w:divBdr>
        <w:top w:val="none" w:sz="0" w:space="0" w:color="auto"/>
        <w:left w:val="none" w:sz="0" w:space="0" w:color="auto"/>
        <w:bottom w:val="none" w:sz="0" w:space="0" w:color="auto"/>
        <w:right w:val="none" w:sz="0" w:space="0" w:color="auto"/>
      </w:divBdr>
    </w:div>
    <w:div w:id="1145244464">
      <w:bodyDiv w:val="1"/>
      <w:marLeft w:val="0"/>
      <w:marRight w:val="0"/>
      <w:marTop w:val="0"/>
      <w:marBottom w:val="0"/>
      <w:divBdr>
        <w:top w:val="none" w:sz="0" w:space="0" w:color="auto"/>
        <w:left w:val="none" w:sz="0" w:space="0" w:color="auto"/>
        <w:bottom w:val="none" w:sz="0" w:space="0" w:color="auto"/>
        <w:right w:val="none" w:sz="0" w:space="0" w:color="auto"/>
      </w:divBdr>
    </w:div>
    <w:div w:id="1149205021">
      <w:bodyDiv w:val="1"/>
      <w:marLeft w:val="0"/>
      <w:marRight w:val="0"/>
      <w:marTop w:val="0"/>
      <w:marBottom w:val="0"/>
      <w:divBdr>
        <w:top w:val="none" w:sz="0" w:space="0" w:color="auto"/>
        <w:left w:val="none" w:sz="0" w:space="0" w:color="auto"/>
        <w:bottom w:val="none" w:sz="0" w:space="0" w:color="auto"/>
        <w:right w:val="none" w:sz="0" w:space="0" w:color="auto"/>
      </w:divBdr>
    </w:div>
    <w:div w:id="1165822728">
      <w:bodyDiv w:val="1"/>
      <w:marLeft w:val="0"/>
      <w:marRight w:val="0"/>
      <w:marTop w:val="0"/>
      <w:marBottom w:val="0"/>
      <w:divBdr>
        <w:top w:val="none" w:sz="0" w:space="0" w:color="auto"/>
        <w:left w:val="none" w:sz="0" w:space="0" w:color="auto"/>
        <w:bottom w:val="none" w:sz="0" w:space="0" w:color="auto"/>
        <w:right w:val="none" w:sz="0" w:space="0" w:color="auto"/>
      </w:divBdr>
    </w:div>
    <w:div w:id="1191722892">
      <w:bodyDiv w:val="1"/>
      <w:marLeft w:val="0"/>
      <w:marRight w:val="0"/>
      <w:marTop w:val="0"/>
      <w:marBottom w:val="0"/>
      <w:divBdr>
        <w:top w:val="none" w:sz="0" w:space="0" w:color="auto"/>
        <w:left w:val="none" w:sz="0" w:space="0" w:color="auto"/>
        <w:bottom w:val="none" w:sz="0" w:space="0" w:color="auto"/>
        <w:right w:val="none" w:sz="0" w:space="0" w:color="auto"/>
      </w:divBdr>
    </w:div>
    <w:div w:id="1221870293">
      <w:bodyDiv w:val="1"/>
      <w:marLeft w:val="0"/>
      <w:marRight w:val="0"/>
      <w:marTop w:val="0"/>
      <w:marBottom w:val="0"/>
      <w:divBdr>
        <w:top w:val="none" w:sz="0" w:space="0" w:color="auto"/>
        <w:left w:val="none" w:sz="0" w:space="0" w:color="auto"/>
        <w:bottom w:val="none" w:sz="0" w:space="0" w:color="auto"/>
        <w:right w:val="none" w:sz="0" w:space="0" w:color="auto"/>
      </w:divBdr>
    </w:div>
    <w:div w:id="1236088929">
      <w:bodyDiv w:val="1"/>
      <w:marLeft w:val="0"/>
      <w:marRight w:val="0"/>
      <w:marTop w:val="0"/>
      <w:marBottom w:val="0"/>
      <w:divBdr>
        <w:top w:val="none" w:sz="0" w:space="0" w:color="auto"/>
        <w:left w:val="none" w:sz="0" w:space="0" w:color="auto"/>
        <w:bottom w:val="none" w:sz="0" w:space="0" w:color="auto"/>
        <w:right w:val="none" w:sz="0" w:space="0" w:color="auto"/>
      </w:divBdr>
    </w:div>
    <w:div w:id="1241989340">
      <w:bodyDiv w:val="1"/>
      <w:marLeft w:val="0"/>
      <w:marRight w:val="0"/>
      <w:marTop w:val="0"/>
      <w:marBottom w:val="0"/>
      <w:divBdr>
        <w:top w:val="none" w:sz="0" w:space="0" w:color="auto"/>
        <w:left w:val="none" w:sz="0" w:space="0" w:color="auto"/>
        <w:bottom w:val="none" w:sz="0" w:space="0" w:color="auto"/>
        <w:right w:val="none" w:sz="0" w:space="0" w:color="auto"/>
      </w:divBdr>
    </w:div>
    <w:div w:id="1257784436">
      <w:bodyDiv w:val="1"/>
      <w:marLeft w:val="0"/>
      <w:marRight w:val="0"/>
      <w:marTop w:val="0"/>
      <w:marBottom w:val="0"/>
      <w:divBdr>
        <w:top w:val="none" w:sz="0" w:space="0" w:color="auto"/>
        <w:left w:val="none" w:sz="0" w:space="0" w:color="auto"/>
        <w:bottom w:val="none" w:sz="0" w:space="0" w:color="auto"/>
        <w:right w:val="none" w:sz="0" w:space="0" w:color="auto"/>
      </w:divBdr>
    </w:div>
    <w:div w:id="1264846561">
      <w:bodyDiv w:val="1"/>
      <w:marLeft w:val="0"/>
      <w:marRight w:val="0"/>
      <w:marTop w:val="0"/>
      <w:marBottom w:val="0"/>
      <w:divBdr>
        <w:top w:val="none" w:sz="0" w:space="0" w:color="auto"/>
        <w:left w:val="none" w:sz="0" w:space="0" w:color="auto"/>
        <w:bottom w:val="none" w:sz="0" w:space="0" w:color="auto"/>
        <w:right w:val="none" w:sz="0" w:space="0" w:color="auto"/>
      </w:divBdr>
    </w:div>
    <w:div w:id="1271428281">
      <w:bodyDiv w:val="1"/>
      <w:marLeft w:val="0"/>
      <w:marRight w:val="0"/>
      <w:marTop w:val="0"/>
      <w:marBottom w:val="0"/>
      <w:divBdr>
        <w:top w:val="none" w:sz="0" w:space="0" w:color="auto"/>
        <w:left w:val="none" w:sz="0" w:space="0" w:color="auto"/>
        <w:bottom w:val="none" w:sz="0" w:space="0" w:color="auto"/>
        <w:right w:val="none" w:sz="0" w:space="0" w:color="auto"/>
      </w:divBdr>
    </w:div>
    <w:div w:id="1273198392">
      <w:bodyDiv w:val="1"/>
      <w:marLeft w:val="0"/>
      <w:marRight w:val="0"/>
      <w:marTop w:val="0"/>
      <w:marBottom w:val="0"/>
      <w:divBdr>
        <w:top w:val="none" w:sz="0" w:space="0" w:color="auto"/>
        <w:left w:val="none" w:sz="0" w:space="0" w:color="auto"/>
        <w:bottom w:val="none" w:sz="0" w:space="0" w:color="auto"/>
        <w:right w:val="none" w:sz="0" w:space="0" w:color="auto"/>
      </w:divBdr>
    </w:div>
    <w:div w:id="1287813181">
      <w:bodyDiv w:val="1"/>
      <w:marLeft w:val="0"/>
      <w:marRight w:val="0"/>
      <w:marTop w:val="0"/>
      <w:marBottom w:val="0"/>
      <w:divBdr>
        <w:top w:val="none" w:sz="0" w:space="0" w:color="auto"/>
        <w:left w:val="none" w:sz="0" w:space="0" w:color="auto"/>
        <w:bottom w:val="none" w:sz="0" w:space="0" w:color="auto"/>
        <w:right w:val="none" w:sz="0" w:space="0" w:color="auto"/>
      </w:divBdr>
    </w:div>
    <w:div w:id="1306087649">
      <w:bodyDiv w:val="1"/>
      <w:marLeft w:val="0"/>
      <w:marRight w:val="0"/>
      <w:marTop w:val="0"/>
      <w:marBottom w:val="0"/>
      <w:divBdr>
        <w:top w:val="none" w:sz="0" w:space="0" w:color="auto"/>
        <w:left w:val="none" w:sz="0" w:space="0" w:color="auto"/>
        <w:bottom w:val="none" w:sz="0" w:space="0" w:color="auto"/>
        <w:right w:val="none" w:sz="0" w:space="0" w:color="auto"/>
      </w:divBdr>
    </w:div>
    <w:div w:id="1307855992">
      <w:bodyDiv w:val="1"/>
      <w:marLeft w:val="0"/>
      <w:marRight w:val="0"/>
      <w:marTop w:val="0"/>
      <w:marBottom w:val="0"/>
      <w:divBdr>
        <w:top w:val="none" w:sz="0" w:space="0" w:color="auto"/>
        <w:left w:val="none" w:sz="0" w:space="0" w:color="auto"/>
        <w:bottom w:val="none" w:sz="0" w:space="0" w:color="auto"/>
        <w:right w:val="none" w:sz="0" w:space="0" w:color="auto"/>
      </w:divBdr>
    </w:div>
    <w:div w:id="1313674127">
      <w:bodyDiv w:val="1"/>
      <w:marLeft w:val="0"/>
      <w:marRight w:val="0"/>
      <w:marTop w:val="0"/>
      <w:marBottom w:val="0"/>
      <w:divBdr>
        <w:top w:val="none" w:sz="0" w:space="0" w:color="auto"/>
        <w:left w:val="none" w:sz="0" w:space="0" w:color="auto"/>
        <w:bottom w:val="none" w:sz="0" w:space="0" w:color="auto"/>
        <w:right w:val="none" w:sz="0" w:space="0" w:color="auto"/>
      </w:divBdr>
    </w:div>
    <w:div w:id="1332681546">
      <w:bodyDiv w:val="1"/>
      <w:marLeft w:val="0"/>
      <w:marRight w:val="0"/>
      <w:marTop w:val="0"/>
      <w:marBottom w:val="0"/>
      <w:divBdr>
        <w:top w:val="none" w:sz="0" w:space="0" w:color="auto"/>
        <w:left w:val="none" w:sz="0" w:space="0" w:color="auto"/>
        <w:bottom w:val="none" w:sz="0" w:space="0" w:color="auto"/>
        <w:right w:val="none" w:sz="0" w:space="0" w:color="auto"/>
      </w:divBdr>
    </w:div>
    <w:div w:id="1335456073">
      <w:bodyDiv w:val="1"/>
      <w:marLeft w:val="0"/>
      <w:marRight w:val="0"/>
      <w:marTop w:val="0"/>
      <w:marBottom w:val="0"/>
      <w:divBdr>
        <w:top w:val="none" w:sz="0" w:space="0" w:color="auto"/>
        <w:left w:val="none" w:sz="0" w:space="0" w:color="auto"/>
        <w:bottom w:val="none" w:sz="0" w:space="0" w:color="auto"/>
        <w:right w:val="none" w:sz="0" w:space="0" w:color="auto"/>
      </w:divBdr>
    </w:div>
    <w:div w:id="1363898429">
      <w:bodyDiv w:val="1"/>
      <w:marLeft w:val="0"/>
      <w:marRight w:val="0"/>
      <w:marTop w:val="0"/>
      <w:marBottom w:val="0"/>
      <w:divBdr>
        <w:top w:val="none" w:sz="0" w:space="0" w:color="auto"/>
        <w:left w:val="none" w:sz="0" w:space="0" w:color="auto"/>
        <w:bottom w:val="none" w:sz="0" w:space="0" w:color="auto"/>
        <w:right w:val="none" w:sz="0" w:space="0" w:color="auto"/>
      </w:divBdr>
    </w:div>
    <w:div w:id="1371804197">
      <w:bodyDiv w:val="1"/>
      <w:marLeft w:val="0"/>
      <w:marRight w:val="0"/>
      <w:marTop w:val="0"/>
      <w:marBottom w:val="0"/>
      <w:divBdr>
        <w:top w:val="none" w:sz="0" w:space="0" w:color="auto"/>
        <w:left w:val="none" w:sz="0" w:space="0" w:color="auto"/>
        <w:bottom w:val="none" w:sz="0" w:space="0" w:color="auto"/>
        <w:right w:val="none" w:sz="0" w:space="0" w:color="auto"/>
      </w:divBdr>
    </w:div>
    <w:div w:id="1374379173">
      <w:bodyDiv w:val="1"/>
      <w:marLeft w:val="0"/>
      <w:marRight w:val="0"/>
      <w:marTop w:val="0"/>
      <w:marBottom w:val="0"/>
      <w:divBdr>
        <w:top w:val="none" w:sz="0" w:space="0" w:color="auto"/>
        <w:left w:val="none" w:sz="0" w:space="0" w:color="auto"/>
        <w:bottom w:val="none" w:sz="0" w:space="0" w:color="auto"/>
        <w:right w:val="none" w:sz="0" w:space="0" w:color="auto"/>
      </w:divBdr>
    </w:div>
    <w:div w:id="1387218295">
      <w:bodyDiv w:val="1"/>
      <w:marLeft w:val="0"/>
      <w:marRight w:val="0"/>
      <w:marTop w:val="0"/>
      <w:marBottom w:val="0"/>
      <w:divBdr>
        <w:top w:val="none" w:sz="0" w:space="0" w:color="auto"/>
        <w:left w:val="none" w:sz="0" w:space="0" w:color="auto"/>
        <w:bottom w:val="none" w:sz="0" w:space="0" w:color="auto"/>
        <w:right w:val="none" w:sz="0" w:space="0" w:color="auto"/>
      </w:divBdr>
    </w:div>
    <w:div w:id="1387219689">
      <w:bodyDiv w:val="1"/>
      <w:marLeft w:val="0"/>
      <w:marRight w:val="0"/>
      <w:marTop w:val="0"/>
      <w:marBottom w:val="0"/>
      <w:divBdr>
        <w:top w:val="none" w:sz="0" w:space="0" w:color="auto"/>
        <w:left w:val="none" w:sz="0" w:space="0" w:color="auto"/>
        <w:bottom w:val="none" w:sz="0" w:space="0" w:color="auto"/>
        <w:right w:val="none" w:sz="0" w:space="0" w:color="auto"/>
      </w:divBdr>
    </w:div>
    <w:div w:id="1394813499">
      <w:bodyDiv w:val="1"/>
      <w:marLeft w:val="0"/>
      <w:marRight w:val="0"/>
      <w:marTop w:val="0"/>
      <w:marBottom w:val="0"/>
      <w:divBdr>
        <w:top w:val="none" w:sz="0" w:space="0" w:color="auto"/>
        <w:left w:val="none" w:sz="0" w:space="0" w:color="auto"/>
        <w:bottom w:val="none" w:sz="0" w:space="0" w:color="auto"/>
        <w:right w:val="none" w:sz="0" w:space="0" w:color="auto"/>
      </w:divBdr>
    </w:div>
    <w:div w:id="1414814785">
      <w:bodyDiv w:val="1"/>
      <w:marLeft w:val="0"/>
      <w:marRight w:val="0"/>
      <w:marTop w:val="0"/>
      <w:marBottom w:val="0"/>
      <w:divBdr>
        <w:top w:val="none" w:sz="0" w:space="0" w:color="auto"/>
        <w:left w:val="none" w:sz="0" w:space="0" w:color="auto"/>
        <w:bottom w:val="none" w:sz="0" w:space="0" w:color="auto"/>
        <w:right w:val="none" w:sz="0" w:space="0" w:color="auto"/>
      </w:divBdr>
    </w:div>
    <w:div w:id="1422024168">
      <w:bodyDiv w:val="1"/>
      <w:marLeft w:val="0"/>
      <w:marRight w:val="0"/>
      <w:marTop w:val="0"/>
      <w:marBottom w:val="0"/>
      <w:divBdr>
        <w:top w:val="none" w:sz="0" w:space="0" w:color="auto"/>
        <w:left w:val="none" w:sz="0" w:space="0" w:color="auto"/>
        <w:bottom w:val="none" w:sz="0" w:space="0" w:color="auto"/>
        <w:right w:val="none" w:sz="0" w:space="0" w:color="auto"/>
      </w:divBdr>
    </w:div>
    <w:div w:id="1476945911">
      <w:bodyDiv w:val="1"/>
      <w:marLeft w:val="0"/>
      <w:marRight w:val="0"/>
      <w:marTop w:val="0"/>
      <w:marBottom w:val="0"/>
      <w:divBdr>
        <w:top w:val="none" w:sz="0" w:space="0" w:color="auto"/>
        <w:left w:val="none" w:sz="0" w:space="0" w:color="auto"/>
        <w:bottom w:val="none" w:sz="0" w:space="0" w:color="auto"/>
        <w:right w:val="none" w:sz="0" w:space="0" w:color="auto"/>
      </w:divBdr>
    </w:div>
    <w:div w:id="1480533692">
      <w:bodyDiv w:val="1"/>
      <w:marLeft w:val="0"/>
      <w:marRight w:val="0"/>
      <w:marTop w:val="0"/>
      <w:marBottom w:val="0"/>
      <w:divBdr>
        <w:top w:val="none" w:sz="0" w:space="0" w:color="auto"/>
        <w:left w:val="none" w:sz="0" w:space="0" w:color="auto"/>
        <w:bottom w:val="none" w:sz="0" w:space="0" w:color="auto"/>
        <w:right w:val="none" w:sz="0" w:space="0" w:color="auto"/>
      </w:divBdr>
    </w:div>
    <w:div w:id="1496458264">
      <w:bodyDiv w:val="1"/>
      <w:marLeft w:val="0"/>
      <w:marRight w:val="0"/>
      <w:marTop w:val="0"/>
      <w:marBottom w:val="0"/>
      <w:divBdr>
        <w:top w:val="none" w:sz="0" w:space="0" w:color="auto"/>
        <w:left w:val="none" w:sz="0" w:space="0" w:color="auto"/>
        <w:bottom w:val="none" w:sz="0" w:space="0" w:color="auto"/>
        <w:right w:val="none" w:sz="0" w:space="0" w:color="auto"/>
      </w:divBdr>
      <w:divsChild>
        <w:div w:id="327558753">
          <w:marLeft w:val="0"/>
          <w:marRight w:val="0"/>
          <w:marTop w:val="0"/>
          <w:marBottom w:val="0"/>
          <w:divBdr>
            <w:top w:val="none" w:sz="0" w:space="0" w:color="auto"/>
            <w:left w:val="none" w:sz="0" w:space="0" w:color="auto"/>
            <w:bottom w:val="none" w:sz="0" w:space="0" w:color="auto"/>
            <w:right w:val="none" w:sz="0" w:space="0" w:color="auto"/>
          </w:divBdr>
          <w:divsChild>
            <w:div w:id="1386444235">
              <w:marLeft w:val="0"/>
              <w:marRight w:val="0"/>
              <w:marTop w:val="0"/>
              <w:marBottom w:val="0"/>
              <w:divBdr>
                <w:top w:val="none" w:sz="0" w:space="0" w:color="auto"/>
                <w:left w:val="none" w:sz="0" w:space="0" w:color="auto"/>
                <w:bottom w:val="none" w:sz="0" w:space="0" w:color="auto"/>
                <w:right w:val="none" w:sz="0" w:space="0" w:color="auto"/>
              </w:divBdr>
              <w:divsChild>
                <w:div w:id="13183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1877">
      <w:bodyDiv w:val="1"/>
      <w:marLeft w:val="0"/>
      <w:marRight w:val="0"/>
      <w:marTop w:val="0"/>
      <w:marBottom w:val="0"/>
      <w:divBdr>
        <w:top w:val="none" w:sz="0" w:space="0" w:color="auto"/>
        <w:left w:val="none" w:sz="0" w:space="0" w:color="auto"/>
        <w:bottom w:val="none" w:sz="0" w:space="0" w:color="auto"/>
        <w:right w:val="none" w:sz="0" w:space="0" w:color="auto"/>
      </w:divBdr>
    </w:div>
    <w:div w:id="1520585333">
      <w:bodyDiv w:val="1"/>
      <w:marLeft w:val="0"/>
      <w:marRight w:val="0"/>
      <w:marTop w:val="0"/>
      <w:marBottom w:val="0"/>
      <w:divBdr>
        <w:top w:val="none" w:sz="0" w:space="0" w:color="auto"/>
        <w:left w:val="none" w:sz="0" w:space="0" w:color="auto"/>
        <w:bottom w:val="none" w:sz="0" w:space="0" w:color="auto"/>
        <w:right w:val="none" w:sz="0" w:space="0" w:color="auto"/>
      </w:divBdr>
    </w:div>
    <w:div w:id="1543785668">
      <w:bodyDiv w:val="1"/>
      <w:marLeft w:val="0"/>
      <w:marRight w:val="0"/>
      <w:marTop w:val="0"/>
      <w:marBottom w:val="0"/>
      <w:divBdr>
        <w:top w:val="none" w:sz="0" w:space="0" w:color="auto"/>
        <w:left w:val="none" w:sz="0" w:space="0" w:color="auto"/>
        <w:bottom w:val="none" w:sz="0" w:space="0" w:color="auto"/>
        <w:right w:val="none" w:sz="0" w:space="0" w:color="auto"/>
      </w:divBdr>
    </w:div>
    <w:div w:id="1548028280">
      <w:bodyDiv w:val="1"/>
      <w:marLeft w:val="0"/>
      <w:marRight w:val="0"/>
      <w:marTop w:val="0"/>
      <w:marBottom w:val="0"/>
      <w:divBdr>
        <w:top w:val="none" w:sz="0" w:space="0" w:color="auto"/>
        <w:left w:val="none" w:sz="0" w:space="0" w:color="auto"/>
        <w:bottom w:val="none" w:sz="0" w:space="0" w:color="auto"/>
        <w:right w:val="none" w:sz="0" w:space="0" w:color="auto"/>
      </w:divBdr>
    </w:div>
    <w:div w:id="1564173109">
      <w:bodyDiv w:val="1"/>
      <w:marLeft w:val="0"/>
      <w:marRight w:val="0"/>
      <w:marTop w:val="0"/>
      <w:marBottom w:val="0"/>
      <w:divBdr>
        <w:top w:val="none" w:sz="0" w:space="0" w:color="auto"/>
        <w:left w:val="none" w:sz="0" w:space="0" w:color="auto"/>
        <w:bottom w:val="none" w:sz="0" w:space="0" w:color="auto"/>
        <w:right w:val="none" w:sz="0" w:space="0" w:color="auto"/>
      </w:divBdr>
    </w:div>
    <w:div w:id="1566914163">
      <w:bodyDiv w:val="1"/>
      <w:marLeft w:val="0"/>
      <w:marRight w:val="0"/>
      <w:marTop w:val="0"/>
      <w:marBottom w:val="0"/>
      <w:divBdr>
        <w:top w:val="none" w:sz="0" w:space="0" w:color="auto"/>
        <w:left w:val="none" w:sz="0" w:space="0" w:color="auto"/>
        <w:bottom w:val="none" w:sz="0" w:space="0" w:color="auto"/>
        <w:right w:val="none" w:sz="0" w:space="0" w:color="auto"/>
      </w:divBdr>
    </w:div>
    <w:div w:id="1575967717">
      <w:bodyDiv w:val="1"/>
      <w:marLeft w:val="0"/>
      <w:marRight w:val="0"/>
      <w:marTop w:val="0"/>
      <w:marBottom w:val="0"/>
      <w:divBdr>
        <w:top w:val="none" w:sz="0" w:space="0" w:color="auto"/>
        <w:left w:val="none" w:sz="0" w:space="0" w:color="auto"/>
        <w:bottom w:val="none" w:sz="0" w:space="0" w:color="auto"/>
        <w:right w:val="none" w:sz="0" w:space="0" w:color="auto"/>
      </w:divBdr>
    </w:div>
    <w:div w:id="1593853841">
      <w:bodyDiv w:val="1"/>
      <w:marLeft w:val="0"/>
      <w:marRight w:val="0"/>
      <w:marTop w:val="0"/>
      <w:marBottom w:val="0"/>
      <w:divBdr>
        <w:top w:val="none" w:sz="0" w:space="0" w:color="auto"/>
        <w:left w:val="none" w:sz="0" w:space="0" w:color="auto"/>
        <w:bottom w:val="none" w:sz="0" w:space="0" w:color="auto"/>
        <w:right w:val="none" w:sz="0" w:space="0" w:color="auto"/>
      </w:divBdr>
    </w:div>
    <w:div w:id="1602490770">
      <w:bodyDiv w:val="1"/>
      <w:marLeft w:val="0"/>
      <w:marRight w:val="0"/>
      <w:marTop w:val="0"/>
      <w:marBottom w:val="0"/>
      <w:divBdr>
        <w:top w:val="none" w:sz="0" w:space="0" w:color="auto"/>
        <w:left w:val="none" w:sz="0" w:space="0" w:color="auto"/>
        <w:bottom w:val="none" w:sz="0" w:space="0" w:color="auto"/>
        <w:right w:val="none" w:sz="0" w:space="0" w:color="auto"/>
      </w:divBdr>
    </w:div>
    <w:div w:id="1622417731">
      <w:bodyDiv w:val="1"/>
      <w:marLeft w:val="0"/>
      <w:marRight w:val="0"/>
      <w:marTop w:val="0"/>
      <w:marBottom w:val="0"/>
      <w:divBdr>
        <w:top w:val="none" w:sz="0" w:space="0" w:color="auto"/>
        <w:left w:val="none" w:sz="0" w:space="0" w:color="auto"/>
        <w:bottom w:val="none" w:sz="0" w:space="0" w:color="auto"/>
        <w:right w:val="none" w:sz="0" w:space="0" w:color="auto"/>
      </w:divBdr>
    </w:div>
    <w:div w:id="1629507057">
      <w:bodyDiv w:val="1"/>
      <w:marLeft w:val="0"/>
      <w:marRight w:val="0"/>
      <w:marTop w:val="0"/>
      <w:marBottom w:val="0"/>
      <w:divBdr>
        <w:top w:val="none" w:sz="0" w:space="0" w:color="auto"/>
        <w:left w:val="none" w:sz="0" w:space="0" w:color="auto"/>
        <w:bottom w:val="none" w:sz="0" w:space="0" w:color="auto"/>
        <w:right w:val="none" w:sz="0" w:space="0" w:color="auto"/>
      </w:divBdr>
    </w:div>
    <w:div w:id="1634631644">
      <w:bodyDiv w:val="1"/>
      <w:marLeft w:val="0"/>
      <w:marRight w:val="0"/>
      <w:marTop w:val="0"/>
      <w:marBottom w:val="0"/>
      <w:divBdr>
        <w:top w:val="none" w:sz="0" w:space="0" w:color="auto"/>
        <w:left w:val="none" w:sz="0" w:space="0" w:color="auto"/>
        <w:bottom w:val="none" w:sz="0" w:space="0" w:color="auto"/>
        <w:right w:val="none" w:sz="0" w:space="0" w:color="auto"/>
      </w:divBdr>
    </w:div>
    <w:div w:id="1644384159">
      <w:bodyDiv w:val="1"/>
      <w:marLeft w:val="0"/>
      <w:marRight w:val="0"/>
      <w:marTop w:val="0"/>
      <w:marBottom w:val="0"/>
      <w:divBdr>
        <w:top w:val="none" w:sz="0" w:space="0" w:color="auto"/>
        <w:left w:val="none" w:sz="0" w:space="0" w:color="auto"/>
        <w:bottom w:val="none" w:sz="0" w:space="0" w:color="auto"/>
        <w:right w:val="none" w:sz="0" w:space="0" w:color="auto"/>
      </w:divBdr>
    </w:div>
    <w:div w:id="1654797973">
      <w:bodyDiv w:val="1"/>
      <w:marLeft w:val="0"/>
      <w:marRight w:val="0"/>
      <w:marTop w:val="0"/>
      <w:marBottom w:val="0"/>
      <w:divBdr>
        <w:top w:val="none" w:sz="0" w:space="0" w:color="auto"/>
        <w:left w:val="none" w:sz="0" w:space="0" w:color="auto"/>
        <w:bottom w:val="none" w:sz="0" w:space="0" w:color="auto"/>
        <w:right w:val="none" w:sz="0" w:space="0" w:color="auto"/>
      </w:divBdr>
    </w:div>
    <w:div w:id="1703482098">
      <w:bodyDiv w:val="1"/>
      <w:marLeft w:val="0"/>
      <w:marRight w:val="0"/>
      <w:marTop w:val="0"/>
      <w:marBottom w:val="0"/>
      <w:divBdr>
        <w:top w:val="none" w:sz="0" w:space="0" w:color="auto"/>
        <w:left w:val="none" w:sz="0" w:space="0" w:color="auto"/>
        <w:bottom w:val="none" w:sz="0" w:space="0" w:color="auto"/>
        <w:right w:val="none" w:sz="0" w:space="0" w:color="auto"/>
      </w:divBdr>
    </w:div>
    <w:div w:id="1719553881">
      <w:bodyDiv w:val="1"/>
      <w:marLeft w:val="0"/>
      <w:marRight w:val="0"/>
      <w:marTop w:val="0"/>
      <w:marBottom w:val="0"/>
      <w:divBdr>
        <w:top w:val="none" w:sz="0" w:space="0" w:color="auto"/>
        <w:left w:val="none" w:sz="0" w:space="0" w:color="auto"/>
        <w:bottom w:val="none" w:sz="0" w:space="0" w:color="auto"/>
        <w:right w:val="none" w:sz="0" w:space="0" w:color="auto"/>
      </w:divBdr>
    </w:div>
    <w:div w:id="1727485732">
      <w:bodyDiv w:val="1"/>
      <w:marLeft w:val="0"/>
      <w:marRight w:val="0"/>
      <w:marTop w:val="0"/>
      <w:marBottom w:val="0"/>
      <w:divBdr>
        <w:top w:val="none" w:sz="0" w:space="0" w:color="auto"/>
        <w:left w:val="none" w:sz="0" w:space="0" w:color="auto"/>
        <w:bottom w:val="none" w:sz="0" w:space="0" w:color="auto"/>
        <w:right w:val="none" w:sz="0" w:space="0" w:color="auto"/>
      </w:divBdr>
    </w:div>
    <w:div w:id="1738479567">
      <w:bodyDiv w:val="1"/>
      <w:marLeft w:val="0"/>
      <w:marRight w:val="0"/>
      <w:marTop w:val="0"/>
      <w:marBottom w:val="0"/>
      <w:divBdr>
        <w:top w:val="none" w:sz="0" w:space="0" w:color="auto"/>
        <w:left w:val="none" w:sz="0" w:space="0" w:color="auto"/>
        <w:bottom w:val="none" w:sz="0" w:space="0" w:color="auto"/>
        <w:right w:val="none" w:sz="0" w:space="0" w:color="auto"/>
      </w:divBdr>
    </w:div>
    <w:div w:id="1743528758">
      <w:bodyDiv w:val="1"/>
      <w:marLeft w:val="0"/>
      <w:marRight w:val="0"/>
      <w:marTop w:val="0"/>
      <w:marBottom w:val="0"/>
      <w:divBdr>
        <w:top w:val="none" w:sz="0" w:space="0" w:color="auto"/>
        <w:left w:val="none" w:sz="0" w:space="0" w:color="auto"/>
        <w:bottom w:val="none" w:sz="0" w:space="0" w:color="auto"/>
        <w:right w:val="none" w:sz="0" w:space="0" w:color="auto"/>
      </w:divBdr>
    </w:div>
    <w:div w:id="1744452545">
      <w:bodyDiv w:val="1"/>
      <w:marLeft w:val="0"/>
      <w:marRight w:val="0"/>
      <w:marTop w:val="0"/>
      <w:marBottom w:val="0"/>
      <w:divBdr>
        <w:top w:val="none" w:sz="0" w:space="0" w:color="auto"/>
        <w:left w:val="none" w:sz="0" w:space="0" w:color="auto"/>
        <w:bottom w:val="none" w:sz="0" w:space="0" w:color="auto"/>
        <w:right w:val="none" w:sz="0" w:space="0" w:color="auto"/>
      </w:divBdr>
    </w:div>
    <w:div w:id="1750806484">
      <w:bodyDiv w:val="1"/>
      <w:marLeft w:val="0"/>
      <w:marRight w:val="0"/>
      <w:marTop w:val="0"/>
      <w:marBottom w:val="0"/>
      <w:divBdr>
        <w:top w:val="none" w:sz="0" w:space="0" w:color="auto"/>
        <w:left w:val="none" w:sz="0" w:space="0" w:color="auto"/>
        <w:bottom w:val="none" w:sz="0" w:space="0" w:color="auto"/>
        <w:right w:val="none" w:sz="0" w:space="0" w:color="auto"/>
      </w:divBdr>
    </w:div>
    <w:div w:id="1754163177">
      <w:bodyDiv w:val="1"/>
      <w:marLeft w:val="0"/>
      <w:marRight w:val="0"/>
      <w:marTop w:val="0"/>
      <w:marBottom w:val="0"/>
      <w:divBdr>
        <w:top w:val="none" w:sz="0" w:space="0" w:color="auto"/>
        <w:left w:val="none" w:sz="0" w:space="0" w:color="auto"/>
        <w:bottom w:val="none" w:sz="0" w:space="0" w:color="auto"/>
        <w:right w:val="none" w:sz="0" w:space="0" w:color="auto"/>
      </w:divBdr>
    </w:div>
    <w:div w:id="1756321783">
      <w:bodyDiv w:val="1"/>
      <w:marLeft w:val="0"/>
      <w:marRight w:val="0"/>
      <w:marTop w:val="0"/>
      <w:marBottom w:val="0"/>
      <w:divBdr>
        <w:top w:val="none" w:sz="0" w:space="0" w:color="auto"/>
        <w:left w:val="none" w:sz="0" w:space="0" w:color="auto"/>
        <w:bottom w:val="none" w:sz="0" w:space="0" w:color="auto"/>
        <w:right w:val="none" w:sz="0" w:space="0" w:color="auto"/>
      </w:divBdr>
    </w:div>
    <w:div w:id="1757478977">
      <w:bodyDiv w:val="1"/>
      <w:marLeft w:val="0"/>
      <w:marRight w:val="0"/>
      <w:marTop w:val="0"/>
      <w:marBottom w:val="0"/>
      <w:divBdr>
        <w:top w:val="none" w:sz="0" w:space="0" w:color="auto"/>
        <w:left w:val="none" w:sz="0" w:space="0" w:color="auto"/>
        <w:bottom w:val="none" w:sz="0" w:space="0" w:color="auto"/>
        <w:right w:val="none" w:sz="0" w:space="0" w:color="auto"/>
      </w:divBdr>
    </w:div>
    <w:div w:id="1759667443">
      <w:bodyDiv w:val="1"/>
      <w:marLeft w:val="0"/>
      <w:marRight w:val="0"/>
      <w:marTop w:val="0"/>
      <w:marBottom w:val="0"/>
      <w:divBdr>
        <w:top w:val="none" w:sz="0" w:space="0" w:color="auto"/>
        <w:left w:val="none" w:sz="0" w:space="0" w:color="auto"/>
        <w:bottom w:val="none" w:sz="0" w:space="0" w:color="auto"/>
        <w:right w:val="none" w:sz="0" w:space="0" w:color="auto"/>
      </w:divBdr>
    </w:div>
    <w:div w:id="1763797934">
      <w:bodyDiv w:val="1"/>
      <w:marLeft w:val="0"/>
      <w:marRight w:val="0"/>
      <w:marTop w:val="0"/>
      <w:marBottom w:val="0"/>
      <w:divBdr>
        <w:top w:val="none" w:sz="0" w:space="0" w:color="auto"/>
        <w:left w:val="none" w:sz="0" w:space="0" w:color="auto"/>
        <w:bottom w:val="none" w:sz="0" w:space="0" w:color="auto"/>
        <w:right w:val="none" w:sz="0" w:space="0" w:color="auto"/>
      </w:divBdr>
    </w:div>
    <w:div w:id="1767459288">
      <w:bodyDiv w:val="1"/>
      <w:marLeft w:val="0"/>
      <w:marRight w:val="0"/>
      <w:marTop w:val="0"/>
      <w:marBottom w:val="0"/>
      <w:divBdr>
        <w:top w:val="none" w:sz="0" w:space="0" w:color="auto"/>
        <w:left w:val="none" w:sz="0" w:space="0" w:color="auto"/>
        <w:bottom w:val="none" w:sz="0" w:space="0" w:color="auto"/>
        <w:right w:val="none" w:sz="0" w:space="0" w:color="auto"/>
      </w:divBdr>
    </w:div>
    <w:div w:id="1779182443">
      <w:bodyDiv w:val="1"/>
      <w:marLeft w:val="0"/>
      <w:marRight w:val="0"/>
      <w:marTop w:val="0"/>
      <w:marBottom w:val="0"/>
      <w:divBdr>
        <w:top w:val="none" w:sz="0" w:space="0" w:color="auto"/>
        <w:left w:val="none" w:sz="0" w:space="0" w:color="auto"/>
        <w:bottom w:val="none" w:sz="0" w:space="0" w:color="auto"/>
        <w:right w:val="none" w:sz="0" w:space="0" w:color="auto"/>
      </w:divBdr>
    </w:div>
    <w:div w:id="1782072106">
      <w:bodyDiv w:val="1"/>
      <w:marLeft w:val="0"/>
      <w:marRight w:val="0"/>
      <w:marTop w:val="0"/>
      <w:marBottom w:val="0"/>
      <w:divBdr>
        <w:top w:val="none" w:sz="0" w:space="0" w:color="auto"/>
        <w:left w:val="none" w:sz="0" w:space="0" w:color="auto"/>
        <w:bottom w:val="none" w:sz="0" w:space="0" w:color="auto"/>
        <w:right w:val="none" w:sz="0" w:space="0" w:color="auto"/>
      </w:divBdr>
    </w:div>
    <w:div w:id="1816292075">
      <w:bodyDiv w:val="1"/>
      <w:marLeft w:val="0"/>
      <w:marRight w:val="0"/>
      <w:marTop w:val="0"/>
      <w:marBottom w:val="0"/>
      <w:divBdr>
        <w:top w:val="none" w:sz="0" w:space="0" w:color="auto"/>
        <w:left w:val="none" w:sz="0" w:space="0" w:color="auto"/>
        <w:bottom w:val="none" w:sz="0" w:space="0" w:color="auto"/>
        <w:right w:val="none" w:sz="0" w:space="0" w:color="auto"/>
      </w:divBdr>
    </w:div>
    <w:div w:id="1817145134">
      <w:bodyDiv w:val="1"/>
      <w:marLeft w:val="0"/>
      <w:marRight w:val="0"/>
      <w:marTop w:val="0"/>
      <w:marBottom w:val="0"/>
      <w:divBdr>
        <w:top w:val="none" w:sz="0" w:space="0" w:color="auto"/>
        <w:left w:val="none" w:sz="0" w:space="0" w:color="auto"/>
        <w:bottom w:val="none" w:sz="0" w:space="0" w:color="auto"/>
        <w:right w:val="none" w:sz="0" w:space="0" w:color="auto"/>
      </w:divBdr>
    </w:div>
    <w:div w:id="1821074203">
      <w:bodyDiv w:val="1"/>
      <w:marLeft w:val="0"/>
      <w:marRight w:val="0"/>
      <w:marTop w:val="0"/>
      <w:marBottom w:val="0"/>
      <w:divBdr>
        <w:top w:val="none" w:sz="0" w:space="0" w:color="auto"/>
        <w:left w:val="none" w:sz="0" w:space="0" w:color="auto"/>
        <w:bottom w:val="none" w:sz="0" w:space="0" w:color="auto"/>
        <w:right w:val="none" w:sz="0" w:space="0" w:color="auto"/>
      </w:divBdr>
    </w:div>
    <w:div w:id="1848667288">
      <w:bodyDiv w:val="1"/>
      <w:marLeft w:val="0"/>
      <w:marRight w:val="0"/>
      <w:marTop w:val="0"/>
      <w:marBottom w:val="0"/>
      <w:divBdr>
        <w:top w:val="none" w:sz="0" w:space="0" w:color="auto"/>
        <w:left w:val="none" w:sz="0" w:space="0" w:color="auto"/>
        <w:bottom w:val="none" w:sz="0" w:space="0" w:color="auto"/>
        <w:right w:val="none" w:sz="0" w:space="0" w:color="auto"/>
      </w:divBdr>
    </w:div>
    <w:div w:id="1855147300">
      <w:bodyDiv w:val="1"/>
      <w:marLeft w:val="0"/>
      <w:marRight w:val="0"/>
      <w:marTop w:val="0"/>
      <w:marBottom w:val="0"/>
      <w:divBdr>
        <w:top w:val="none" w:sz="0" w:space="0" w:color="auto"/>
        <w:left w:val="none" w:sz="0" w:space="0" w:color="auto"/>
        <w:bottom w:val="none" w:sz="0" w:space="0" w:color="auto"/>
        <w:right w:val="none" w:sz="0" w:space="0" w:color="auto"/>
      </w:divBdr>
    </w:div>
    <w:div w:id="1857772912">
      <w:bodyDiv w:val="1"/>
      <w:marLeft w:val="0"/>
      <w:marRight w:val="0"/>
      <w:marTop w:val="0"/>
      <w:marBottom w:val="0"/>
      <w:divBdr>
        <w:top w:val="none" w:sz="0" w:space="0" w:color="auto"/>
        <w:left w:val="none" w:sz="0" w:space="0" w:color="auto"/>
        <w:bottom w:val="none" w:sz="0" w:space="0" w:color="auto"/>
        <w:right w:val="none" w:sz="0" w:space="0" w:color="auto"/>
      </w:divBdr>
    </w:div>
    <w:div w:id="1869298365">
      <w:bodyDiv w:val="1"/>
      <w:marLeft w:val="0"/>
      <w:marRight w:val="0"/>
      <w:marTop w:val="0"/>
      <w:marBottom w:val="0"/>
      <w:divBdr>
        <w:top w:val="none" w:sz="0" w:space="0" w:color="auto"/>
        <w:left w:val="none" w:sz="0" w:space="0" w:color="auto"/>
        <w:bottom w:val="none" w:sz="0" w:space="0" w:color="auto"/>
        <w:right w:val="none" w:sz="0" w:space="0" w:color="auto"/>
      </w:divBdr>
    </w:div>
    <w:div w:id="1893887071">
      <w:bodyDiv w:val="1"/>
      <w:marLeft w:val="0"/>
      <w:marRight w:val="0"/>
      <w:marTop w:val="0"/>
      <w:marBottom w:val="0"/>
      <w:divBdr>
        <w:top w:val="none" w:sz="0" w:space="0" w:color="auto"/>
        <w:left w:val="none" w:sz="0" w:space="0" w:color="auto"/>
        <w:bottom w:val="none" w:sz="0" w:space="0" w:color="auto"/>
        <w:right w:val="none" w:sz="0" w:space="0" w:color="auto"/>
      </w:divBdr>
    </w:div>
    <w:div w:id="1901359849">
      <w:bodyDiv w:val="1"/>
      <w:marLeft w:val="0"/>
      <w:marRight w:val="0"/>
      <w:marTop w:val="0"/>
      <w:marBottom w:val="0"/>
      <w:divBdr>
        <w:top w:val="none" w:sz="0" w:space="0" w:color="auto"/>
        <w:left w:val="none" w:sz="0" w:space="0" w:color="auto"/>
        <w:bottom w:val="none" w:sz="0" w:space="0" w:color="auto"/>
        <w:right w:val="none" w:sz="0" w:space="0" w:color="auto"/>
      </w:divBdr>
    </w:div>
    <w:div w:id="1910505932">
      <w:bodyDiv w:val="1"/>
      <w:marLeft w:val="0"/>
      <w:marRight w:val="0"/>
      <w:marTop w:val="0"/>
      <w:marBottom w:val="0"/>
      <w:divBdr>
        <w:top w:val="none" w:sz="0" w:space="0" w:color="auto"/>
        <w:left w:val="none" w:sz="0" w:space="0" w:color="auto"/>
        <w:bottom w:val="none" w:sz="0" w:space="0" w:color="auto"/>
        <w:right w:val="none" w:sz="0" w:space="0" w:color="auto"/>
      </w:divBdr>
    </w:div>
    <w:div w:id="1913006511">
      <w:bodyDiv w:val="1"/>
      <w:marLeft w:val="0"/>
      <w:marRight w:val="0"/>
      <w:marTop w:val="0"/>
      <w:marBottom w:val="0"/>
      <w:divBdr>
        <w:top w:val="none" w:sz="0" w:space="0" w:color="auto"/>
        <w:left w:val="none" w:sz="0" w:space="0" w:color="auto"/>
        <w:bottom w:val="none" w:sz="0" w:space="0" w:color="auto"/>
        <w:right w:val="none" w:sz="0" w:space="0" w:color="auto"/>
      </w:divBdr>
    </w:div>
    <w:div w:id="1914048996">
      <w:bodyDiv w:val="1"/>
      <w:marLeft w:val="0"/>
      <w:marRight w:val="0"/>
      <w:marTop w:val="0"/>
      <w:marBottom w:val="0"/>
      <w:divBdr>
        <w:top w:val="none" w:sz="0" w:space="0" w:color="auto"/>
        <w:left w:val="none" w:sz="0" w:space="0" w:color="auto"/>
        <w:bottom w:val="none" w:sz="0" w:space="0" w:color="auto"/>
        <w:right w:val="none" w:sz="0" w:space="0" w:color="auto"/>
      </w:divBdr>
    </w:div>
    <w:div w:id="1934360623">
      <w:bodyDiv w:val="1"/>
      <w:marLeft w:val="0"/>
      <w:marRight w:val="0"/>
      <w:marTop w:val="0"/>
      <w:marBottom w:val="0"/>
      <w:divBdr>
        <w:top w:val="none" w:sz="0" w:space="0" w:color="auto"/>
        <w:left w:val="none" w:sz="0" w:space="0" w:color="auto"/>
        <w:bottom w:val="none" w:sz="0" w:space="0" w:color="auto"/>
        <w:right w:val="none" w:sz="0" w:space="0" w:color="auto"/>
      </w:divBdr>
    </w:div>
    <w:div w:id="1936396117">
      <w:bodyDiv w:val="1"/>
      <w:marLeft w:val="0"/>
      <w:marRight w:val="0"/>
      <w:marTop w:val="0"/>
      <w:marBottom w:val="0"/>
      <w:divBdr>
        <w:top w:val="none" w:sz="0" w:space="0" w:color="auto"/>
        <w:left w:val="none" w:sz="0" w:space="0" w:color="auto"/>
        <w:bottom w:val="none" w:sz="0" w:space="0" w:color="auto"/>
        <w:right w:val="none" w:sz="0" w:space="0" w:color="auto"/>
      </w:divBdr>
    </w:div>
    <w:div w:id="1962571666">
      <w:bodyDiv w:val="1"/>
      <w:marLeft w:val="0"/>
      <w:marRight w:val="0"/>
      <w:marTop w:val="0"/>
      <w:marBottom w:val="0"/>
      <w:divBdr>
        <w:top w:val="none" w:sz="0" w:space="0" w:color="auto"/>
        <w:left w:val="none" w:sz="0" w:space="0" w:color="auto"/>
        <w:bottom w:val="none" w:sz="0" w:space="0" w:color="auto"/>
        <w:right w:val="none" w:sz="0" w:space="0" w:color="auto"/>
      </w:divBdr>
    </w:div>
    <w:div w:id="1968927086">
      <w:bodyDiv w:val="1"/>
      <w:marLeft w:val="0"/>
      <w:marRight w:val="0"/>
      <w:marTop w:val="0"/>
      <w:marBottom w:val="0"/>
      <w:divBdr>
        <w:top w:val="none" w:sz="0" w:space="0" w:color="auto"/>
        <w:left w:val="none" w:sz="0" w:space="0" w:color="auto"/>
        <w:bottom w:val="none" w:sz="0" w:space="0" w:color="auto"/>
        <w:right w:val="none" w:sz="0" w:space="0" w:color="auto"/>
      </w:divBdr>
    </w:div>
    <w:div w:id="2010448724">
      <w:bodyDiv w:val="1"/>
      <w:marLeft w:val="0"/>
      <w:marRight w:val="0"/>
      <w:marTop w:val="0"/>
      <w:marBottom w:val="0"/>
      <w:divBdr>
        <w:top w:val="none" w:sz="0" w:space="0" w:color="auto"/>
        <w:left w:val="none" w:sz="0" w:space="0" w:color="auto"/>
        <w:bottom w:val="none" w:sz="0" w:space="0" w:color="auto"/>
        <w:right w:val="none" w:sz="0" w:space="0" w:color="auto"/>
      </w:divBdr>
    </w:div>
    <w:div w:id="2011372028">
      <w:bodyDiv w:val="1"/>
      <w:marLeft w:val="0"/>
      <w:marRight w:val="0"/>
      <w:marTop w:val="0"/>
      <w:marBottom w:val="0"/>
      <w:divBdr>
        <w:top w:val="none" w:sz="0" w:space="0" w:color="auto"/>
        <w:left w:val="none" w:sz="0" w:space="0" w:color="auto"/>
        <w:bottom w:val="none" w:sz="0" w:space="0" w:color="auto"/>
        <w:right w:val="none" w:sz="0" w:space="0" w:color="auto"/>
      </w:divBdr>
    </w:div>
    <w:div w:id="2016110954">
      <w:bodyDiv w:val="1"/>
      <w:marLeft w:val="0"/>
      <w:marRight w:val="0"/>
      <w:marTop w:val="0"/>
      <w:marBottom w:val="0"/>
      <w:divBdr>
        <w:top w:val="none" w:sz="0" w:space="0" w:color="auto"/>
        <w:left w:val="none" w:sz="0" w:space="0" w:color="auto"/>
        <w:bottom w:val="none" w:sz="0" w:space="0" w:color="auto"/>
        <w:right w:val="none" w:sz="0" w:space="0" w:color="auto"/>
      </w:divBdr>
    </w:div>
    <w:div w:id="2028749410">
      <w:bodyDiv w:val="1"/>
      <w:marLeft w:val="0"/>
      <w:marRight w:val="0"/>
      <w:marTop w:val="0"/>
      <w:marBottom w:val="0"/>
      <w:divBdr>
        <w:top w:val="none" w:sz="0" w:space="0" w:color="auto"/>
        <w:left w:val="none" w:sz="0" w:space="0" w:color="auto"/>
        <w:bottom w:val="none" w:sz="0" w:space="0" w:color="auto"/>
        <w:right w:val="none" w:sz="0" w:space="0" w:color="auto"/>
      </w:divBdr>
    </w:div>
    <w:div w:id="2041467832">
      <w:bodyDiv w:val="1"/>
      <w:marLeft w:val="0"/>
      <w:marRight w:val="0"/>
      <w:marTop w:val="0"/>
      <w:marBottom w:val="0"/>
      <w:divBdr>
        <w:top w:val="none" w:sz="0" w:space="0" w:color="auto"/>
        <w:left w:val="none" w:sz="0" w:space="0" w:color="auto"/>
        <w:bottom w:val="none" w:sz="0" w:space="0" w:color="auto"/>
        <w:right w:val="none" w:sz="0" w:space="0" w:color="auto"/>
      </w:divBdr>
    </w:div>
    <w:div w:id="2046558578">
      <w:bodyDiv w:val="1"/>
      <w:marLeft w:val="0"/>
      <w:marRight w:val="0"/>
      <w:marTop w:val="0"/>
      <w:marBottom w:val="0"/>
      <w:divBdr>
        <w:top w:val="none" w:sz="0" w:space="0" w:color="auto"/>
        <w:left w:val="none" w:sz="0" w:space="0" w:color="auto"/>
        <w:bottom w:val="none" w:sz="0" w:space="0" w:color="auto"/>
        <w:right w:val="none" w:sz="0" w:space="0" w:color="auto"/>
      </w:divBdr>
    </w:div>
    <w:div w:id="2048066745">
      <w:bodyDiv w:val="1"/>
      <w:marLeft w:val="0"/>
      <w:marRight w:val="0"/>
      <w:marTop w:val="0"/>
      <w:marBottom w:val="0"/>
      <w:divBdr>
        <w:top w:val="none" w:sz="0" w:space="0" w:color="auto"/>
        <w:left w:val="none" w:sz="0" w:space="0" w:color="auto"/>
        <w:bottom w:val="none" w:sz="0" w:space="0" w:color="auto"/>
        <w:right w:val="none" w:sz="0" w:space="0" w:color="auto"/>
      </w:divBdr>
    </w:div>
    <w:div w:id="2048482755">
      <w:bodyDiv w:val="1"/>
      <w:marLeft w:val="0"/>
      <w:marRight w:val="0"/>
      <w:marTop w:val="0"/>
      <w:marBottom w:val="0"/>
      <w:divBdr>
        <w:top w:val="none" w:sz="0" w:space="0" w:color="auto"/>
        <w:left w:val="none" w:sz="0" w:space="0" w:color="auto"/>
        <w:bottom w:val="none" w:sz="0" w:space="0" w:color="auto"/>
        <w:right w:val="none" w:sz="0" w:space="0" w:color="auto"/>
      </w:divBdr>
      <w:divsChild>
        <w:div w:id="669262457">
          <w:marLeft w:val="346"/>
          <w:marRight w:val="0"/>
          <w:marTop w:val="120"/>
          <w:marBottom w:val="0"/>
          <w:divBdr>
            <w:top w:val="none" w:sz="0" w:space="0" w:color="auto"/>
            <w:left w:val="none" w:sz="0" w:space="0" w:color="auto"/>
            <w:bottom w:val="none" w:sz="0" w:space="0" w:color="auto"/>
            <w:right w:val="none" w:sz="0" w:space="0" w:color="auto"/>
          </w:divBdr>
        </w:div>
        <w:div w:id="1974945605">
          <w:marLeft w:val="346"/>
          <w:marRight w:val="0"/>
          <w:marTop w:val="120"/>
          <w:marBottom w:val="0"/>
          <w:divBdr>
            <w:top w:val="none" w:sz="0" w:space="0" w:color="auto"/>
            <w:left w:val="none" w:sz="0" w:space="0" w:color="auto"/>
            <w:bottom w:val="none" w:sz="0" w:space="0" w:color="auto"/>
            <w:right w:val="none" w:sz="0" w:space="0" w:color="auto"/>
          </w:divBdr>
        </w:div>
        <w:div w:id="246423831">
          <w:marLeft w:val="346"/>
          <w:marRight w:val="0"/>
          <w:marTop w:val="120"/>
          <w:marBottom w:val="0"/>
          <w:divBdr>
            <w:top w:val="none" w:sz="0" w:space="0" w:color="auto"/>
            <w:left w:val="none" w:sz="0" w:space="0" w:color="auto"/>
            <w:bottom w:val="none" w:sz="0" w:space="0" w:color="auto"/>
            <w:right w:val="none" w:sz="0" w:space="0" w:color="auto"/>
          </w:divBdr>
        </w:div>
      </w:divsChild>
    </w:div>
    <w:div w:id="2064212626">
      <w:bodyDiv w:val="1"/>
      <w:marLeft w:val="0"/>
      <w:marRight w:val="0"/>
      <w:marTop w:val="0"/>
      <w:marBottom w:val="0"/>
      <w:divBdr>
        <w:top w:val="none" w:sz="0" w:space="0" w:color="auto"/>
        <w:left w:val="none" w:sz="0" w:space="0" w:color="auto"/>
        <w:bottom w:val="none" w:sz="0" w:space="0" w:color="auto"/>
        <w:right w:val="none" w:sz="0" w:space="0" w:color="auto"/>
      </w:divBdr>
    </w:div>
    <w:div w:id="2064789280">
      <w:bodyDiv w:val="1"/>
      <w:marLeft w:val="0"/>
      <w:marRight w:val="0"/>
      <w:marTop w:val="0"/>
      <w:marBottom w:val="0"/>
      <w:divBdr>
        <w:top w:val="none" w:sz="0" w:space="0" w:color="auto"/>
        <w:left w:val="none" w:sz="0" w:space="0" w:color="auto"/>
        <w:bottom w:val="none" w:sz="0" w:space="0" w:color="auto"/>
        <w:right w:val="none" w:sz="0" w:space="0" w:color="auto"/>
      </w:divBdr>
    </w:div>
    <w:div w:id="2085031294">
      <w:bodyDiv w:val="1"/>
      <w:marLeft w:val="0"/>
      <w:marRight w:val="0"/>
      <w:marTop w:val="0"/>
      <w:marBottom w:val="0"/>
      <w:divBdr>
        <w:top w:val="none" w:sz="0" w:space="0" w:color="auto"/>
        <w:left w:val="none" w:sz="0" w:space="0" w:color="auto"/>
        <w:bottom w:val="none" w:sz="0" w:space="0" w:color="auto"/>
        <w:right w:val="none" w:sz="0" w:space="0" w:color="auto"/>
      </w:divBdr>
    </w:div>
    <w:div w:id="2104956475">
      <w:bodyDiv w:val="1"/>
      <w:marLeft w:val="0"/>
      <w:marRight w:val="0"/>
      <w:marTop w:val="0"/>
      <w:marBottom w:val="0"/>
      <w:divBdr>
        <w:top w:val="none" w:sz="0" w:space="0" w:color="auto"/>
        <w:left w:val="none" w:sz="0" w:space="0" w:color="auto"/>
        <w:bottom w:val="none" w:sz="0" w:space="0" w:color="auto"/>
        <w:right w:val="none" w:sz="0" w:space="0" w:color="auto"/>
      </w:divBdr>
    </w:div>
    <w:div w:id="2111387781">
      <w:bodyDiv w:val="1"/>
      <w:marLeft w:val="0"/>
      <w:marRight w:val="0"/>
      <w:marTop w:val="0"/>
      <w:marBottom w:val="0"/>
      <w:divBdr>
        <w:top w:val="none" w:sz="0" w:space="0" w:color="auto"/>
        <w:left w:val="none" w:sz="0" w:space="0" w:color="auto"/>
        <w:bottom w:val="none" w:sz="0" w:space="0" w:color="auto"/>
        <w:right w:val="none" w:sz="0" w:space="0" w:color="auto"/>
      </w:divBdr>
    </w:div>
    <w:div w:id="212071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wnloads\Portfolio%20Template%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2676786E0E480BA7BD1C2E4F66525E"/>
        <w:category>
          <w:name w:val="General"/>
          <w:gallery w:val="placeholder"/>
        </w:category>
        <w:types>
          <w:type w:val="bbPlcHdr"/>
        </w:types>
        <w:behaviors>
          <w:behavior w:val="content"/>
        </w:behaviors>
        <w:guid w:val="{3CE8422B-8DB9-4352-A190-FE2126547463}"/>
      </w:docPartPr>
      <w:docPartBody>
        <w:p w:rsidR="00DB419B" w:rsidRDefault="00EE3D01">
          <w:pPr>
            <w:pStyle w:val="CD2676786E0E480BA7BD1C2E4F66525E"/>
          </w:pPr>
          <w:r w:rsidRPr="00A77AEC">
            <w:rPr>
              <w:rStyle w:val="PlaceholderText"/>
            </w:rPr>
            <w:t>[Title]</w:t>
          </w:r>
        </w:p>
      </w:docPartBody>
    </w:docPart>
    <w:docPart>
      <w:docPartPr>
        <w:name w:val="7DE677A62FDE4198BB54603A8BEC8F0A"/>
        <w:category>
          <w:name w:val="General"/>
          <w:gallery w:val="placeholder"/>
        </w:category>
        <w:types>
          <w:type w:val="bbPlcHdr"/>
        </w:types>
        <w:behaviors>
          <w:behavior w:val="content"/>
        </w:behaviors>
        <w:guid w:val="{F8BF5DB9-A1B6-49C6-8851-7CFDE41322C7}"/>
      </w:docPartPr>
      <w:docPartBody>
        <w:p w:rsidR="00957698" w:rsidRDefault="009A0CAE" w:rsidP="009A0CAE">
          <w:pPr>
            <w:pStyle w:val="7DE677A62FDE4198BB54603A8BEC8F0A"/>
          </w:pPr>
          <w:r w:rsidRPr="00A77AEC">
            <w:rPr>
              <w:rStyle w:val="PlaceholderText"/>
            </w:rPr>
            <w:t>[Author]</w:t>
          </w:r>
        </w:p>
      </w:docPartBody>
    </w:docPart>
    <w:docPart>
      <w:docPartPr>
        <w:name w:val="242A59D3E5D943EAB502F6F00386C789"/>
        <w:category>
          <w:name w:val="General"/>
          <w:gallery w:val="placeholder"/>
        </w:category>
        <w:types>
          <w:type w:val="bbPlcHdr"/>
        </w:types>
        <w:behaviors>
          <w:behavior w:val="content"/>
        </w:behaviors>
        <w:guid w:val="{D8D8F0B8-A435-4E04-AACB-9065E6F407D2}"/>
      </w:docPartPr>
      <w:docPartBody>
        <w:p w:rsidR="00683C4E" w:rsidRDefault="008B0D58" w:rsidP="008B0D58">
          <w:pPr>
            <w:pStyle w:val="242A59D3E5D943EAB502F6F00386C789"/>
          </w:pPr>
          <w:r w:rsidRPr="00A77AE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01"/>
    <w:rsid w:val="0005534C"/>
    <w:rsid w:val="0006159F"/>
    <w:rsid w:val="000E2E68"/>
    <w:rsid w:val="0019321D"/>
    <w:rsid w:val="001B568A"/>
    <w:rsid w:val="001C56E7"/>
    <w:rsid w:val="0026319F"/>
    <w:rsid w:val="002E0858"/>
    <w:rsid w:val="00356BAA"/>
    <w:rsid w:val="00392BB7"/>
    <w:rsid w:val="00501A94"/>
    <w:rsid w:val="00504DBC"/>
    <w:rsid w:val="00552B56"/>
    <w:rsid w:val="005F3AA9"/>
    <w:rsid w:val="00671459"/>
    <w:rsid w:val="00683C4E"/>
    <w:rsid w:val="00687A65"/>
    <w:rsid w:val="007D7514"/>
    <w:rsid w:val="008B0D58"/>
    <w:rsid w:val="00957698"/>
    <w:rsid w:val="009A0CAE"/>
    <w:rsid w:val="009A45CD"/>
    <w:rsid w:val="00AB53F6"/>
    <w:rsid w:val="00B140F4"/>
    <w:rsid w:val="00BE2BA7"/>
    <w:rsid w:val="00D62DD4"/>
    <w:rsid w:val="00DA2F0D"/>
    <w:rsid w:val="00DB419B"/>
    <w:rsid w:val="00DF03C7"/>
    <w:rsid w:val="00E14080"/>
    <w:rsid w:val="00E2703E"/>
    <w:rsid w:val="00EE3D01"/>
    <w:rsid w:val="00F01EBD"/>
    <w:rsid w:val="00F17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2DD4"/>
    <w:rPr>
      <w:color w:val="808080"/>
    </w:rPr>
  </w:style>
  <w:style w:type="paragraph" w:customStyle="1" w:styleId="CD2676786E0E480BA7BD1C2E4F66525E">
    <w:name w:val="CD2676786E0E480BA7BD1C2E4F66525E"/>
  </w:style>
  <w:style w:type="paragraph" w:customStyle="1" w:styleId="7DE677A62FDE4198BB54603A8BEC8F0A">
    <w:name w:val="7DE677A62FDE4198BB54603A8BEC8F0A"/>
    <w:rsid w:val="009A0CAE"/>
    <w:rPr>
      <w:lang w:val="en-NZ" w:eastAsia="en-NZ"/>
    </w:rPr>
  </w:style>
  <w:style w:type="paragraph" w:customStyle="1" w:styleId="242A59D3E5D943EAB502F6F00386C789">
    <w:name w:val="242A59D3E5D943EAB502F6F00386C789"/>
    <w:rsid w:val="008B0D58"/>
    <w:rPr>
      <w:lang w:val="en-NZ" w:eastAsia="en-N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ANZ_Custom_Palette_v1">
      <a:dk1>
        <a:srgbClr val="FFFFFF"/>
      </a:dk1>
      <a:lt1>
        <a:srgbClr val="004165"/>
      </a:lt1>
      <a:dk2>
        <a:srgbClr val="595A5B"/>
      </a:dk2>
      <a:lt2>
        <a:srgbClr val="007DBA"/>
      </a:lt2>
      <a:accent1>
        <a:srgbClr val="394A58"/>
      </a:accent1>
      <a:accent2>
        <a:srgbClr val="B9C9D0"/>
      </a:accent2>
      <a:accent3>
        <a:srgbClr val="00C6D7"/>
      </a:accent3>
      <a:accent4>
        <a:srgbClr val="D3CD8B"/>
      </a:accent4>
      <a:accent5>
        <a:srgbClr val="FDC82F"/>
      </a:accent5>
      <a:accent6>
        <a:srgbClr val="DF7A00"/>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1920CD-B277-463D-9624-65116E39090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DD/MM/YYY</PublishDate>
  <Abstract>Type the Abstract of your document here. The abstract is typically a brief summary of the contents of the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Fin18</b:Tag>
    <b:SourceType>Report</b:SourceType>
    <b:Guid>{DD2C8528-6C64-419F-9B1E-26A42DEC0876}</b:Guid>
    <b:Title>Bank Conduct and Culture: Findings from an FMA and RBNZ review of conduct and culture in New Zealand retail banks</b:Title>
    <b:Year>2018</b:Year>
    <b:Author>
      <b:Author>
        <b:Corporate>Financial Markets Authority and Reserve Bank New Zealand</b:Corporate>
      </b:Author>
    </b:Author>
    <b:RefOrder>2</b:RefOrder>
  </b:Source>
  <b:Source>
    <b:Tag>ANZ</b:Tag>
    <b:SourceType>InternetSite</b:SourceType>
    <b:Guid>{ECE7A5BF-A08E-42CA-8F58-FBD46EB31471}</b:Guid>
    <b:Title>ANZ About Us</b:Title>
    <b:Author>
      <b:Author>
        <b:Corporate>ANZ Bank</b:Corporate>
      </b:Author>
    </b:Author>
    <b:InternetSiteTitle>ANZ Bank Website</b:InternetSiteTitle>
    <b:URL>https://www.anz.co.nz/about-us/#:~:text=ANZ%20is%20one%20of%20New,New%20Zealanders%20bank%20with%20ANZ.</b:URL>
    <b:Year>2023</b:Year>
    <b:RefOrder>1</b:RefOrder>
  </b:Source>
  <b:Source>
    <b:Tag>Ter</b:Tag>
    <b:SourceType>InternetSite</b:SourceType>
    <b:Guid>{26951AFA-A73B-4E71-A777-52324981A809}</b:Guid>
    <b:Title>Teradata: Enterprise Data Analytics for a Multi-Cloud World</b:Title>
    <b:Author>
      <b:Author>
        <b:Corporate>Teradata</b:Corporate>
      </b:Author>
    </b:Author>
    <b:URL>https://www.teradata.com/</b:URL>
    <b:RefOrder>3</b:RefOrder>
  </b:Source>
  <b:Source>
    <b:Tag>SAS</b:Tag>
    <b:SourceType>InternetSite</b:SourceType>
    <b:Guid>{5C5DE9D9-84BF-44C9-8984-1FEA6C8765BC}</b:Guid>
    <b:Author>
      <b:Author>
        <b:Corporate>SAS</b:Corporate>
      </b:Author>
    </b:Author>
    <b:Title>Overview of SAS Application Servers</b:Title>
    <b:URL>https://documentation.sas.com/doc/en/bicdc/9.4/biasag/n02001intelplatform00srvradm.htm#:~:text=A%20SAS%20Application%20Server%20is,Java%20code%20or%20MDX%20queries.</b:URL>
    <b:RefOrder>4</b:RefOrder>
  </b:Source>
  <b:Source>
    <b:Tag>DataPrivacyStatementANZ</b:Tag>
    <b:SourceType>InternetSite</b:SourceType>
    <b:Guid>{264121AD-E7D9-7140-9050-02D0EC27B2BE}</b:Guid>
    <b:Author>
      <b:Author>
        <b:Corporate>ANZ Data Privacy Statement</b:Corporate>
      </b:Author>
    </b:Author>
    <b:Title>ANZ Data Privacy Statement</b:Title>
    <b:URL>https://www.anz.co.nz/about-us/privacy/</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23479D-1382-3942-AE9B-FCA422D59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C:\Users\julia\Downloads\Portfolio Template 2019.dotx</Template>
  <TotalTime>8706</TotalTime>
  <Pages>24</Pages>
  <Words>6677</Words>
  <Characters>38064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Predicting Financial Difficulty and Hardship with Machine Learning at ANZ</vt:lpstr>
    </vt:vector>
  </TitlesOfParts>
  <Company>University of Canterbury</Company>
  <LinksUpToDate>false</LinksUpToDate>
  <CharactersWithSpaces>44652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Financial Difficulty and Hardship with Machine Learning at ANZ</dc:title>
  <dc:creator>Ally Hassell</dc:creator>
  <cp:keywords>Reference 1 title CPG 3rd Edition</cp:keywords>
  <cp:lastModifiedBy>Ally Hassell</cp:lastModifiedBy>
  <cp:revision>484</cp:revision>
  <cp:lastPrinted>2023-02-10T03:59:00Z</cp:lastPrinted>
  <dcterms:created xsi:type="dcterms:W3CDTF">2022-05-19T20:29:00Z</dcterms:created>
  <dcterms:modified xsi:type="dcterms:W3CDTF">2023-02-17T00:07:00Z</dcterms:modified>
</cp:coreProperties>
</file>