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AC9" w:rsidRPr="00435AC9" w:rsidRDefault="00435AC9" w:rsidP="00435AC9">
      <w:pPr>
        <w:pStyle w:val="Title"/>
        <w:jc w:val="left"/>
      </w:pPr>
      <w:r w:rsidRPr="00435AC9">
        <w:t>Traditional File Processing</w:t>
      </w:r>
    </w:p>
    <w:p w:rsidR="00435AC9" w:rsidRDefault="00AE5C69" w:rsidP="00435AC9">
      <w:r>
        <w:t>Excerpts</w:t>
      </w:r>
      <w:bookmarkStart w:id="0" w:name="_GoBack"/>
      <w:bookmarkEnd w:id="0"/>
      <w:r>
        <w:t xml:space="preserve"> from lecture notes b</w:t>
      </w:r>
      <w:r w:rsidR="00435AC9">
        <w:t>y Greg Hey</w:t>
      </w:r>
    </w:p>
    <w:p w:rsidR="00435AC9" w:rsidRPr="00FC0FA6" w:rsidRDefault="00435AC9" w:rsidP="00435AC9">
      <w:pPr>
        <w:pStyle w:val="Heading1"/>
        <w:rPr>
          <w:rFonts w:eastAsia="Times New Roman"/>
        </w:rPr>
      </w:pPr>
      <w:r w:rsidRPr="00FC0FA6">
        <w:rPr>
          <w:rFonts w:eastAsia="Times New Roman"/>
        </w:rPr>
        <w:t>Traditional File Processing</w:t>
      </w:r>
    </w:p>
    <w:p w:rsidR="00435AC9" w:rsidRDefault="00435AC9" w:rsidP="00435AC9">
      <w:pPr>
        <w:shd w:val="clear" w:color="auto" w:fill="FFFFFF"/>
        <w:spacing w:before="180" w:after="180" w:line="240" w:lineRule="auto"/>
        <w:rPr>
          <w:rFonts w:ascii="Helvetica" w:eastAsia="Times New Roman" w:hAnsi="Helvetica" w:cs="Helvetica"/>
          <w:color w:val="262626"/>
          <w:sz w:val="24"/>
          <w:szCs w:val="24"/>
        </w:rPr>
      </w:pPr>
      <w:r w:rsidRPr="00FC0FA6">
        <w:rPr>
          <w:rFonts w:ascii="Helvetica" w:eastAsia="Times New Roman" w:hAnsi="Helvetica" w:cs="Helvetica"/>
          <w:color w:val="262626"/>
          <w:sz w:val="24"/>
          <w:szCs w:val="24"/>
        </w:rPr>
        <w:t>The principal feature of file-processing applications is to allow each application/designer to create files that are independent of other file systems within the organization. Each application or project is responsible for designing the contents, capturing the original data, and maintaining the files throughout the application's lifespan.</w:t>
      </w:r>
    </w:p>
    <w:p w:rsidR="00435AC9" w:rsidRPr="00FC0FA6" w:rsidRDefault="00435AC9" w:rsidP="00435AC9">
      <w:pPr>
        <w:shd w:val="clear" w:color="auto" w:fill="FFFFFF"/>
        <w:spacing w:before="180" w:after="180" w:line="240" w:lineRule="auto"/>
        <w:rPr>
          <w:rFonts w:ascii="Helvetica" w:eastAsia="Times New Roman" w:hAnsi="Helvetica" w:cs="Helvetica"/>
          <w:color w:val="262626"/>
          <w:sz w:val="24"/>
          <w:szCs w:val="24"/>
        </w:rPr>
      </w:pPr>
      <w:r w:rsidRPr="00FC0FA6">
        <w:rPr>
          <w:rFonts w:ascii="Helvetica" w:eastAsia="Times New Roman" w:hAnsi="Helvetica" w:cs="Helvetica"/>
          <w:color w:val="262626"/>
          <w:sz w:val="24"/>
          <w:szCs w:val="24"/>
        </w:rPr>
        <w:t>This leads to non-standardization of file contents, formats, design, and security measures, and makes access (e.g., summary of organization-wide information) very difficult.</w:t>
      </w:r>
    </w:p>
    <w:p w:rsidR="00435AC9" w:rsidRPr="00FC0FA6" w:rsidRDefault="00435AC9" w:rsidP="00435AC9">
      <w:pPr>
        <w:pStyle w:val="Heading2"/>
        <w:rPr>
          <w:rFonts w:eastAsia="Times New Roman"/>
          <w:b w:val="0"/>
          <w:bCs w:val="0"/>
        </w:rPr>
      </w:pPr>
      <w:r w:rsidRPr="00FC0FA6">
        <w:rPr>
          <w:rFonts w:eastAsia="Times New Roman"/>
        </w:rPr>
        <w:t>Disadvantages of File Processing</w:t>
      </w:r>
    </w:p>
    <w:p w:rsidR="00435AC9" w:rsidRPr="00FC0FA6" w:rsidRDefault="00435AC9" w:rsidP="00435AC9">
      <w:pPr>
        <w:shd w:val="clear" w:color="auto" w:fill="FFFFFF"/>
        <w:spacing w:before="180" w:after="180" w:line="240" w:lineRule="auto"/>
        <w:rPr>
          <w:rFonts w:ascii="Helvetica" w:eastAsia="Times New Roman" w:hAnsi="Helvetica" w:cs="Helvetica"/>
          <w:color w:val="262626"/>
          <w:sz w:val="24"/>
          <w:szCs w:val="24"/>
        </w:rPr>
      </w:pPr>
      <w:r w:rsidRPr="00FC0FA6">
        <w:rPr>
          <w:rFonts w:ascii="Helvetica" w:eastAsia="Times New Roman" w:hAnsi="Helvetica" w:cs="Helvetica"/>
          <w:color w:val="262626"/>
          <w:sz w:val="24"/>
          <w:szCs w:val="24"/>
        </w:rPr>
        <w:t xml:space="preserve">When only a few programs used a file, only those programs needed to “know” the layout (position and length of fields within a file). If a change to a file was needed (e.g. an extra field, or some fields </w:t>
      </w:r>
      <w:proofErr w:type="gramStart"/>
      <w:r w:rsidRPr="00FC0FA6">
        <w:rPr>
          <w:rFonts w:ascii="Helvetica" w:eastAsia="Times New Roman" w:hAnsi="Helvetica" w:cs="Helvetica"/>
          <w:color w:val="262626"/>
          <w:sz w:val="24"/>
          <w:szCs w:val="24"/>
        </w:rPr>
        <w:t>grew in size</w:t>
      </w:r>
      <w:proofErr w:type="gramEnd"/>
      <w:r w:rsidRPr="00FC0FA6">
        <w:rPr>
          <w:rFonts w:ascii="Helvetica" w:eastAsia="Times New Roman" w:hAnsi="Helvetica" w:cs="Helvetica"/>
          <w:color w:val="262626"/>
          <w:sz w:val="24"/>
          <w:szCs w:val="24"/>
        </w:rPr>
        <w:t>, e.g. date) it was simple for the programmer to change the data, and modify the interpretation of that data in all programs affected.</w:t>
      </w:r>
    </w:p>
    <w:p w:rsidR="00435AC9" w:rsidRPr="00FC0FA6" w:rsidRDefault="00435AC9" w:rsidP="00435AC9">
      <w:pPr>
        <w:shd w:val="clear" w:color="auto" w:fill="FFFFFF"/>
        <w:spacing w:before="180" w:after="180" w:line="240" w:lineRule="auto"/>
        <w:rPr>
          <w:rFonts w:ascii="Helvetica" w:eastAsia="Times New Roman" w:hAnsi="Helvetica" w:cs="Helvetica"/>
          <w:color w:val="262626"/>
          <w:sz w:val="24"/>
          <w:szCs w:val="24"/>
        </w:rPr>
      </w:pPr>
      <w:r w:rsidRPr="00FC0FA6">
        <w:rPr>
          <w:rFonts w:ascii="Helvetica" w:eastAsia="Times New Roman" w:hAnsi="Helvetica" w:cs="Helvetica"/>
          <w:color w:val="262626"/>
          <w:sz w:val="24"/>
          <w:szCs w:val="24"/>
        </w:rPr>
        <w:t>However, as organizations grew, coordination among programs became complex and led to miscommunication (or no communication) among programmers and, subsequently, errors.</w:t>
      </w:r>
    </w:p>
    <w:p w:rsidR="00435AC9" w:rsidRPr="00FC0FA6" w:rsidRDefault="00435AC9" w:rsidP="00435AC9">
      <w:pPr>
        <w:pStyle w:val="Heading2"/>
        <w:rPr>
          <w:rFonts w:eastAsia="Times New Roman"/>
        </w:rPr>
      </w:pPr>
      <w:r w:rsidRPr="00FC0FA6">
        <w:rPr>
          <w:rFonts w:eastAsia="Times New Roman"/>
        </w:rPr>
        <w:t>Limited Data Sharing</w:t>
      </w:r>
    </w:p>
    <w:p w:rsidR="00435AC9" w:rsidRPr="00FC0FA6" w:rsidRDefault="00435AC9" w:rsidP="00435AC9">
      <w:pPr>
        <w:shd w:val="clear" w:color="auto" w:fill="FFFFFF"/>
        <w:spacing w:before="180" w:after="180" w:line="240" w:lineRule="auto"/>
        <w:rPr>
          <w:rFonts w:ascii="Helvetica" w:eastAsia="Times New Roman" w:hAnsi="Helvetica" w:cs="Helvetica"/>
          <w:color w:val="262626"/>
          <w:sz w:val="24"/>
          <w:szCs w:val="24"/>
        </w:rPr>
      </w:pPr>
      <w:r w:rsidRPr="00FC0FA6">
        <w:rPr>
          <w:rFonts w:ascii="Helvetica" w:eastAsia="Times New Roman" w:hAnsi="Helvetica" w:cs="Helvetica"/>
          <w:color w:val="262626"/>
          <w:sz w:val="24"/>
          <w:szCs w:val="24"/>
        </w:rPr>
        <w:t>Since file formats were so prone to change and designers/programmers did not always provide a file design, cross-departmental reporting was problematical.</w:t>
      </w:r>
    </w:p>
    <w:p w:rsidR="00435AC9" w:rsidRPr="00FC0FA6" w:rsidRDefault="00435AC9" w:rsidP="00435AC9">
      <w:pPr>
        <w:pStyle w:val="Heading2"/>
        <w:rPr>
          <w:rFonts w:eastAsia="Times New Roman"/>
        </w:rPr>
      </w:pPr>
      <w:r w:rsidRPr="00FC0FA6">
        <w:rPr>
          <w:rFonts w:eastAsia="Times New Roman"/>
        </w:rPr>
        <w:t>Limited Reuse of Program Code</w:t>
      </w:r>
    </w:p>
    <w:p w:rsidR="00435AC9" w:rsidRPr="00FC0FA6" w:rsidRDefault="00435AC9" w:rsidP="00435AC9">
      <w:pPr>
        <w:shd w:val="clear" w:color="auto" w:fill="FFFFFF"/>
        <w:spacing w:before="180" w:after="180" w:line="240" w:lineRule="auto"/>
        <w:rPr>
          <w:rFonts w:ascii="Helvetica" w:eastAsia="Times New Roman" w:hAnsi="Helvetica" w:cs="Helvetica"/>
          <w:color w:val="262626"/>
          <w:sz w:val="24"/>
          <w:szCs w:val="24"/>
        </w:rPr>
      </w:pPr>
      <w:r w:rsidRPr="00FC0FA6">
        <w:rPr>
          <w:rFonts w:ascii="Helvetica" w:eastAsia="Times New Roman" w:hAnsi="Helvetica" w:cs="Helvetica"/>
          <w:color w:val="262626"/>
          <w:sz w:val="24"/>
          <w:szCs w:val="24"/>
        </w:rPr>
        <w:t>Even when the data was semantically the same between two systems (i.e., it meant the same thing), the different formats could present problems. For example, a program that took customer data from within the </w:t>
      </w:r>
      <w:r w:rsidRPr="00FC0FA6">
        <w:rPr>
          <w:rFonts w:ascii="Helvetica" w:eastAsia="Times New Roman" w:hAnsi="Helvetica" w:cs="Helvetica"/>
          <w:i/>
          <w:iCs/>
          <w:color w:val="262626"/>
          <w:sz w:val="24"/>
          <w:szCs w:val="24"/>
        </w:rPr>
        <w:t>invoicing</w:t>
      </w:r>
      <w:r w:rsidRPr="00FC0FA6">
        <w:rPr>
          <w:rFonts w:ascii="Helvetica" w:eastAsia="Times New Roman" w:hAnsi="Helvetica" w:cs="Helvetica"/>
          <w:color w:val="262626"/>
          <w:sz w:val="24"/>
          <w:szCs w:val="24"/>
        </w:rPr>
        <w:t> system and produced mailing labels could not necessarily be used to perform the same function for delivery slips within the </w:t>
      </w:r>
      <w:r w:rsidRPr="00FC0FA6">
        <w:rPr>
          <w:rFonts w:ascii="Helvetica" w:eastAsia="Times New Roman" w:hAnsi="Helvetica" w:cs="Helvetica"/>
          <w:i/>
          <w:iCs/>
          <w:color w:val="262626"/>
          <w:sz w:val="24"/>
          <w:szCs w:val="24"/>
        </w:rPr>
        <w:t>order entry system.</w:t>
      </w:r>
    </w:p>
    <w:p w:rsidR="00435AC9" w:rsidRPr="00FC0FA6" w:rsidRDefault="00435AC9" w:rsidP="00435AC9">
      <w:pPr>
        <w:pStyle w:val="Heading2"/>
        <w:rPr>
          <w:rFonts w:eastAsia="Times New Roman"/>
        </w:rPr>
      </w:pPr>
      <w:r w:rsidRPr="00FC0FA6">
        <w:rPr>
          <w:rFonts w:eastAsia="Times New Roman"/>
        </w:rPr>
        <w:t>Development and Maintenance Costs</w:t>
      </w:r>
    </w:p>
    <w:p w:rsidR="00435AC9" w:rsidRPr="00FC0FA6" w:rsidRDefault="00435AC9" w:rsidP="00435AC9">
      <w:pPr>
        <w:shd w:val="clear" w:color="auto" w:fill="FFFFFF"/>
        <w:spacing w:before="180" w:after="180" w:line="240" w:lineRule="auto"/>
        <w:rPr>
          <w:rFonts w:ascii="Helvetica" w:eastAsia="Times New Roman" w:hAnsi="Helvetica" w:cs="Helvetica"/>
          <w:color w:val="262626"/>
          <w:sz w:val="24"/>
          <w:szCs w:val="24"/>
        </w:rPr>
      </w:pPr>
      <w:r w:rsidRPr="00FC0FA6">
        <w:rPr>
          <w:rFonts w:ascii="Helvetica" w:eastAsia="Times New Roman" w:hAnsi="Helvetica" w:cs="Helvetica"/>
          <w:color w:val="262626"/>
          <w:sz w:val="24"/>
          <w:szCs w:val="24"/>
        </w:rPr>
        <w:t>Whereas the user faces </w:t>
      </w:r>
      <w:r w:rsidRPr="00FC0FA6">
        <w:rPr>
          <w:rFonts w:ascii="Helvetica" w:eastAsia="Times New Roman" w:hAnsi="Helvetica" w:cs="Helvetica"/>
          <w:i/>
          <w:iCs/>
          <w:color w:val="262626"/>
          <w:sz w:val="24"/>
          <w:szCs w:val="24"/>
        </w:rPr>
        <w:t>accessibility</w:t>
      </w:r>
      <w:r w:rsidRPr="00FC0FA6">
        <w:rPr>
          <w:rFonts w:ascii="Helvetica" w:eastAsia="Times New Roman" w:hAnsi="Helvetica" w:cs="Helvetica"/>
          <w:color w:val="262626"/>
          <w:sz w:val="24"/>
          <w:szCs w:val="24"/>
        </w:rPr>
        <w:t> and </w:t>
      </w:r>
      <w:r w:rsidRPr="00FC0FA6">
        <w:rPr>
          <w:rFonts w:ascii="Helvetica" w:eastAsia="Times New Roman" w:hAnsi="Helvetica" w:cs="Helvetica"/>
          <w:i/>
          <w:iCs/>
          <w:color w:val="262626"/>
          <w:sz w:val="24"/>
          <w:szCs w:val="24"/>
        </w:rPr>
        <w:t>sharing</w:t>
      </w:r>
      <w:r w:rsidRPr="00FC0FA6">
        <w:rPr>
          <w:rFonts w:ascii="Helvetica" w:eastAsia="Times New Roman" w:hAnsi="Helvetica" w:cs="Helvetica"/>
          <w:color w:val="262626"/>
          <w:sz w:val="24"/>
          <w:szCs w:val="24"/>
        </w:rPr>
        <w:t> problems, development programmers confront a different but related problem. Because programs depended on their picture of the data formats—which changed between start of project and final test—reopening and updating of previously completed code became necessary.</w:t>
      </w:r>
    </w:p>
    <w:p w:rsidR="00435AC9" w:rsidRPr="00FC0FA6" w:rsidRDefault="00435AC9" w:rsidP="00435AC9">
      <w:pPr>
        <w:pStyle w:val="Heading2"/>
        <w:rPr>
          <w:rFonts w:eastAsia="Times New Roman"/>
        </w:rPr>
      </w:pPr>
      <w:r w:rsidRPr="00FC0FA6">
        <w:rPr>
          <w:rFonts w:eastAsia="Times New Roman"/>
        </w:rPr>
        <w:t>Departmental Information "Silos"/Protectionism/Ownership</w:t>
      </w:r>
    </w:p>
    <w:p w:rsidR="00435AC9" w:rsidRPr="00FC0FA6" w:rsidRDefault="00435AC9" w:rsidP="00435AC9">
      <w:pPr>
        <w:shd w:val="clear" w:color="auto" w:fill="FFFFFF"/>
        <w:spacing w:before="180" w:after="180" w:line="240" w:lineRule="auto"/>
        <w:rPr>
          <w:rFonts w:ascii="Helvetica" w:eastAsia="Times New Roman" w:hAnsi="Helvetica" w:cs="Helvetica"/>
          <w:color w:val="262626"/>
          <w:sz w:val="24"/>
          <w:szCs w:val="24"/>
        </w:rPr>
      </w:pPr>
      <w:r w:rsidRPr="00FC0FA6">
        <w:rPr>
          <w:rFonts w:ascii="Helvetica" w:eastAsia="Times New Roman" w:hAnsi="Helvetica" w:cs="Helvetica"/>
          <w:color w:val="262626"/>
          <w:sz w:val="24"/>
          <w:szCs w:val="24"/>
        </w:rPr>
        <w:t xml:space="preserve">Since files were open to reading and writing (i.e., with no supervisory or governing system as gatekeeper), files could be altered inadvertently, sensitive data could be read by </w:t>
      </w:r>
      <w:r w:rsidRPr="00FC0FA6">
        <w:rPr>
          <w:rFonts w:ascii="Helvetica" w:eastAsia="Times New Roman" w:hAnsi="Helvetica" w:cs="Helvetica"/>
          <w:color w:val="262626"/>
          <w:sz w:val="24"/>
          <w:szCs w:val="24"/>
        </w:rPr>
        <w:lastRenderedPageBreak/>
        <w:t>unauthorized personnel, etc. For this reason and for the perennial political reasons within organizations, departments guarded their data files jealously. ("knowledge is power.")</w:t>
      </w:r>
    </w:p>
    <w:p w:rsidR="00435AC9" w:rsidRPr="00FC0FA6" w:rsidRDefault="00435AC9" w:rsidP="00435AC9">
      <w:pPr>
        <w:pStyle w:val="Heading1"/>
        <w:rPr>
          <w:rFonts w:eastAsia="Times New Roman"/>
        </w:rPr>
      </w:pPr>
      <w:r w:rsidRPr="00FC0FA6">
        <w:rPr>
          <w:rFonts w:eastAsia="Times New Roman"/>
        </w:rPr>
        <w:t>Data Control and Availability</w:t>
      </w:r>
    </w:p>
    <w:p w:rsidR="00435AC9" w:rsidRPr="00FC0FA6" w:rsidRDefault="00435AC9" w:rsidP="00435AC9">
      <w:pPr>
        <w:pStyle w:val="Heading2"/>
        <w:rPr>
          <w:rFonts w:eastAsia="Times New Roman"/>
        </w:rPr>
      </w:pPr>
      <w:r w:rsidRPr="00FC0FA6">
        <w:rPr>
          <w:rFonts w:eastAsia="Times New Roman"/>
        </w:rPr>
        <w:t>Data Duplication Rampant—Due to Undisciplined Development</w:t>
      </w:r>
    </w:p>
    <w:p w:rsidR="00435AC9" w:rsidRPr="00FC0FA6" w:rsidRDefault="00435AC9" w:rsidP="00435AC9">
      <w:pPr>
        <w:shd w:val="clear" w:color="auto" w:fill="FFFFFF"/>
        <w:spacing w:before="180" w:after="180" w:line="240" w:lineRule="auto"/>
        <w:rPr>
          <w:rFonts w:ascii="Helvetica" w:eastAsia="Times New Roman" w:hAnsi="Helvetica" w:cs="Helvetica"/>
          <w:color w:val="262626"/>
          <w:sz w:val="24"/>
          <w:szCs w:val="24"/>
        </w:rPr>
      </w:pPr>
      <w:r>
        <w:rPr>
          <w:rFonts w:ascii="Helvetica" w:eastAsia="Times New Roman" w:hAnsi="Helvetica" w:cs="Helvetica"/>
          <w:color w:val="262626"/>
          <w:sz w:val="24"/>
          <w:szCs w:val="24"/>
        </w:rPr>
        <w:t>D</w:t>
      </w:r>
      <w:r w:rsidRPr="00FC0FA6">
        <w:rPr>
          <w:rFonts w:ascii="Helvetica" w:eastAsia="Times New Roman" w:hAnsi="Helvetica" w:cs="Helvetica"/>
          <w:color w:val="262626"/>
          <w:sz w:val="24"/>
          <w:szCs w:val="24"/>
        </w:rPr>
        <w:t>ata duplication can be a major problem where applications are developed with little coordination or communication. Often this was caused by the following factors:</w:t>
      </w:r>
    </w:p>
    <w:p w:rsidR="00435AC9" w:rsidRPr="00FC0FA6" w:rsidRDefault="00435AC9" w:rsidP="00435AC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62626"/>
          <w:sz w:val="24"/>
          <w:szCs w:val="24"/>
        </w:rPr>
      </w:pPr>
      <w:r w:rsidRPr="00FC0FA6">
        <w:rPr>
          <w:rFonts w:ascii="Helvetica" w:eastAsia="Times New Roman" w:hAnsi="Helvetica" w:cs="Helvetica"/>
          <w:color w:val="262626"/>
          <w:sz w:val="24"/>
          <w:szCs w:val="24"/>
        </w:rPr>
        <w:t>incompatible/inappropriate media (some data on tape . . . required on disk)</w:t>
      </w:r>
    </w:p>
    <w:p w:rsidR="00435AC9" w:rsidRPr="00FC0FA6" w:rsidRDefault="00435AC9" w:rsidP="00435AC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62626"/>
          <w:sz w:val="24"/>
          <w:szCs w:val="24"/>
        </w:rPr>
      </w:pPr>
      <w:r w:rsidRPr="00FC0FA6">
        <w:rPr>
          <w:rFonts w:ascii="Helvetica" w:eastAsia="Times New Roman" w:hAnsi="Helvetica" w:cs="Helvetica"/>
          <w:color w:val="262626"/>
          <w:sz w:val="24"/>
          <w:szCs w:val="24"/>
        </w:rPr>
        <w:t>freedom of developers to "create" files</w:t>
      </w:r>
    </w:p>
    <w:p w:rsidR="00435AC9" w:rsidRPr="00FC0FA6" w:rsidRDefault="00435AC9" w:rsidP="00435AC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62626"/>
          <w:sz w:val="24"/>
          <w:szCs w:val="24"/>
        </w:rPr>
      </w:pPr>
      <w:r w:rsidRPr="00FC0FA6">
        <w:rPr>
          <w:rFonts w:ascii="Helvetica" w:eastAsia="Times New Roman" w:hAnsi="Helvetica" w:cs="Helvetica"/>
          <w:color w:val="262626"/>
          <w:sz w:val="24"/>
          <w:szCs w:val="24"/>
        </w:rPr>
        <w:t>generic "corporate" files being too expensive in media and/or in time to access (i.e., much larger than needed for the task at hand)</w:t>
      </w:r>
    </w:p>
    <w:p w:rsidR="00435AC9" w:rsidRPr="00FC0FA6" w:rsidRDefault="00435AC9" w:rsidP="00435AC9">
      <w:pPr>
        <w:pStyle w:val="Heading2"/>
        <w:rPr>
          <w:rFonts w:eastAsia="Times New Roman"/>
        </w:rPr>
      </w:pPr>
      <w:r w:rsidRPr="00FC0FA6">
        <w:rPr>
          <w:rFonts w:eastAsia="Times New Roman"/>
        </w:rPr>
        <w:t>Data Integrity</w:t>
      </w:r>
    </w:p>
    <w:p w:rsidR="00435AC9" w:rsidRPr="00FC0FA6" w:rsidRDefault="00435AC9" w:rsidP="00435AC9">
      <w:pPr>
        <w:shd w:val="clear" w:color="auto" w:fill="FFFFFF"/>
        <w:spacing w:before="180" w:after="180" w:line="240" w:lineRule="auto"/>
        <w:rPr>
          <w:rFonts w:ascii="Helvetica" w:eastAsia="Times New Roman" w:hAnsi="Helvetica" w:cs="Helvetica"/>
          <w:color w:val="262626"/>
          <w:sz w:val="24"/>
          <w:szCs w:val="24"/>
        </w:rPr>
      </w:pPr>
      <w:r w:rsidRPr="00FC0FA6">
        <w:rPr>
          <w:rFonts w:ascii="Helvetica" w:eastAsia="Times New Roman" w:hAnsi="Helvetica" w:cs="Helvetica"/>
          <w:i/>
          <w:iCs/>
          <w:color w:val="262626"/>
          <w:sz w:val="24"/>
          <w:szCs w:val="24"/>
        </w:rPr>
        <w:t>Integrity </w:t>
      </w:r>
      <w:r w:rsidRPr="00FC0FA6">
        <w:rPr>
          <w:rFonts w:ascii="Helvetica" w:eastAsia="Times New Roman" w:hAnsi="Helvetica" w:cs="Helvetica"/>
          <w:color w:val="262626"/>
          <w:sz w:val="24"/>
          <w:szCs w:val="24"/>
        </w:rPr>
        <w:t xml:space="preserve">is </w:t>
      </w:r>
      <w:proofErr w:type="gramStart"/>
      <w:r w:rsidRPr="00FC0FA6">
        <w:rPr>
          <w:rFonts w:ascii="Helvetica" w:eastAsia="Times New Roman" w:hAnsi="Helvetica" w:cs="Helvetica"/>
          <w:color w:val="262626"/>
          <w:sz w:val="24"/>
          <w:szCs w:val="24"/>
        </w:rPr>
        <w:t>similar to</w:t>
      </w:r>
      <w:proofErr w:type="gramEnd"/>
      <w:r w:rsidRPr="00FC0FA6">
        <w:rPr>
          <w:rFonts w:ascii="Helvetica" w:eastAsia="Times New Roman" w:hAnsi="Helvetica" w:cs="Helvetica"/>
          <w:color w:val="262626"/>
          <w:sz w:val="24"/>
          <w:szCs w:val="24"/>
        </w:rPr>
        <w:t> </w:t>
      </w:r>
      <w:r w:rsidRPr="00FC0FA6">
        <w:rPr>
          <w:rFonts w:ascii="Helvetica" w:eastAsia="Times New Roman" w:hAnsi="Helvetica" w:cs="Helvetica"/>
          <w:i/>
          <w:iCs/>
          <w:color w:val="262626"/>
          <w:sz w:val="24"/>
          <w:szCs w:val="24"/>
        </w:rPr>
        <w:t>reliability</w:t>
      </w:r>
      <w:r w:rsidRPr="00FC0FA6">
        <w:rPr>
          <w:rFonts w:ascii="Helvetica" w:eastAsia="Times New Roman" w:hAnsi="Helvetica" w:cs="Helvetica"/>
          <w:color w:val="262626"/>
          <w:sz w:val="24"/>
          <w:szCs w:val="24"/>
        </w:rPr>
        <w:t> of data—the accuracy and completeness of its contents. With file processing, none of this was guaranteed.</w:t>
      </w:r>
    </w:p>
    <w:p w:rsidR="00435AC9" w:rsidRPr="00FC0FA6" w:rsidRDefault="00435AC9" w:rsidP="00435AC9">
      <w:pPr>
        <w:pStyle w:val="Heading2"/>
        <w:rPr>
          <w:rFonts w:eastAsia="Times New Roman"/>
        </w:rPr>
      </w:pPr>
      <w:r w:rsidRPr="00FC0FA6">
        <w:rPr>
          <w:rFonts w:eastAsia="Times New Roman"/>
        </w:rPr>
        <w:t>Limited Security Possible</w:t>
      </w:r>
    </w:p>
    <w:p w:rsidR="00435AC9" w:rsidRPr="00FC0FA6" w:rsidRDefault="00435AC9" w:rsidP="00435AC9">
      <w:pPr>
        <w:shd w:val="clear" w:color="auto" w:fill="FFFFFF"/>
        <w:spacing w:before="180" w:after="180" w:line="240" w:lineRule="auto"/>
        <w:rPr>
          <w:rFonts w:ascii="Helvetica" w:eastAsia="Times New Roman" w:hAnsi="Helvetica" w:cs="Helvetica"/>
          <w:color w:val="262626"/>
          <w:sz w:val="24"/>
          <w:szCs w:val="24"/>
        </w:rPr>
      </w:pPr>
      <w:r w:rsidRPr="00FC0FA6">
        <w:rPr>
          <w:rFonts w:ascii="Helvetica" w:eastAsia="Times New Roman" w:hAnsi="Helvetica" w:cs="Helvetica"/>
          <w:color w:val="262626"/>
          <w:sz w:val="24"/>
          <w:szCs w:val="24"/>
        </w:rPr>
        <w:t xml:space="preserve">Since programs could read any file </w:t>
      </w:r>
      <w:proofErr w:type="gramStart"/>
      <w:r w:rsidRPr="00FC0FA6">
        <w:rPr>
          <w:rFonts w:ascii="Helvetica" w:eastAsia="Times New Roman" w:hAnsi="Helvetica" w:cs="Helvetica"/>
          <w:color w:val="262626"/>
          <w:sz w:val="24"/>
          <w:szCs w:val="24"/>
        </w:rPr>
        <w:t>as long as</w:t>
      </w:r>
      <w:proofErr w:type="gramEnd"/>
      <w:r w:rsidRPr="00FC0FA6">
        <w:rPr>
          <w:rFonts w:ascii="Helvetica" w:eastAsia="Times New Roman" w:hAnsi="Helvetica" w:cs="Helvetica"/>
          <w:color w:val="262626"/>
          <w:sz w:val="24"/>
          <w:szCs w:val="24"/>
        </w:rPr>
        <w:t xml:space="preserve"> the tape was mounted or the disk inserted, no protective measures were available in this environment.</w:t>
      </w:r>
    </w:p>
    <w:p w:rsidR="00435AC9" w:rsidRPr="00FC0FA6" w:rsidRDefault="00435AC9" w:rsidP="00435AC9">
      <w:pPr>
        <w:pStyle w:val="Heading1"/>
        <w:rPr>
          <w:rFonts w:eastAsia="Times New Roman"/>
        </w:rPr>
      </w:pPr>
      <w:r w:rsidRPr="00FC0FA6">
        <w:rPr>
          <w:rFonts w:eastAsia="Times New Roman"/>
        </w:rPr>
        <w:t>The Value of Data to an Organization</w:t>
      </w:r>
    </w:p>
    <w:p w:rsidR="00435AC9" w:rsidRPr="00FC0FA6" w:rsidRDefault="00435AC9" w:rsidP="00435AC9">
      <w:pPr>
        <w:pStyle w:val="Heading2"/>
        <w:rPr>
          <w:rFonts w:eastAsia="Times New Roman"/>
        </w:rPr>
      </w:pPr>
      <w:r w:rsidRPr="00FC0FA6">
        <w:rPr>
          <w:rFonts w:eastAsia="Times New Roman"/>
        </w:rPr>
        <w:t>Data as a Support to Business Operations</w:t>
      </w:r>
    </w:p>
    <w:p w:rsidR="00435AC9" w:rsidRPr="00FC0FA6" w:rsidRDefault="00435AC9" w:rsidP="00435AC9">
      <w:pPr>
        <w:shd w:val="clear" w:color="auto" w:fill="FFFFFF"/>
        <w:spacing w:before="180" w:after="180" w:line="240" w:lineRule="auto"/>
        <w:rPr>
          <w:rFonts w:ascii="Helvetica" w:eastAsia="Times New Roman" w:hAnsi="Helvetica" w:cs="Helvetica"/>
          <w:color w:val="262626"/>
          <w:sz w:val="24"/>
          <w:szCs w:val="24"/>
        </w:rPr>
      </w:pPr>
      <w:r w:rsidRPr="00FC0FA6">
        <w:rPr>
          <w:rFonts w:ascii="Helvetica" w:eastAsia="Times New Roman" w:hAnsi="Helvetica" w:cs="Helvetica"/>
          <w:color w:val="262626"/>
          <w:sz w:val="24"/>
          <w:szCs w:val="24"/>
        </w:rPr>
        <w:t>Traditionally, data was kept only briefly in an electronic state. Because of the costs associated with magnetic storage, data was quickly converted to other media such as paper or microfilm. Traditionally, companies did not depend on this data to keep their operations running. Early computer applications always had to have a "Plan B"—reverting to the manual way of doing things.</w:t>
      </w:r>
    </w:p>
    <w:p w:rsidR="00435AC9" w:rsidRPr="00FC0FA6" w:rsidRDefault="00435AC9" w:rsidP="00435AC9">
      <w:pPr>
        <w:pStyle w:val="Heading2"/>
        <w:rPr>
          <w:rFonts w:eastAsia="Times New Roman"/>
        </w:rPr>
      </w:pPr>
      <w:r w:rsidRPr="00FC0FA6">
        <w:rPr>
          <w:rFonts w:eastAsia="Times New Roman"/>
        </w:rPr>
        <w:t>Information Flow as </w:t>
      </w:r>
      <w:r w:rsidRPr="00FC0FA6">
        <w:rPr>
          <w:rFonts w:eastAsia="Times New Roman"/>
          <w:i/>
          <w:iCs/>
        </w:rPr>
        <w:t>the</w:t>
      </w:r>
      <w:r w:rsidRPr="00FC0FA6">
        <w:rPr>
          <w:rFonts w:eastAsia="Times New Roman"/>
        </w:rPr>
        <w:t> Operation</w:t>
      </w:r>
    </w:p>
    <w:p w:rsidR="00435AC9" w:rsidRDefault="00435AC9" w:rsidP="00435AC9">
      <w:pPr>
        <w:shd w:val="clear" w:color="auto" w:fill="FFFFFF"/>
        <w:spacing w:before="180" w:after="180" w:line="240" w:lineRule="auto"/>
      </w:pPr>
      <w:r w:rsidRPr="00FC0FA6">
        <w:rPr>
          <w:rFonts w:ascii="Helvetica" w:eastAsia="Times New Roman" w:hAnsi="Helvetica" w:cs="Helvetica"/>
          <w:color w:val="262626"/>
          <w:sz w:val="24"/>
          <w:szCs w:val="24"/>
        </w:rPr>
        <w:t>The traditional perspective changed radically during the 1970s and 1980s with the advent of reliable computer systems (and database technology). New companies and applications arose that depended more on data (and the information represented) than on any physical movement of objects. Examples include insurance and banking applications—and probably the most valuable flow of information with the least amount of object flow—the stock exchanges.</w:t>
      </w:r>
    </w:p>
    <w:sectPr w:rsidR="00435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8901B3"/>
    <w:multiLevelType w:val="multilevel"/>
    <w:tmpl w:val="9E62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E25"/>
    <w:rsid w:val="002B7E25"/>
    <w:rsid w:val="00397A4F"/>
    <w:rsid w:val="00435AC9"/>
    <w:rsid w:val="005A1AB2"/>
    <w:rsid w:val="00AE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A775"/>
  <w15:chartTrackingRefBased/>
  <w15:docId w15:val="{AD9ED1CE-FC1E-455E-945A-6A1DF9FA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5AC9"/>
  </w:style>
  <w:style w:type="paragraph" w:styleId="Heading1">
    <w:name w:val="heading 1"/>
    <w:basedOn w:val="Normal"/>
    <w:next w:val="Normal"/>
    <w:link w:val="Heading1Char"/>
    <w:uiPriority w:val="9"/>
    <w:qFormat/>
    <w:rsid w:val="00435AC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35AC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35AC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35AC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35AC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35AC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35AC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35AC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35AC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AC9"/>
    <w:rPr>
      <w:rFonts w:asciiTheme="majorHAnsi" w:eastAsiaTheme="majorEastAsia" w:hAnsiTheme="majorHAnsi" w:cstheme="majorBidi"/>
      <w:b/>
      <w:bCs/>
      <w:caps/>
      <w:spacing w:val="4"/>
      <w:sz w:val="28"/>
      <w:szCs w:val="28"/>
    </w:rPr>
  </w:style>
  <w:style w:type="paragraph" w:styleId="Title">
    <w:name w:val="Title"/>
    <w:basedOn w:val="Normal"/>
    <w:next w:val="Normal"/>
    <w:link w:val="TitleChar"/>
    <w:uiPriority w:val="10"/>
    <w:qFormat/>
    <w:rsid w:val="00435AC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35AC9"/>
    <w:rPr>
      <w:rFonts w:asciiTheme="majorHAnsi" w:eastAsiaTheme="majorEastAsia" w:hAnsiTheme="majorHAnsi" w:cstheme="majorBidi"/>
      <w:b/>
      <w:bCs/>
      <w:spacing w:val="-7"/>
      <w:sz w:val="48"/>
      <w:szCs w:val="48"/>
    </w:rPr>
  </w:style>
  <w:style w:type="character" w:customStyle="1" w:styleId="Heading2Char">
    <w:name w:val="Heading 2 Char"/>
    <w:basedOn w:val="DefaultParagraphFont"/>
    <w:link w:val="Heading2"/>
    <w:uiPriority w:val="9"/>
    <w:rsid w:val="00435AC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435AC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35AC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35AC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35AC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35AC9"/>
    <w:rPr>
      <w:i/>
      <w:iCs/>
    </w:rPr>
  </w:style>
  <w:style w:type="character" w:customStyle="1" w:styleId="Heading8Char">
    <w:name w:val="Heading 8 Char"/>
    <w:basedOn w:val="DefaultParagraphFont"/>
    <w:link w:val="Heading8"/>
    <w:uiPriority w:val="9"/>
    <w:semiHidden/>
    <w:rsid w:val="00435AC9"/>
    <w:rPr>
      <w:b/>
      <w:bCs/>
    </w:rPr>
  </w:style>
  <w:style w:type="character" w:customStyle="1" w:styleId="Heading9Char">
    <w:name w:val="Heading 9 Char"/>
    <w:basedOn w:val="DefaultParagraphFont"/>
    <w:link w:val="Heading9"/>
    <w:uiPriority w:val="9"/>
    <w:semiHidden/>
    <w:rsid w:val="00435AC9"/>
    <w:rPr>
      <w:i/>
      <w:iCs/>
    </w:rPr>
  </w:style>
  <w:style w:type="paragraph" w:styleId="Caption">
    <w:name w:val="caption"/>
    <w:basedOn w:val="Normal"/>
    <w:next w:val="Normal"/>
    <w:uiPriority w:val="35"/>
    <w:semiHidden/>
    <w:unhideWhenUsed/>
    <w:qFormat/>
    <w:rsid w:val="00435AC9"/>
    <w:rPr>
      <w:b/>
      <w:bCs/>
      <w:sz w:val="18"/>
      <w:szCs w:val="18"/>
    </w:rPr>
  </w:style>
  <w:style w:type="paragraph" w:styleId="Subtitle">
    <w:name w:val="Subtitle"/>
    <w:basedOn w:val="Normal"/>
    <w:next w:val="Normal"/>
    <w:link w:val="SubtitleChar"/>
    <w:uiPriority w:val="11"/>
    <w:qFormat/>
    <w:rsid w:val="00435AC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35AC9"/>
    <w:rPr>
      <w:rFonts w:asciiTheme="majorHAnsi" w:eastAsiaTheme="majorEastAsia" w:hAnsiTheme="majorHAnsi" w:cstheme="majorBidi"/>
      <w:sz w:val="24"/>
      <w:szCs w:val="24"/>
    </w:rPr>
  </w:style>
  <w:style w:type="character" w:styleId="Strong">
    <w:name w:val="Strong"/>
    <w:basedOn w:val="DefaultParagraphFont"/>
    <w:uiPriority w:val="22"/>
    <w:qFormat/>
    <w:rsid w:val="00435AC9"/>
    <w:rPr>
      <w:b/>
      <w:bCs/>
      <w:color w:val="auto"/>
    </w:rPr>
  </w:style>
  <w:style w:type="character" w:styleId="Emphasis">
    <w:name w:val="Emphasis"/>
    <w:basedOn w:val="DefaultParagraphFont"/>
    <w:uiPriority w:val="20"/>
    <w:qFormat/>
    <w:rsid w:val="00435AC9"/>
    <w:rPr>
      <w:i/>
      <w:iCs/>
      <w:color w:val="auto"/>
    </w:rPr>
  </w:style>
  <w:style w:type="paragraph" w:styleId="NoSpacing">
    <w:name w:val="No Spacing"/>
    <w:uiPriority w:val="1"/>
    <w:qFormat/>
    <w:rsid w:val="00435AC9"/>
    <w:pPr>
      <w:spacing w:after="0" w:line="240" w:lineRule="auto"/>
    </w:pPr>
  </w:style>
  <w:style w:type="paragraph" w:styleId="Quote">
    <w:name w:val="Quote"/>
    <w:basedOn w:val="Normal"/>
    <w:next w:val="Normal"/>
    <w:link w:val="QuoteChar"/>
    <w:uiPriority w:val="29"/>
    <w:qFormat/>
    <w:rsid w:val="00435AC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35AC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35AC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35AC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35AC9"/>
    <w:rPr>
      <w:i/>
      <w:iCs/>
      <w:color w:val="auto"/>
    </w:rPr>
  </w:style>
  <w:style w:type="character" w:styleId="IntenseEmphasis">
    <w:name w:val="Intense Emphasis"/>
    <w:basedOn w:val="DefaultParagraphFont"/>
    <w:uiPriority w:val="21"/>
    <w:qFormat/>
    <w:rsid w:val="00435AC9"/>
    <w:rPr>
      <w:b/>
      <w:bCs/>
      <w:i/>
      <w:iCs/>
      <w:color w:val="auto"/>
    </w:rPr>
  </w:style>
  <w:style w:type="character" w:styleId="SubtleReference">
    <w:name w:val="Subtle Reference"/>
    <w:basedOn w:val="DefaultParagraphFont"/>
    <w:uiPriority w:val="31"/>
    <w:qFormat/>
    <w:rsid w:val="00435AC9"/>
    <w:rPr>
      <w:smallCaps/>
      <w:color w:val="auto"/>
      <w:u w:val="single" w:color="7F7F7F" w:themeColor="text1" w:themeTint="80"/>
    </w:rPr>
  </w:style>
  <w:style w:type="character" w:styleId="IntenseReference">
    <w:name w:val="Intense Reference"/>
    <w:basedOn w:val="DefaultParagraphFont"/>
    <w:uiPriority w:val="32"/>
    <w:qFormat/>
    <w:rsid w:val="00435AC9"/>
    <w:rPr>
      <w:b/>
      <w:bCs/>
      <w:smallCaps/>
      <w:color w:val="auto"/>
      <w:u w:val="single"/>
    </w:rPr>
  </w:style>
  <w:style w:type="character" w:styleId="BookTitle">
    <w:name w:val="Book Title"/>
    <w:basedOn w:val="DefaultParagraphFont"/>
    <w:uiPriority w:val="33"/>
    <w:qFormat/>
    <w:rsid w:val="00435AC9"/>
    <w:rPr>
      <w:b/>
      <w:bCs/>
      <w:smallCaps/>
      <w:color w:val="auto"/>
    </w:rPr>
  </w:style>
  <w:style w:type="paragraph" w:styleId="TOCHeading">
    <w:name w:val="TOC Heading"/>
    <w:basedOn w:val="Heading1"/>
    <w:next w:val="Normal"/>
    <w:uiPriority w:val="39"/>
    <w:semiHidden/>
    <w:unhideWhenUsed/>
    <w:qFormat/>
    <w:rsid w:val="00435AC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5</cp:revision>
  <dcterms:created xsi:type="dcterms:W3CDTF">2017-09-27T16:19:00Z</dcterms:created>
  <dcterms:modified xsi:type="dcterms:W3CDTF">2017-09-27T16:37:00Z</dcterms:modified>
</cp:coreProperties>
</file>