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4B7" w:rsidRPr="003527CA" w:rsidRDefault="003D76C8" w:rsidP="003D76C8">
      <w:pPr>
        <w:pStyle w:val="Title"/>
        <w:rPr>
          <w:rFonts w:ascii="Segoe UI" w:hAnsi="Segoe UI" w:cs="Segoe UI"/>
          <w:color w:val="7030A0"/>
        </w:rPr>
      </w:pPr>
      <w:bookmarkStart w:id="0" w:name="_Hlk494447440"/>
      <w:bookmarkEnd w:id="0"/>
      <w:r w:rsidRPr="003527CA">
        <w:rPr>
          <w:rFonts w:ascii="Segoe UI" w:hAnsi="Segoe UI" w:cs="Segoe UI"/>
          <w:color w:val="7030A0"/>
        </w:rPr>
        <w:t xml:space="preserve">University of Washington </w:t>
      </w:r>
    </w:p>
    <w:p w:rsidR="003D76C8" w:rsidRPr="003527CA" w:rsidRDefault="003D76C8" w:rsidP="00D65FF8">
      <w:pPr>
        <w:pStyle w:val="Subtitle"/>
        <w:pBdr>
          <w:bottom w:val="single" w:sz="4" w:space="1" w:color="auto"/>
        </w:pBdr>
        <w:rPr>
          <w:rFonts w:cs="Segoe UI"/>
          <w:color w:val="7030A0"/>
          <w:sz w:val="32"/>
        </w:rPr>
      </w:pPr>
      <w:r w:rsidRPr="003527CA">
        <w:rPr>
          <w:rFonts w:cs="Segoe UI"/>
          <w:color w:val="7030A0"/>
          <w:sz w:val="32"/>
        </w:rPr>
        <w:t>iSchool Info 340</w:t>
      </w:r>
    </w:p>
    <w:p w:rsidR="003D76C8" w:rsidRPr="00D65FF8" w:rsidRDefault="003D76C8" w:rsidP="00D65FF8">
      <w:pPr>
        <w:pStyle w:val="Heading1"/>
      </w:pPr>
      <w:r w:rsidRPr="00D65FF8">
        <w:t>Module 0</w:t>
      </w:r>
      <w:r w:rsidR="00126A36">
        <w:t>7</w:t>
      </w:r>
      <w:r w:rsidRPr="00D65FF8">
        <w:t xml:space="preserve"> - </w:t>
      </w:r>
      <w:r w:rsidR="003461E2">
        <w:t>Dat</w:t>
      </w:r>
      <w:r w:rsidR="00126A36">
        <w:t>a Warehousing and Reporting</w:t>
      </w:r>
    </w:p>
    <w:p w:rsidR="00E44812" w:rsidRDefault="00E44812" w:rsidP="00E44812">
      <w:pPr>
        <w:rPr>
          <w:b/>
        </w:rPr>
      </w:pPr>
      <w:r>
        <w:t xml:space="preserve">In this module, </w:t>
      </w:r>
      <w:r w:rsidR="00E854B7">
        <w:t xml:space="preserve">we </w:t>
      </w:r>
      <w:r w:rsidR="00126A36">
        <w:t>will look at what a data warehouse is and how it is used for reporting</w:t>
      </w:r>
      <w:r w:rsidR="00DB154A">
        <w:rPr>
          <w:b/>
        </w:rPr>
        <w:t>.</w:t>
      </w:r>
      <w:r w:rsidR="003461E2">
        <w:rPr>
          <w:b/>
        </w:rPr>
        <w:t xml:space="preserve"> </w:t>
      </w:r>
    </w:p>
    <w:p w:rsidR="00D65FF8" w:rsidRPr="00D65FF8" w:rsidRDefault="00D65FF8" w:rsidP="00D65FF8">
      <w:pPr>
        <w:pStyle w:val="Heading2"/>
      </w:pPr>
      <w:r w:rsidRPr="00D65FF8">
        <w:t>Outline</w:t>
      </w:r>
    </w:p>
    <w:p w:rsidR="00D65FF8" w:rsidRDefault="00D65FF8" w:rsidP="00E44812">
      <w:r>
        <w:t>Here is a general outline of what we will be doing this module:</w:t>
      </w:r>
    </w:p>
    <w:tbl>
      <w:tblPr>
        <w:tblW w:w="7360" w:type="dxa"/>
        <w:tblLook w:val="04A0" w:firstRow="1" w:lastRow="0" w:firstColumn="1" w:lastColumn="0" w:noHBand="0" w:noVBand="1"/>
      </w:tblPr>
      <w:tblGrid>
        <w:gridCol w:w="7360"/>
      </w:tblGrid>
      <w:tr w:rsidR="00126A36" w:rsidRPr="00126A36" w:rsidTr="00126A36">
        <w:trPr>
          <w:trHeight w:val="300"/>
        </w:trPr>
        <w:tc>
          <w:tcPr>
            <w:tcW w:w="7360" w:type="dxa"/>
            <w:tcBorders>
              <w:top w:val="nil"/>
              <w:left w:val="nil"/>
              <w:bottom w:val="nil"/>
              <w:right w:val="nil"/>
            </w:tcBorders>
            <w:shd w:val="clear" w:color="000000" w:fill="7030A0"/>
            <w:noWrap/>
            <w:vAlign w:val="bottom"/>
            <w:hideMark/>
          </w:tcPr>
          <w:p w:rsidR="00126A36" w:rsidRPr="00126A36" w:rsidRDefault="00126A36" w:rsidP="00126A36">
            <w:pPr>
              <w:spacing w:after="0" w:line="240" w:lineRule="auto"/>
              <w:rPr>
                <w:rFonts w:ascii="Calibri" w:eastAsia="Times New Roman" w:hAnsi="Calibri" w:cs="Calibri"/>
                <w:b/>
                <w:bCs/>
                <w:color w:val="FFFFFF"/>
              </w:rPr>
            </w:pPr>
            <w:r w:rsidRPr="00126A36">
              <w:rPr>
                <w:rFonts w:ascii="Calibri" w:eastAsia="Times New Roman" w:hAnsi="Calibri" w:cs="Calibri"/>
                <w:b/>
                <w:bCs/>
                <w:color w:val="FFFFFF"/>
              </w:rPr>
              <w:t>Module07: Data Warehousing and Reporting Structures</w:t>
            </w:r>
          </w:p>
        </w:tc>
      </w:tr>
      <w:tr w:rsidR="00126A36" w:rsidRPr="00126A36" w:rsidTr="00126A36">
        <w:trPr>
          <w:trHeight w:val="300"/>
        </w:trPr>
        <w:tc>
          <w:tcPr>
            <w:tcW w:w="7360" w:type="dxa"/>
            <w:tcBorders>
              <w:top w:val="nil"/>
              <w:left w:val="nil"/>
              <w:bottom w:val="nil"/>
              <w:right w:val="nil"/>
            </w:tcBorders>
            <w:shd w:val="clear" w:color="000000" w:fill="FFD966"/>
            <w:noWrap/>
            <w:vAlign w:val="bottom"/>
            <w:hideMark/>
          </w:tcPr>
          <w:p w:rsidR="00126A36" w:rsidRPr="00126A36" w:rsidRDefault="00126A36" w:rsidP="00126A36">
            <w:pPr>
              <w:spacing w:after="0" w:line="240" w:lineRule="auto"/>
              <w:rPr>
                <w:rFonts w:ascii="Calibri" w:eastAsia="Times New Roman" w:hAnsi="Calibri" w:cs="Calibri"/>
                <w:color w:val="000000"/>
              </w:rPr>
            </w:pPr>
            <w:r w:rsidRPr="00126A36">
              <w:rPr>
                <w:rFonts w:ascii="Calibri" w:eastAsia="Times New Roman" w:hAnsi="Calibri" w:cs="Calibri"/>
                <w:color w:val="000000"/>
              </w:rPr>
              <w:t>Session01 Lectures and Labs &lt; 110 mins</w:t>
            </w:r>
          </w:p>
        </w:tc>
      </w:tr>
      <w:tr w:rsidR="00126A36" w:rsidRPr="00126A36" w:rsidTr="00126A36">
        <w:trPr>
          <w:trHeight w:val="300"/>
        </w:trPr>
        <w:tc>
          <w:tcPr>
            <w:tcW w:w="7360" w:type="dxa"/>
            <w:tcBorders>
              <w:top w:val="nil"/>
              <w:left w:val="nil"/>
              <w:bottom w:val="nil"/>
              <w:right w:val="nil"/>
            </w:tcBorders>
            <w:shd w:val="clear" w:color="auto" w:fill="auto"/>
            <w:noWrap/>
            <w:vAlign w:val="bottom"/>
            <w:hideMark/>
          </w:tcPr>
          <w:p w:rsidR="00126A36" w:rsidRDefault="00126A36" w:rsidP="00126A36">
            <w:pPr>
              <w:spacing w:after="0" w:line="240" w:lineRule="auto"/>
              <w:rPr>
                <w:rFonts w:ascii="Calibri" w:eastAsia="Times New Roman" w:hAnsi="Calibri" w:cs="Calibri"/>
                <w:color w:val="000000"/>
              </w:rPr>
            </w:pPr>
            <w:r w:rsidRPr="00126A36">
              <w:rPr>
                <w:rFonts w:ascii="Calibri" w:eastAsia="Times New Roman" w:hAnsi="Calibri" w:cs="Calibri"/>
                <w:color w:val="000000"/>
              </w:rPr>
              <w:t xml:space="preserve">Data Warehousing and Reporting - </w:t>
            </w:r>
            <w:r w:rsidR="005D0EA9">
              <w:rPr>
                <w:rFonts w:ascii="Calibri" w:eastAsia="Times New Roman" w:hAnsi="Calibri" w:cs="Calibri"/>
                <w:color w:val="000000"/>
              </w:rPr>
              <w:t>20</w:t>
            </w:r>
          </w:p>
          <w:p w:rsidR="009771BA" w:rsidRDefault="009771BA" w:rsidP="00126A36">
            <w:pPr>
              <w:spacing w:after="0" w:line="240" w:lineRule="auto"/>
              <w:rPr>
                <w:rFonts w:ascii="Calibri" w:eastAsia="Times New Roman" w:hAnsi="Calibri" w:cs="Calibri"/>
                <w:color w:val="000000"/>
              </w:rPr>
            </w:pPr>
            <w:r w:rsidRPr="009771BA">
              <w:rPr>
                <w:rFonts w:ascii="Calibri" w:eastAsia="Times New Roman" w:hAnsi="Calibri" w:cs="Calibri"/>
                <w:color w:val="000000"/>
              </w:rPr>
              <w:t>Investigate and Identify Data</w:t>
            </w:r>
            <w:r>
              <w:rPr>
                <w:rFonts w:ascii="Calibri" w:eastAsia="Times New Roman" w:hAnsi="Calibri" w:cs="Calibri"/>
                <w:color w:val="000000"/>
              </w:rPr>
              <w:t xml:space="preserve"> - 10</w:t>
            </w:r>
          </w:p>
          <w:p w:rsidR="009771BA" w:rsidRDefault="009771BA" w:rsidP="009771BA">
            <w:pPr>
              <w:spacing w:after="0" w:line="240" w:lineRule="auto"/>
              <w:rPr>
                <w:rFonts w:ascii="Calibri" w:eastAsia="Times New Roman" w:hAnsi="Calibri" w:cs="Calibri"/>
                <w:color w:val="000000"/>
              </w:rPr>
            </w:pPr>
            <w:r>
              <w:rPr>
                <w:rFonts w:ascii="Calibri" w:eastAsia="Times New Roman" w:hAnsi="Calibri" w:cs="Calibri"/>
                <w:color w:val="000000"/>
              </w:rPr>
              <w:t xml:space="preserve">Lab 1: </w:t>
            </w:r>
            <w:r w:rsidRPr="009771BA">
              <w:rPr>
                <w:rFonts w:ascii="Calibri" w:eastAsia="Times New Roman" w:hAnsi="Calibri" w:cs="Calibri"/>
                <w:color w:val="000000"/>
              </w:rPr>
              <w:t>Investigate and Identify Data</w:t>
            </w:r>
            <w:r>
              <w:rPr>
                <w:rFonts w:ascii="Calibri" w:eastAsia="Times New Roman" w:hAnsi="Calibri" w:cs="Calibri"/>
                <w:color w:val="000000"/>
              </w:rPr>
              <w:t xml:space="preserve"> </w:t>
            </w:r>
            <w:r w:rsidR="005D0EA9">
              <w:rPr>
                <w:rFonts w:ascii="Calibri" w:eastAsia="Times New Roman" w:hAnsi="Calibri" w:cs="Calibri"/>
                <w:color w:val="000000"/>
              </w:rPr>
              <w:t>–</w:t>
            </w:r>
            <w:r>
              <w:rPr>
                <w:rFonts w:ascii="Calibri" w:eastAsia="Times New Roman" w:hAnsi="Calibri" w:cs="Calibri"/>
                <w:color w:val="000000"/>
              </w:rPr>
              <w:t xml:space="preserve"> </w:t>
            </w:r>
            <w:r w:rsidR="00A87A65">
              <w:rPr>
                <w:rFonts w:ascii="Calibri" w:eastAsia="Times New Roman" w:hAnsi="Calibri" w:cs="Calibri"/>
                <w:color w:val="000000"/>
              </w:rPr>
              <w:t>15</w:t>
            </w:r>
          </w:p>
          <w:p w:rsidR="009771BA" w:rsidRDefault="004E3072" w:rsidP="00126A36">
            <w:pPr>
              <w:spacing w:after="0" w:line="240" w:lineRule="auto"/>
              <w:rPr>
                <w:rFonts w:ascii="Calibri" w:eastAsia="Times New Roman" w:hAnsi="Calibri" w:cs="Calibri"/>
                <w:color w:val="000000"/>
              </w:rPr>
            </w:pPr>
            <w:r>
              <w:rPr>
                <w:rFonts w:ascii="Calibri" w:eastAsia="Times New Roman" w:hAnsi="Calibri" w:cs="Calibri"/>
                <w:color w:val="000000"/>
              </w:rPr>
              <w:t>Plan a</w:t>
            </w:r>
            <w:r w:rsidR="00A87A65">
              <w:rPr>
                <w:rFonts w:ascii="Calibri" w:eastAsia="Times New Roman" w:hAnsi="Calibri" w:cs="Calibri"/>
                <w:color w:val="000000"/>
              </w:rPr>
              <w:t xml:space="preserve">nd Create a </w:t>
            </w:r>
            <w:r w:rsidR="009771BA" w:rsidRPr="009771BA">
              <w:rPr>
                <w:rFonts w:ascii="Calibri" w:eastAsia="Times New Roman" w:hAnsi="Calibri" w:cs="Calibri"/>
                <w:color w:val="000000"/>
              </w:rPr>
              <w:t xml:space="preserve">Data Warehouse Reporting Database </w:t>
            </w:r>
            <w:r w:rsidR="00A87A65">
              <w:rPr>
                <w:rFonts w:ascii="Calibri" w:eastAsia="Times New Roman" w:hAnsi="Calibri" w:cs="Calibri"/>
                <w:color w:val="000000"/>
              </w:rPr>
              <w:t>–</w:t>
            </w:r>
            <w:r w:rsidR="009771BA" w:rsidRPr="009771BA">
              <w:rPr>
                <w:rFonts w:ascii="Calibri" w:eastAsia="Times New Roman" w:hAnsi="Calibri" w:cs="Calibri"/>
                <w:color w:val="000000"/>
              </w:rPr>
              <w:t xml:space="preserve"> </w:t>
            </w:r>
            <w:r w:rsidR="00A87A65">
              <w:rPr>
                <w:rFonts w:ascii="Calibri" w:eastAsia="Times New Roman" w:hAnsi="Calibri" w:cs="Calibri"/>
                <w:color w:val="000000"/>
              </w:rPr>
              <w:t>2</w:t>
            </w:r>
            <w:r w:rsidR="009771BA" w:rsidRPr="009771BA">
              <w:rPr>
                <w:rFonts w:ascii="Calibri" w:eastAsia="Times New Roman" w:hAnsi="Calibri" w:cs="Calibri"/>
                <w:color w:val="000000"/>
              </w:rPr>
              <w:t>0</w:t>
            </w:r>
          </w:p>
          <w:p w:rsidR="004E3072" w:rsidRDefault="00513DB2" w:rsidP="004E3072">
            <w:pPr>
              <w:spacing w:after="0" w:line="240" w:lineRule="auto"/>
              <w:rPr>
                <w:rFonts w:ascii="Calibri" w:eastAsia="Times New Roman" w:hAnsi="Calibri" w:cs="Calibri"/>
                <w:color w:val="000000"/>
              </w:rPr>
            </w:pPr>
            <w:r>
              <w:rPr>
                <w:rFonts w:ascii="Calibri" w:eastAsia="Times New Roman" w:hAnsi="Calibri" w:cs="Calibri"/>
                <w:color w:val="000000"/>
              </w:rPr>
              <w:t>Create the Data Warehouse - 10</w:t>
            </w:r>
          </w:p>
          <w:p w:rsidR="00781A19" w:rsidRPr="00126A36" w:rsidRDefault="004E3072" w:rsidP="00781A19">
            <w:pPr>
              <w:spacing w:after="0" w:line="240" w:lineRule="auto"/>
              <w:rPr>
                <w:rFonts w:ascii="Calibri" w:eastAsia="Times New Roman" w:hAnsi="Calibri" w:cs="Calibri"/>
                <w:color w:val="000000"/>
              </w:rPr>
            </w:pPr>
            <w:r>
              <w:rPr>
                <w:rFonts w:ascii="Calibri" w:eastAsia="Times New Roman" w:hAnsi="Calibri" w:cs="Calibri"/>
                <w:color w:val="000000"/>
              </w:rPr>
              <w:t>Create an ETL Process</w:t>
            </w:r>
            <w:r w:rsidRPr="009771BA">
              <w:rPr>
                <w:rFonts w:ascii="Calibri" w:eastAsia="Times New Roman" w:hAnsi="Calibri" w:cs="Calibri"/>
                <w:color w:val="000000"/>
              </w:rPr>
              <w:t>- 10</w:t>
            </w:r>
          </w:p>
        </w:tc>
      </w:tr>
      <w:tr w:rsidR="00126A36" w:rsidRPr="00126A36" w:rsidTr="00126A36">
        <w:trPr>
          <w:trHeight w:val="300"/>
        </w:trPr>
        <w:tc>
          <w:tcPr>
            <w:tcW w:w="7360" w:type="dxa"/>
            <w:tcBorders>
              <w:top w:val="nil"/>
              <w:left w:val="nil"/>
              <w:bottom w:val="nil"/>
              <w:right w:val="nil"/>
            </w:tcBorders>
            <w:shd w:val="clear" w:color="000000" w:fill="FFD966"/>
            <w:noWrap/>
            <w:vAlign w:val="bottom"/>
            <w:hideMark/>
          </w:tcPr>
          <w:p w:rsidR="00126A36" w:rsidRPr="00126A36" w:rsidRDefault="00126A36" w:rsidP="00126A36">
            <w:pPr>
              <w:spacing w:after="0" w:line="240" w:lineRule="auto"/>
              <w:rPr>
                <w:rFonts w:ascii="Calibri" w:eastAsia="Times New Roman" w:hAnsi="Calibri" w:cs="Calibri"/>
                <w:color w:val="000000"/>
              </w:rPr>
            </w:pPr>
            <w:r w:rsidRPr="00126A36">
              <w:rPr>
                <w:rFonts w:ascii="Calibri" w:eastAsia="Times New Roman" w:hAnsi="Calibri" w:cs="Calibri"/>
                <w:color w:val="000000"/>
              </w:rPr>
              <w:t>Session02 - Lab</w:t>
            </w:r>
          </w:p>
        </w:tc>
      </w:tr>
      <w:tr w:rsidR="00126A36" w:rsidRPr="00126A36" w:rsidTr="005D0EA9">
        <w:trPr>
          <w:trHeight w:val="300"/>
        </w:trPr>
        <w:tc>
          <w:tcPr>
            <w:tcW w:w="7360" w:type="dxa"/>
            <w:tcBorders>
              <w:top w:val="nil"/>
              <w:left w:val="nil"/>
              <w:bottom w:val="nil"/>
              <w:right w:val="nil"/>
            </w:tcBorders>
            <w:shd w:val="clear" w:color="auto" w:fill="auto"/>
            <w:noWrap/>
            <w:vAlign w:val="bottom"/>
          </w:tcPr>
          <w:p w:rsidR="00126A36" w:rsidRPr="00126A36" w:rsidRDefault="00513DB2" w:rsidP="00126A36">
            <w:pPr>
              <w:spacing w:after="0" w:line="240" w:lineRule="auto"/>
              <w:rPr>
                <w:rFonts w:ascii="Calibri" w:eastAsia="Times New Roman" w:hAnsi="Calibri" w:cs="Calibri"/>
                <w:color w:val="000000"/>
              </w:rPr>
            </w:pPr>
            <w:r w:rsidRPr="00513DB2">
              <w:rPr>
                <w:rFonts w:ascii="Calibri" w:eastAsia="Times New Roman" w:hAnsi="Calibri" w:cs="Calibri"/>
                <w:color w:val="000000"/>
              </w:rPr>
              <w:t>Lab 2: Plan</w:t>
            </w:r>
            <w:r w:rsidR="00A21535">
              <w:rPr>
                <w:rFonts w:ascii="Calibri" w:eastAsia="Times New Roman" w:hAnsi="Calibri" w:cs="Calibri"/>
                <w:color w:val="000000"/>
              </w:rPr>
              <w:t>,</w:t>
            </w:r>
            <w:r w:rsidRPr="00513DB2">
              <w:rPr>
                <w:rFonts w:ascii="Calibri" w:eastAsia="Times New Roman" w:hAnsi="Calibri" w:cs="Calibri"/>
                <w:color w:val="000000"/>
              </w:rPr>
              <w:t xml:space="preserve"> Create</w:t>
            </w:r>
            <w:r w:rsidR="00A21535">
              <w:rPr>
                <w:rFonts w:ascii="Calibri" w:eastAsia="Times New Roman" w:hAnsi="Calibri" w:cs="Calibri"/>
                <w:color w:val="000000"/>
              </w:rPr>
              <w:t>, and Fill</w:t>
            </w:r>
            <w:r w:rsidRPr="00513DB2">
              <w:rPr>
                <w:rFonts w:ascii="Calibri" w:eastAsia="Times New Roman" w:hAnsi="Calibri" w:cs="Calibri"/>
                <w:color w:val="000000"/>
              </w:rPr>
              <w:t xml:space="preserve"> a Data Warehouse Database </w:t>
            </w:r>
            <w:r w:rsidR="00781A19">
              <w:rPr>
                <w:rFonts w:ascii="Calibri" w:eastAsia="Times New Roman" w:hAnsi="Calibri" w:cs="Calibri"/>
                <w:color w:val="000000"/>
              </w:rPr>
              <w:t>and ETL Process</w:t>
            </w:r>
            <w:r w:rsidRPr="00513DB2">
              <w:rPr>
                <w:rFonts w:ascii="Calibri" w:eastAsia="Times New Roman" w:hAnsi="Calibri" w:cs="Calibri"/>
                <w:color w:val="000000"/>
              </w:rPr>
              <w:t>- 50</w:t>
            </w:r>
          </w:p>
        </w:tc>
      </w:tr>
      <w:tr w:rsidR="00126A36" w:rsidRPr="00126A36" w:rsidTr="00126A36">
        <w:trPr>
          <w:trHeight w:val="300"/>
        </w:trPr>
        <w:tc>
          <w:tcPr>
            <w:tcW w:w="7360" w:type="dxa"/>
            <w:tcBorders>
              <w:top w:val="nil"/>
              <w:left w:val="nil"/>
              <w:bottom w:val="nil"/>
              <w:right w:val="nil"/>
            </w:tcBorders>
            <w:shd w:val="clear" w:color="000000" w:fill="FFD966"/>
            <w:noWrap/>
            <w:vAlign w:val="bottom"/>
            <w:hideMark/>
          </w:tcPr>
          <w:p w:rsidR="00126A36" w:rsidRPr="00126A36" w:rsidRDefault="00126A36" w:rsidP="00126A36">
            <w:pPr>
              <w:spacing w:after="0" w:line="240" w:lineRule="auto"/>
              <w:rPr>
                <w:rFonts w:ascii="Calibri" w:eastAsia="Times New Roman" w:hAnsi="Calibri" w:cs="Calibri"/>
                <w:color w:val="000000"/>
              </w:rPr>
            </w:pPr>
            <w:r w:rsidRPr="00126A36">
              <w:rPr>
                <w:rFonts w:ascii="Calibri" w:eastAsia="Times New Roman" w:hAnsi="Calibri" w:cs="Calibri"/>
                <w:color w:val="000000"/>
              </w:rPr>
              <w:t>Session03 Lectures and Labs &lt; 110 mins</w:t>
            </w:r>
          </w:p>
        </w:tc>
      </w:tr>
      <w:tr w:rsidR="004E3072" w:rsidRPr="00126A36" w:rsidTr="004E3072">
        <w:trPr>
          <w:trHeight w:val="300"/>
        </w:trPr>
        <w:tc>
          <w:tcPr>
            <w:tcW w:w="7360" w:type="dxa"/>
            <w:tcBorders>
              <w:top w:val="nil"/>
              <w:left w:val="nil"/>
              <w:bottom w:val="nil"/>
              <w:right w:val="nil"/>
            </w:tcBorders>
            <w:shd w:val="clear" w:color="auto" w:fill="auto"/>
            <w:noWrap/>
            <w:vAlign w:val="bottom"/>
          </w:tcPr>
          <w:p w:rsidR="004E3072" w:rsidRDefault="000D5EA8" w:rsidP="004E3072">
            <w:pPr>
              <w:spacing w:after="0" w:line="240" w:lineRule="auto"/>
              <w:rPr>
                <w:rFonts w:ascii="Calibri" w:eastAsia="Times New Roman" w:hAnsi="Calibri" w:cs="Calibri"/>
                <w:color w:val="000000"/>
              </w:rPr>
            </w:pPr>
            <w:r w:rsidRPr="004E3072">
              <w:rPr>
                <w:rFonts w:ascii="Calibri" w:eastAsia="Times New Roman" w:hAnsi="Calibri" w:cs="Calibri"/>
                <w:color w:val="000000"/>
              </w:rPr>
              <w:t>Create Cubes, Tabular Structures, or Non-SQL databases</w:t>
            </w:r>
            <w:r>
              <w:rPr>
                <w:rFonts w:ascii="Calibri" w:eastAsia="Times New Roman" w:hAnsi="Calibri" w:cs="Calibri"/>
                <w:color w:val="000000"/>
              </w:rPr>
              <w:t xml:space="preserve"> </w:t>
            </w:r>
            <w:r w:rsidR="00157E0E">
              <w:rPr>
                <w:rFonts w:ascii="Calibri" w:eastAsia="Times New Roman" w:hAnsi="Calibri" w:cs="Calibri"/>
                <w:color w:val="000000"/>
              </w:rPr>
              <w:t>–</w:t>
            </w:r>
            <w:r>
              <w:rPr>
                <w:rFonts w:ascii="Calibri" w:eastAsia="Times New Roman" w:hAnsi="Calibri" w:cs="Calibri"/>
                <w:color w:val="000000"/>
              </w:rPr>
              <w:t xml:space="preserve"> </w:t>
            </w:r>
            <w:r w:rsidR="00A21535">
              <w:rPr>
                <w:rFonts w:ascii="Calibri" w:eastAsia="Times New Roman" w:hAnsi="Calibri" w:cs="Calibri"/>
                <w:color w:val="000000"/>
              </w:rPr>
              <w:t>4</w:t>
            </w:r>
            <w:r>
              <w:rPr>
                <w:rFonts w:ascii="Calibri" w:eastAsia="Times New Roman" w:hAnsi="Calibri" w:cs="Calibri"/>
                <w:color w:val="000000"/>
              </w:rPr>
              <w:t>0</w:t>
            </w:r>
          </w:p>
          <w:p w:rsidR="00157E0E" w:rsidRDefault="00157E0E" w:rsidP="004E3072">
            <w:pPr>
              <w:spacing w:after="0" w:line="240" w:lineRule="auto"/>
              <w:rPr>
                <w:rFonts w:ascii="Calibri" w:eastAsia="Times New Roman" w:hAnsi="Calibri" w:cs="Calibri"/>
                <w:color w:val="000000"/>
              </w:rPr>
            </w:pPr>
            <w:r>
              <w:rPr>
                <w:rFonts w:ascii="Calibri" w:eastAsia="Times New Roman" w:hAnsi="Calibri" w:cs="Calibri"/>
                <w:color w:val="000000"/>
              </w:rPr>
              <w:t xml:space="preserve">Creating Reports - </w:t>
            </w:r>
            <w:r w:rsidR="009163B0">
              <w:rPr>
                <w:rFonts w:ascii="Calibri" w:eastAsia="Times New Roman" w:hAnsi="Calibri" w:cs="Calibri"/>
                <w:color w:val="000000"/>
              </w:rPr>
              <w:t>3</w:t>
            </w:r>
            <w:r>
              <w:rPr>
                <w:rFonts w:ascii="Calibri" w:eastAsia="Times New Roman" w:hAnsi="Calibri" w:cs="Calibri"/>
                <w:color w:val="000000"/>
              </w:rPr>
              <w:t>0</w:t>
            </w:r>
          </w:p>
          <w:p w:rsidR="00066DA4" w:rsidRDefault="00066DA4" w:rsidP="00066DA4">
            <w:pPr>
              <w:spacing w:after="0" w:line="240" w:lineRule="auto"/>
              <w:rPr>
                <w:rFonts w:ascii="Calibri" w:eastAsia="Times New Roman" w:hAnsi="Calibri" w:cs="Calibri"/>
                <w:color w:val="000000"/>
              </w:rPr>
            </w:pPr>
            <w:r w:rsidRPr="000D5EA8">
              <w:rPr>
                <w:rFonts w:ascii="Calibri" w:eastAsia="Times New Roman" w:hAnsi="Calibri" w:cs="Calibri"/>
                <w:color w:val="000000"/>
              </w:rPr>
              <w:t>Test and Tune the Solution - 10</w:t>
            </w:r>
          </w:p>
          <w:p w:rsidR="00066DA4" w:rsidRPr="00126A36" w:rsidRDefault="00066DA4" w:rsidP="00066DA4">
            <w:pPr>
              <w:spacing w:after="0" w:line="240" w:lineRule="auto"/>
              <w:rPr>
                <w:rFonts w:ascii="Calibri" w:eastAsia="Times New Roman" w:hAnsi="Calibri" w:cs="Calibri"/>
                <w:color w:val="000000"/>
              </w:rPr>
            </w:pPr>
            <w:r w:rsidRPr="000D5EA8">
              <w:rPr>
                <w:rFonts w:ascii="Calibri" w:eastAsia="Times New Roman" w:hAnsi="Calibri" w:cs="Calibri"/>
                <w:color w:val="000000"/>
              </w:rPr>
              <w:t>Approve, Release and Prepare - 10</w:t>
            </w:r>
          </w:p>
        </w:tc>
      </w:tr>
    </w:tbl>
    <w:p w:rsidR="00D65FF8" w:rsidRPr="00D65FF8" w:rsidRDefault="00D65FF8" w:rsidP="00E44812">
      <w:pPr>
        <w:rPr>
          <w:rStyle w:val="Emphasis"/>
        </w:rPr>
      </w:pPr>
      <w:r w:rsidRPr="00D65FF8">
        <w:rPr>
          <w:rStyle w:val="Emphasis"/>
          <w:b/>
        </w:rPr>
        <w:t>Note</w:t>
      </w:r>
      <w:r w:rsidRPr="00D65FF8">
        <w:rPr>
          <w:rStyle w:val="Emphasis"/>
        </w:rPr>
        <w:t xml:space="preserve">: Times are only </w:t>
      </w:r>
      <w:proofErr w:type="gramStart"/>
      <w:r w:rsidRPr="00D65FF8">
        <w:rPr>
          <w:rStyle w:val="Emphasis"/>
        </w:rPr>
        <w:t>estimates</w:t>
      </w:r>
      <w:proofErr w:type="gramEnd"/>
      <w:r w:rsidRPr="00D65FF8">
        <w:rPr>
          <w:rStyle w:val="Emphasis"/>
        </w:rPr>
        <w:t xml:space="preserve"> and may chang</w:t>
      </w:r>
      <w:r w:rsidR="008A65DC">
        <w:rPr>
          <w:rStyle w:val="Emphasis"/>
        </w:rPr>
        <w:t>e</w:t>
      </w:r>
      <w:r w:rsidRPr="00D65FF8">
        <w:rPr>
          <w:rStyle w:val="Emphasis"/>
        </w:rPr>
        <w:t xml:space="preserve"> </w:t>
      </w:r>
      <w:r>
        <w:rPr>
          <w:rStyle w:val="Emphasis"/>
        </w:rPr>
        <w:t>without notice!</w:t>
      </w:r>
    </w:p>
    <w:p w:rsidR="008A65DC" w:rsidRDefault="008A65DC">
      <w:pPr>
        <w:spacing w:line="259" w:lineRule="auto"/>
        <w:rPr>
          <w:rFonts w:eastAsia="Times New Roman" w:cstheme="majorBidi"/>
          <w:b/>
          <w:color w:val="7030A0"/>
          <w:sz w:val="36"/>
          <w:szCs w:val="32"/>
        </w:rPr>
      </w:pPr>
      <w:r>
        <w:rPr>
          <w:rFonts w:eastAsia="Times New Roman"/>
        </w:rPr>
        <w:br w:type="page"/>
      </w:r>
    </w:p>
    <w:p w:rsidR="008A65DC" w:rsidRPr="00537AFF" w:rsidRDefault="008A65DC" w:rsidP="006A2767">
      <w:pPr>
        <w:pStyle w:val="Heading1"/>
        <w:shd w:val="clear" w:color="auto" w:fill="FFC000"/>
      </w:pPr>
      <w:r w:rsidRPr="00537AFF">
        <w:lastRenderedPageBreak/>
        <w:t>Session01 &lt; 110 mins</w:t>
      </w:r>
    </w:p>
    <w:p w:rsidR="008A65DC" w:rsidRPr="004F4C61" w:rsidRDefault="008A65DC" w:rsidP="008A65DC">
      <w:r>
        <w:t xml:space="preserve">In this session, we </w:t>
      </w:r>
      <w:r w:rsidRPr="006A2767">
        <w:t>explore</w:t>
      </w:r>
      <w:r>
        <w:t xml:space="preserve"> </w:t>
      </w:r>
      <w:r w:rsidR="00E278C9">
        <w:rPr>
          <w:b/>
        </w:rPr>
        <w:t xml:space="preserve">how </w:t>
      </w:r>
      <w:r w:rsidR="00266E14">
        <w:rPr>
          <w:b/>
        </w:rPr>
        <w:t xml:space="preserve">reporting databases (OLAP) differ from transaction databases (OLTP). </w:t>
      </w:r>
      <w:r w:rsidR="00266E14">
        <w:t xml:space="preserve">We will also look at </w:t>
      </w:r>
      <w:r w:rsidR="00266E14" w:rsidRPr="00266E14">
        <w:rPr>
          <w:b/>
        </w:rPr>
        <w:t>how developers create reporting solutions</w:t>
      </w:r>
      <w:r w:rsidR="00266E14">
        <w:t xml:space="preserve"> that use these OLAP database.</w:t>
      </w:r>
      <w:r w:rsidR="00662F38">
        <w:t xml:space="preserve"> </w:t>
      </w:r>
    </w:p>
    <w:p w:rsidR="007364F7" w:rsidRDefault="007364F7" w:rsidP="001D71D2">
      <w:pPr>
        <w:pStyle w:val="Heading2"/>
        <w:pBdr>
          <w:bottom w:val="single" w:sz="4" w:space="1" w:color="auto"/>
        </w:pBdr>
      </w:pPr>
      <w:r>
        <w:t xml:space="preserve">Data Warehousing and Reporting </w:t>
      </w:r>
      <w:r w:rsidR="001E5A11">
        <w:t>–</w:t>
      </w:r>
      <w:r>
        <w:t xml:space="preserve"> </w:t>
      </w:r>
      <w:r w:rsidR="00D3533D">
        <w:t>2</w:t>
      </w:r>
      <w:r>
        <w:t>0</w:t>
      </w:r>
    </w:p>
    <w:p w:rsidR="00266E14" w:rsidRDefault="00266E14" w:rsidP="00266E14">
      <w:r w:rsidRPr="00697858">
        <w:rPr>
          <w:b/>
        </w:rPr>
        <w:t>Transactional</w:t>
      </w:r>
      <w:r w:rsidRPr="00266E14">
        <w:t xml:space="preserve"> database</w:t>
      </w:r>
      <w:r>
        <w:t>s</w:t>
      </w:r>
      <w:r w:rsidRPr="00266E14">
        <w:t xml:space="preserve"> </w:t>
      </w:r>
      <w:r>
        <w:t>focus on</w:t>
      </w:r>
      <w:r w:rsidRPr="00266E14">
        <w:t xml:space="preserve"> you </w:t>
      </w:r>
      <w:r w:rsidRPr="00697858">
        <w:rPr>
          <w:b/>
        </w:rPr>
        <w:t>inserting, updating, and deleting data</w:t>
      </w:r>
      <w:r>
        <w:t xml:space="preserve">. They are </w:t>
      </w:r>
      <w:r w:rsidRPr="00266E14">
        <w:t xml:space="preserve">all about storing and managing data. </w:t>
      </w:r>
      <w:r w:rsidRPr="00266E14">
        <w:rPr>
          <w:b/>
        </w:rPr>
        <w:t>Analytical processing databases are about extracting information from that data by creating reports.</w:t>
      </w:r>
    </w:p>
    <w:p w:rsidR="00266E14" w:rsidRDefault="001E5A11" w:rsidP="00266E14">
      <w:r w:rsidRPr="00266E14">
        <w:t xml:space="preserve"> A </w:t>
      </w:r>
      <w:r w:rsidRPr="00697858">
        <w:rPr>
          <w:b/>
        </w:rPr>
        <w:t>typical pattern</w:t>
      </w:r>
      <w:r w:rsidRPr="00266E14">
        <w:t xml:space="preserve"> in the industry begins with </w:t>
      </w:r>
      <w:r w:rsidRPr="00697858">
        <w:rPr>
          <w:b/>
        </w:rPr>
        <w:t>simple</w:t>
      </w:r>
      <w:r w:rsidRPr="00266E14">
        <w:t xml:space="preserve"> </w:t>
      </w:r>
      <w:r w:rsidR="00266E14">
        <w:t xml:space="preserve">reports </w:t>
      </w:r>
      <w:r w:rsidRPr="00266E14">
        <w:t xml:space="preserve">and </w:t>
      </w:r>
      <w:r w:rsidRPr="00697858">
        <w:rPr>
          <w:b/>
        </w:rPr>
        <w:t>moves</w:t>
      </w:r>
      <w:r w:rsidRPr="00266E14">
        <w:t xml:space="preserve"> progressively </w:t>
      </w:r>
      <w:r w:rsidRPr="00697858">
        <w:rPr>
          <w:b/>
        </w:rPr>
        <w:t>toward</w:t>
      </w:r>
      <w:r w:rsidRPr="00266E14">
        <w:t xml:space="preserve"> more </w:t>
      </w:r>
      <w:r w:rsidRPr="00697858">
        <w:rPr>
          <w:b/>
        </w:rPr>
        <w:t>complex</w:t>
      </w:r>
      <w:r w:rsidRPr="00266E14">
        <w:t xml:space="preserve"> ones over time</w:t>
      </w:r>
      <w:r w:rsidR="00266E14">
        <w:t xml:space="preserve">. </w:t>
      </w:r>
      <w:r w:rsidRPr="00266E14">
        <w:t xml:space="preserve">Many companies </w:t>
      </w:r>
      <w:r w:rsidRPr="00266E14">
        <w:rPr>
          <w:b/>
        </w:rPr>
        <w:t>begin by selecting report data dire</w:t>
      </w:r>
      <w:r w:rsidR="00266E14" w:rsidRPr="00266E14">
        <w:rPr>
          <w:b/>
        </w:rPr>
        <w:t>ctly from OLTP relational tables</w:t>
      </w:r>
      <w:r w:rsidR="00266E14">
        <w:t xml:space="preserve">, </w:t>
      </w:r>
      <w:r w:rsidR="00266E14" w:rsidRPr="00697858">
        <w:rPr>
          <w:b/>
        </w:rPr>
        <w:t>but</w:t>
      </w:r>
      <w:r w:rsidR="00266E14">
        <w:t xml:space="preserve"> </w:t>
      </w:r>
      <w:r w:rsidR="00266E14" w:rsidRPr="00697858">
        <w:rPr>
          <w:b/>
        </w:rPr>
        <w:t>end up</w:t>
      </w:r>
      <w:r w:rsidR="00266E14">
        <w:t xml:space="preserve"> with</w:t>
      </w:r>
      <w:r w:rsidRPr="00266E14">
        <w:t xml:space="preserve"> </w:t>
      </w:r>
      <w:r w:rsidRPr="00EA0989">
        <w:t>performance issues</w:t>
      </w:r>
      <w:r w:rsidRPr="00266E14">
        <w:t xml:space="preserve"> </w:t>
      </w:r>
      <w:r w:rsidR="00266E14">
        <w:t xml:space="preserve">as the need to get report data contend with the need to process transactions. When that happens, each company </w:t>
      </w:r>
      <w:r w:rsidR="00266E14" w:rsidRPr="00697858">
        <w:t>begins the process of</w:t>
      </w:r>
      <w:r w:rsidR="00266E14" w:rsidRPr="00266E14">
        <w:rPr>
          <w:b/>
        </w:rPr>
        <w:t xml:space="preserve"> making changes to enhance reporting performance.</w:t>
      </w:r>
    </w:p>
    <w:p w:rsidR="00EA0989" w:rsidRDefault="00EA0989" w:rsidP="00266E14">
      <w:r>
        <w:t xml:space="preserve">Here are some common steps in this progression: </w:t>
      </w:r>
    </w:p>
    <w:p w:rsidR="00EA0989" w:rsidRDefault="00EA0989" w:rsidP="00EA0989">
      <w:pPr>
        <w:pStyle w:val="ListParagraph"/>
        <w:numPr>
          <w:ilvl w:val="0"/>
          <w:numId w:val="10"/>
        </w:numPr>
      </w:pPr>
      <w:r>
        <w:t xml:space="preserve">Use </w:t>
      </w:r>
      <w:r w:rsidRPr="00EC52B0">
        <w:rPr>
          <w:b/>
        </w:rPr>
        <w:t>existing</w:t>
      </w:r>
      <w:r>
        <w:t xml:space="preserve"> tables and </w:t>
      </w:r>
      <w:r w:rsidRPr="00EC52B0">
        <w:rPr>
          <w:b/>
        </w:rPr>
        <w:t>ad-hoc</w:t>
      </w:r>
      <w:r>
        <w:t xml:space="preserve"> select queries</w:t>
      </w:r>
      <w:r w:rsidR="00D34C1E">
        <w:t>.</w:t>
      </w:r>
    </w:p>
    <w:p w:rsidR="00EA0989" w:rsidRDefault="00EA0989" w:rsidP="00EA0989">
      <w:pPr>
        <w:pStyle w:val="ListParagraph"/>
        <w:numPr>
          <w:ilvl w:val="0"/>
          <w:numId w:val="10"/>
        </w:numPr>
      </w:pPr>
      <w:r>
        <w:t xml:space="preserve">Upgrade to using </w:t>
      </w:r>
      <w:r w:rsidRPr="00EC52B0">
        <w:rPr>
          <w:b/>
        </w:rPr>
        <w:t>stored procedures</w:t>
      </w:r>
      <w:r>
        <w:t xml:space="preserve">, </w:t>
      </w:r>
      <w:r w:rsidRPr="00EC52B0">
        <w:rPr>
          <w:b/>
        </w:rPr>
        <w:t>functions</w:t>
      </w:r>
      <w:r>
        <w:t xml:space="preserve">, and </w:t>
      </w:r>
      <w:r w:rsidRPr="00EC52B0">
        <w:rPr>
          <w:b/>
        </w:rPr>
        <w:t>views</w:t>
      </w:r>
      <w:r w:rsidR="00D34C1E">
        <w:t>.</w:t>
      </w:r>
    </w:p>
    <w:p w:rsidR="00EA0989" w:rsidRDefault="00EA0989" w:rsidP="00EA0989">
      <w:pPr>
        <w:pStyle w:val="ListParagraph"/>
        <w:numPr>
          <w:ilvl w:val="0"/>
          <w:numId w:val="10"/>
        </w:numPr>
      </w:pPr>
      <w:r>
        <w:t xml:space="preserve">Copy the database, as is, to a </w:t>
      </w:r>
      <w:r w:rsidRPr="00EC52B0">
        <w:rPr>
          <w:b/>
        </w:rPr>
        <w:t>dedicated reporting database</w:t>
      </w:r>
      <w:r>
        <w:t xml:space="preserve"> and use it for reports</w:t>
      </w:r>
      <w:r w:rsidR="00D34C1E">
        <w:t>.</w:t>
      </w:r>
    </w:p>
    <w:p w:rsidR="00EA0989" w:rsidRDefault="00EA0989" w:rsidP="00EA0989">
      <w:pPr>
        <w:pStyle w:val="ListParagraph"/>
        <w:numPr>
          <w:ilvl w:val="0"/>
          <w:numId w:val="10"/>
        </w:numPr>
      </w:pPr>
      <w:r>
        <w:t xml:space="preserve">Modify the reporting database to use a </w:t>
      </w:r>
      <w:r w:rsidR="00EC52B0" w:rsidRPr="00EC52B0">
        <w:rPr>
          <w:b/>
        </w:rPr>
        <w:t>dimensional</w:t>
      </w:r>
      <w:r w:rsidRPr="00EC52B0">
        <w:rPr>
          <w:b/>
        </w:rPr>
        <w:t xml:space="preserve"> design</w:t>
      </w:r>
      <w:r>
        <w:t xml:space="preserve"> and use it for reports</w:t>
      </w:r>
      <w:r w:rsidR="00D34C1E">
        <w:t>.</w:t>
      </w:r>
    </w:p>
    <w:p w:rsidR="00EA0989" w:rsidRDefault="00EA0989" w:rsidP="00EA0989">
      <w:pPr>
        <w:pStyle w:val="ListParagraph"/>
        <w:numPr>
          <w:ilvl w:val="0"/>
          <w:numId w:val="10"/>
        </w:numPr>
      </w:pPr>
      <w:r>
        <w:t xml:space="preserve">Copy data to </w:t>
      </w:r>
      <w:r w:rsidRPr="00EC52B0">
        <w:rPr>
          <w:b/>
        </w:rPr>
        <w:t>specialized reporting databases</w:t>
      </w:r>
      <w:r>
        <w:t xml:space="preserve"> (cubes, tabular, non-relational/no-</w:t>
      </w:r>
      <w:r w:rsidR="00697858">
        <w:t>SQL</w:t>
      </w:r>
      <w:r>
        <w:t>)</w:t>
      </w:r>
      <w:r w:rsidR="00D34C1E">
        <w:t>.</w:t>
      </w:r>
    </w:p>
    <w:p w:rsidR="007364F7" w:rsidRDefault="007364F7" w:rsidP="00EA0989">
      <w:pPr>
        <w:pStyle w:val="NoSpacing"/>
      </w:pPr>
      <w:r w:rsidRPr="00EA0989">
        <w:rPr>
          <w:noProof/>
        </w:rPr>
        <w:drawing>
          <wp:inline distT="0" distB="0" distL="0" distR="0" wp14:anchorId="1E41B769" wp14:editId="6D5E1DE7">
            <wp:extent cx="4917142" cy="2613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4062" cy="2649115"/>
                    </a:xfrm>
                    <a:prstGeom prst="rect">
                      <a:avLst/>
                    </a:prstGeom>
                  </pic:spPr>
                </pic:pic>
              </a:graphicData>
            </a:graphic>
          </wp:inline>
        </w:drawing>
      </w:r>
    </w:p>
    <w:p w:rsidR="00EA0989" w:rsidRDefault="00EA0989" w:rsidP="00EA0989">
      <w:pPr>
        <w:pStyle w:val="FigureCaptions"/>
      </w:pPr>
      <w:r>
        <w:t>Figure: A common progression of reporting strategies</w:t>
      </w:r>
    </w:p>
    <w:p w:rsidR="00EA0989" w:rsidRDefault="00EA0989" w:rsidP="007364F7">
      <w:pPr>
        <w:pStyle w:val="NoSpacing"/>
      </w:pPr>
    </w:p>
    <w:p w:rsidR="000825CC" w:rsidRDefault="00F71C84">
      <w:pPr>
        <w:spacing w:line="259" w:lineRule="auto"/>
        <w:rPr>
          <w:rFonts w:eastAsiaTheme="majorEastAsia" w:cstheme="majorBidi"/>
          <w:color w:val="7030A0"/>
          <w:sz w:val="28"/>
          <w:szCs w:val="24"/>
        </w:rPr>
      </w:pPr>
      <w:r>
        <w:t xml:space="preserve">A </w:t>
      </w:r>
      <w:r w:rsidRPr="00E906E7">
        <w:rPr>
          <w:b/>
        </w:rPr>
        <w:t>Data Warehouse</w:t>
      </w:r>
      <w:r w:rsidR="00E906E7">
        <w:t xml:space="preserve"> (otherwise known as Data Marts, Data Factories, Data Silos, etc.)</w:t>
      </w:r>
      <w:r>
        <w:t xml:space="preserve"> </w:t>
      </w:r>
      <w:r w:rsidRPr="00E906E7">
        <w:rPr>
          <w:b/>
        </w:rPr>
        <w:t>is any database that is designed specifically for storing report data</w:t>
      </w:r>
      <w:r>
        <w:t xml:space="preserve">. Over the year these </w:t>
      </w:r>
      <w:r w:rsidRPr="00697858">
        <w:rPr>
          <w:b/>
        </w:rPr>
        <w:t>design</w:t>
      </w:r>
      <w:r>
        <w:t xml:space="preserve">s have materialized into a set of </w:t>
      </w:r>
      <w:r w:rsidRPr="00E906E7">
        <w:rPr>
          <w:b/>
        </w:rPr>
        <w:t>rules and techniques known as the</w:t>
      </w:r>
      <w:r>
        <w:t xml:space="preserve"> “</w:t>
      </w:r>
      <w:r w:rsidRPr="00E906E7">
        <w:rPr>
          <w:b/>
        </w:rPr>
        <w:t>Dimensional Model</w:t>
      </w:r>
      <w:r>
        <w:t xml:space="preserve">.” </w:t>
      </w:r>
    </w:p>
    <w:p w:rsidR="004E3072" w:rsidRDefault="004E3072" w:rsidP="004E3072">
      <w:pPr>
        <w:pStyle w:val="Heading3"/>
      </w:pPr>
      <w:r>
        <w:lastRenderedPageBreak/>
        <w:t>BI Solution Components</w:t>
      </w:r>
    </w:p>
    <w:p w:rsidR="004E3072" w:rsidRDefault="004E3072" w:rsidP="004E3072">
      <w:r>
        <w:t xml:space="preserve">The </w:t>
      </w:r>
      <w:r w:rsidRPr="00697858">
        <w:rPr>
          <w:b/>
        </w:rPr>
        <w:t>components</w:t>
      </w:r>
      <w:r>
        <w:t xml:space="preserve"> that make up a BI reporting solution </w:t>
      </w:r>
      <w:r w:rsidRPr="00697858">
        <w:rPr>
          <w:b/>
        </w:rPr>
        <w:t>include</w:t>
      </w:r>
      <w:r>
        <w:t>:</w:t>
      </w:r>
    </w:p>
    <w:p w:rsidR="004E3072" w:rsidRDefault="004E3072" w:rsidP="004E3072">
      <w:pPr>
        <w:pStyle w:val="ListParagraph"/>
        <w:numPr>
          <w:ilvl w:val="0"/>
          <w:numId w:val="12"/>
        </w:numPr>
      </w:pPr>
      <w:r>
        <w:t xml:space="preserve">A </w:t>
      </w:r>
      <w:r w:rsidRPr="00697858">
        <w:rPr>
          <w:b/>
        </w:rPr>
        <w:t>source</w:t>
      </w:r>
      <w:r>
        <w:t xml:space="preserve"> of report data</w:t>
      </w:r>
    </w:p>
    <w:p w:rsidR="004E3072" w:rsidRDefault="004E3072" w:rsidP="004E3072">
      <w:pPr>
        <w:pStyle w:val="ListParagraph"/>
        <w:numPr>
          <w:ilvl w:val="0"/>
          <w:numId w:val="12"/>
        </w:numPr>
      </w:pPr>
      <w:r>
        <w:t xml:space="preserve">A </w:t>
      </w:r>
      <w:r w:rsidRPr="00697858">
        <w:rPr>
          <w:b/>
        </w:rPr>
        <w:t>destination</w:t>
      </w:r>
      <w:r>
        <w:t xml:space="preserve"> for report data (DW, Cube, Tabular, Non-SQL)</w:t>
      </w:r>
    </w:p>
    <w:p w:rsidR="004E3072" w:rsidRDefault="004E3072" w:rsidP="004E3072">
      <w:pPr>
        <w:pStyle w:val="ListParagraph"/>
        <w:numPr>
          <w:ilvl w:val="0"/>
          <w:numId w:val="12"/>
        </w:numPr>
      </w:pPr>
      <w:r>
        <w:t xml:space="preserve">An </w:t>
      </w:r>
      <w:r w:rsidRPr="00697858">
        <w:rPr>
          <w:b/>
        </w:rPr>
        <w:t>ETL</w:t>
      </w:r>
      <w:r>
        <w:t xml:space="preserve"> process</w:t>
      </w:r>
    </w:p>
    <w:p w:rsidR="004E3072" w:rsidRDefault="004E3072" w:rsidP="004E3072">
      <w:pPr>
        <w:pStyle w:val="ListParagraph"/>
        <w:numPr>
          <w:ilvl w:val="0"/>
          <w:numId w:val="12"/>
        </w:numPr>
      </w:pPr>
      <w:r>
        <w:t xml:space="preserve">A set of </w:t>
      </w:r>
      <w:r w:rsidRPr="00697858">
        <w:rPr>
          <w:b/>
        </w:rPr>
        <w:t>reports</w:t>
      </w:r>
    </w:p>
    <w:p w:rsidR="004E3072" w:rsidRPr="00697858" w:rsidRDefault="004E3072" w:rsidP="004E3072">
      <w:pPr>
        <w:pStyle w:val="ListParagraph"/>
        <w:numPr>
          <w:ilvl w:val="0"/>
          <w:numId w:val="12"/>
        </w:numPr>
        <w:rPr>
          <w:b/>
        </w:rPr>
      </w:pPr>
      <w:r w:rsidRPr="00697858">
        <w:rPr>
          <w:b/>
        </w:rPr>
        <w:t>Documentation</w:t>
      </w:r>
    </w:p>
    <w:p w:rsidR="004E3072" w:rsidRDefault="004E3072" w:rsidP="004E3072">
      <w:r>
        <w:t xml:space="preserve">To use Microsoft’s </w:t>
      </w:r>
      <w:r w:rsidRPr="00697858">
        <w:rPr>
          <w:b/>
        </w:rPr>
        <w:t>SQL Server as an example</w:t>
      </w:r>
      <w:r>
        <w:t>, the solutions might consist of following servers and objects:</w:t>
      </w:r>
    </w:p>
    <w:p w:rsidR="004E3072" w:rsidRDefault="004E3072" w:rsidP="004E3072">
      <w:pPr>
        <w:pStyle w:val="ListParagraph"/>
        <w:numPr>
          <w:ilvl w:val="0"/>
          <w:numId w:val="13"/>
        </w:numPr>
      </w:pPr>
      <w:r w:rsidRPr="00697858">
        <w:rPr>
          <w:b/>
        </w:rPr>
        <w:t>SQL Server</w:t>
      </w:r>
      <w:r>
        <w:t xml:space="preserve"> to hold </w:t>
      </w:r>
      <w:r w:rsidRPr="00697858">
        <w:rPr>
          <w:b/>
        </w:rPr>
        <w:t>relational</w:t>
      </w:r>
      <w:r w:rsidR="00697858">
        <w:rPr>
          <w:b/>
        </w:rPr>
        <w:t xml:space="preserve"> source</w:t>
      </w:r>
      <w:r>
        <w:t xml:space="preserve"> data in one or more databases </w:t>
      </w:r>
    </w:p>
    <w:p w:rsidR="004E3072" w:rsidRDefault="004E3072" w:rsidP="004E3072">
      <w:pPr>
        <w:pStyle w:val="ListParagraph"/>
        <w:numPr>
          <w:ilvl w:val="0"/>
          <w:numId w:val="13"/>
        </w:numPr>
      </w:pPr>
      <w:r w:rsidRPr="00697858">
        <w:rPr>
          <w:b/>
        </w:rPr>
        <w:t>SQL Serve</w:t>
      </w:r>
      <w:r>
        <w:t xml:space="preserve">r to hold </w:t>
      </w:r>
      <w:r w:rsidR="00697858" w:rsidRPr="00697858">
        <w:rPr>
          <w:b/>
        </w:rPr>
        <w:t xml:space="preserve">dimensional </w:t>
      </w:r>
      <w:r w:rsidRPr="00697858">
        <w:rPr>
          <w:b/>
        </w:rPr>
        <w:t>destination</w:t>
      </w:r>
      <w:r>
        <w:t xml:space="preserve"> reporting data in a data warehouse database </w:t>
      </w:r>
    </w:p>
    <w:p w:rsidR="004E3072" w:rsidRDefault="004E3072" w:rsidP="004E3072">
      <w:pPr>
        <w:pStyle w:val="ListParagraph"/>
        <w:numPr>
          <w:ilvl w:val="0"/>
          <w:numId w:val="13"/>
        </w:numPr>
      </w:pPr>
      <w:r w:rsidRPr="00697858">
        <w:rPr>
          <w:b/>
        </w:rPr>
        <w:t>Analysis Server</w:t>
      </w:r>
      <w:r>
        <w:t xml:space="preserve"> to hold report data in a </w:t>
      </w:r>
      <w:r w:rsidRPr="00697858">
        <w:rPr>
          <w:b/>
        </w:rPr>
        <w:t>cube and/or tabular database</w:t>
      </w:r>
      <w:r>
        <w:t xml:space="preserve"> </w:t>
      </w:r>
    </w:p>
    <w:p w:rsidR="004E3072" w:rsidRDefault="004E3072" w:rsidP="004E3072">
      <w:pPr>
        <w:pStyle w:val="ListParagraph"/>
        <w:numPr>
          <w:ilvl w:val="0"/>
          <w:numId w:val="13"/>
        </w:numPr>
      </w:pPr>
      <w:r>
        <w:t xml:space="preserve">A set of </w:t>
      </w:r>
      <w:r w:rsidRPr="00697858">
        <w:rPr>
          <w:b/>
        </w:rPr>
        <w:t>reports</w:t>
      </w:r>
      <w:r>
        <w:t xml:space="preserve"> using Microsoft </w:t>
      </w:r>
      <w:r w:rsidRPr="00697858">
        <w:rPr>
          <w:b/>
        </w:rPr>
        <w:t>Excel</w:t>
      </w:r>
      <w:r>
        <w:t xml:space="preserve">, </w:t>
      </w:r>
      <w:r w:rsidRPr="00697858">
        <w:rPr>
          <w:b/>
        </w:rPr>
        <w:t>SSRS</w:t>
      </w:r>
      <w:r>
        <w:t xml:space="preserve">, or </w:t>
      </w:r>
      <w:r w:rsidRPr="00697858">
        <w:rPr>
          <w:b/>
        </w:rPr>
        <w:t>Power BI</w:t>
      </w:r>
    </w:p>
    <w:p w:rsidR="004E3072" w:rsidRDefault="004E3072" w:rsidP="004E3072">
      <w:pPr>
        <w:pStyle w:val="ListParagraph"/>
      </w:pPr>
    </w:p>
    <w:p w:rsidR="004E3072" w:rsidRDefault="004E3072" w:rsidP="004E3072">
      <w:pPr>
        <w:pStyle w:val="NoSpacing"/>
      </w:pPr>
      <w:r w:rsidRPr="007364F7">
        <w:rPr>
          <w:noProof/>
        </w:rPr>
        <w:drawing>
          <wp:inline distT="0" distB="0" distL="0" distR="0" wp14:anchorId="5D6CC592" wp14:editId="30E46581">
            <wp:extent cx="5943600" cy="3947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47795"/>
                    </a:xfrm>
                    <a:prstGeom prst="rect">
                      <a:avLst/>
                    </a:prstGeom>
                  </pic:spPr>
                </pic:pic>
              </a:graphicData>
            </a:graphic>
          </wp:inline>
        </w:drawing>
      </w:r>
    </w:p>
    <w:p w:rsidR="004E3072" w:rsidRDefault="004E3072" w:rsidP="004E3072">
      <w:pPr>
        <w:pStyle w:val="FigureCaptions"/>
      </w:pPr>
      <w:r>
        <w:t>Figure: A BI solution using Microsoft components</w:t>
      </w:r>
    </w:p>
    <w:p w:rsidR="004E3072" w:rsidRDefault="004E3072" w:rsidP="004E3072">
      <w:pPr>
        <w:pStyle w:val="NoSpacing"/>
      </w:pPr>
    </w:p>
    <w:p w:rsidR="00EA0989" w:rsidRDefault="00F71C84" w:rsidP="000825CC">
      <w:pPr>
        <w:pStyle w:val="Heading3"/>
      </w:pPr>
      <w:r>
        <w:lastRenderedPageBreak/>
        <w:t xml:space="preserve">Creating </w:t>
      </w:r>
      <w:r w:rsidR="00EA0989">
        <w:t xml:space="preserve">Business </w:t>
      </w:r>
      <w:r w:rsidR="000825CC">
        <w:t>Intelligent</w:t>
      </w:r>
      <w:r>
        <w:t xml:space="preserve"> Reporting</w:t>
      </w:r>
      <w:r w:rsidR="00EA0989">
        <w:t xml:space="preserve"> </w:t>
      </w:r>
      <w:r w:rsidR="000825CC">
        <w:t>Solutions</w:t>
      </w:r>
    </w:p>
    <w:p w:rsidR="000825CC" w:rsidRDefault="000825CC" w:rsidP="000825CC">
      <w:r w:rsidRPr="000825CC">
        <w:rPr>
          <w:b/>
        </w:rPr>
        <w:t xml:space="preserve">A BI </w:t>
      </w:r>
      <w:r w:rsidR="00697858">
        <w:rPr>
          <w:b/>
        </w:rPr>
        <w:t>S</w:t>
      </w:r>
      <w:r w:rsidRPr="000825CC">
        <w:rPr>
          <w:b/>
        </w:rPr>
        <w:t>olution is a set of components</w:t>
      </w:r>
      <w:r>
        <w:t xml:space="preserve"> (databases, tables, views, stored procedures, ETL scripts, reports, etc.)</w:t>
      </w:r>
      <w:r w:rsidRPr="000825CC">
        <w:t xml:space="preserve"> </w:t>
      </w:r>
      <w:r w:rsidRPr="000825CC">
        <w:rPr>
          <w:b/>
        </w:rPr>
        <w:t>that allows data to be turned into useful information</w:t>
      </w:r>
      <w:r w:rsidRPr="000825CC">
        <w:t xml:space="preserve">. These </w:t>
      </w:r>
      <w:r>
        <w:t>components</w:t>
      </w:r>
      <w:r w:rsidRPr="000825CC">
        <w:t xml:space="preserve"> must be designed, created, tested, and ultimately approved </w:t>
      </w:r>
      <w:r>
        <w:t>to create a working BI solution.</w:t>
      </w:r>
      <w:r w:rsidRPr="000825CC">
        <w:t xml:space="preserve"> </w:t>
      </w:r>
    </w:p>
    <w:p w:rsidR="000825CC" w:rsidRDefault="000825CC" w:rsidP="000825CC">
      <w:r w:rsidRPr="00EC52B0">
        <w:rPr>
          <w:b/>
        </w:rPr>
        <w:t>To create</w:t>
      </w:r>
      <w:r>
        <w:t xml:space="preserve"> a </w:t>
      </w:r>
      <w:r w:rsidR="00EC52B0">
        <w:t>reporting</w:t>
      </w:r>
      <w:r w:rsidRPr="000825CC">
        <w:t xml:space="preserve"> solution, </w:t>
      </w:r>
      <w:r>
        <w:t>you must</w:t>
      </w:r>
      <w:r w:rsidRPr="000825CC">
        <w:t xml:space="preserve"> </w:t>
      </w:r>
      <w:r w:rsidRPr="000825CC">
        <w:rPr>
          <w:b/>
        </w:rPr>
        <w:t xml:space="preserve">understand what component </w:t>
      </w:r>
      <w:r w:rsidRPr="000825CC">
        <w:t>th</w:t>
      </w:r>
      <w:r>
        <w:t>e</w:t>
      </w:r>
      <w:r w:rsidRPr="000825CC">
        <w:t xml:space="preserve"> solution consists of, </w:t>
      </w:r>
      <w:r w:rsidRPr="000825CC">
        <w:rPr>
          <w:b/>
        </w:rPr>
        <w:t xml:space="preserve">how each component is combined </w:t>
      </w:r>
      <w:r w:rsidRPr="000825CC">
        <w:t xml:space="preserve">to create the whole, and ﬁnally, how to recognize when you have achieved your goal. </w:t>
      </w:r>
      <w:r>
        <w:t xml:space="preserve"> </w:t>
      </w:r>
    </w:p>
    <w:p w:rsidR="00EA0989" w:rsidRPr="000825CC" w:rsidRDefault="000825CC" w:rsidP="000825CC">
      <w:r>
        <w:t xml:space="preserve">Here is an </w:t>
      </w:r>
      <w:r w:rsidRPr="000825CC">
        <w:t>outline</w:t>
      </w:r>
      <w:r>
        <w:t xml:space="preserve"> of </w:t>
      </w:r>
      <w:r w:rsidRPr="000825CC">
        <w:rPr>
          <w:b/>
        </w:rPr>
        <w:t xml:space="preserve">eight common steps for creating a </w:t>
      </w:r>
      <w:r w:rsidR="00EC52B0">
        <w:rPr>
          <w:b/>
        </w:rPr>
        <w:t xml:space="preserve">BI reporting </w:t>
      </w:r>
      <w:r w:rsidRPr="000825CC">
        <w:rPr>
          <w:b/>
        </w:rPr>
        <w:t>solution</w:t>
      </w:r>
      <w:r w:rsidRPr="000825CC">
        <w:t xml:space="preserve">. </w:t>
      </w:r>
    </w:p>
    <w:p w:rsidR="007364F7" w:rsidRDefault="007364F7" w:rsidP="007364F7">
      <w:pPr>
        <w:pStyle w:val="NoSpacing"/>
      </w:pPr>
      <w:r>
        <w:rPr>
          <w:noProof/>
        </w:rPr>
        <w:drawing>
          <wp:inline distT="0" distB="0" distL="0" distR="0" wp14:anchorId="3DC0FD5F" wp14:editId="0A015D18">
            <wp:extent cx="4159483" cy="29866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6610" cy="3020483"/>
                    </a:xfrm>
                    <a:prstGeom prst="rect">
                      <a:avLst/>
                    </a:prstGeom>
                  </pic:spPr>
                </pic:pic>
              </a:graphicData>
            </a:graphic>
          </wp:inline>
        </w:drawing>
      </w:r>
    </w:p>
    <w:p w:rsidR="000825CC" w:rsidRDefault="000825CC" w:rsidP="000825CC">
      <w:pPr>
        <w:pStyle w:val="FigureCaptions"/>
      </w:pPr>
      <w:r>
        <w:t>Figure: Eight common steps in creating a BI solution</w:t>
      </w:r>
    </w:p>
    <w:p w:rsidR="000825CC" w:rsidRDefault="000825CC" w:rsidP="001D71D2">
      <w:pPr>
        <w:pStyle w:val="Heading2"/>
        <w:pBdr>
          <w:bottom w:val="single" w:sz="4" w:space="1" w:color="auto"/>
        </w:pBdr>
      </w:pPr>
      <w:r>
        <w:t>Investigate and Identify Data</w:t>
      </w:r>
      <w:r w:rsidR="009771BA">
        <w:t xml:space="preserve"> -</w:t>
      </w:r>
      <w:r w:rsidR="00B2759C">
        <w:t>1</w:t>
      </w:r>
      <w:r w:rsidR="00D3533D">
        <w:t>0</w:t>
      </w:r>
    </w:p>
    <w:p w:rsidR="00F71C84" w:rsidRDefault="000825CC" w:rsidP="000825CC">
      <w:pPr>
        <w:pStyle w:val="NoSpacing"/>
      </w:pPr>
      <w:r>
        <w:t xml:space="preserve">This step begins with you </w:t>
      </w:r>
      <w:r w:rsidRPr="00E906E7">
        <w:rPr>
          <w:b/>
        </w:rPr>
        <w:t>determining</w:t>
      </w:r>
      <w:r>
        <w:t xml:space="preserve"> </w:t>
      </w:r>
      <w:r w:rsidRPr="00E906E7">
        <w:rPr>
          <w:b/>
        </w:rPr>
        <w:t>what</w:t>
      </w:r>
      <w:r>
        <w:t xml:space="preserve"> type of information is </w:t>
      </w:r>
      <w:r w:rsidRPr="00E906E7">
        <w:rPr>
          <w:b/>
        </w:rPr>
        <w:t>needed</w:t>
      </w:r>
      <w:r>
        <w:t xml:space="preserve"> </w:t>
      </w:r>
      <w:r w:rsidRPr="00E906E7">
        <w:rPr>
          <w:b/>
        </w:rPr>
        <w:t>and where</w:t>
      </w:r>
      <w:r>
        <w:t xml:space="preserve"> the data for your needs is </w:t>
      </w:r>
      <w:r w:rsidRPr="00E906E7">
        <w:rPr>
          <w:b/>
        </w:rPr>
        <w:t>located</w:t>
      </w:r>
      <w:r>
        <w:t xml:space="preserve">. Data can be found in many forms, and you may </w:t>
      </w:r>
      <w:r w:rsidR="00F71C84">
        <w:t xml:space="preserve">have to </w:t>
      </w:r>
      <w:r>
        <w:t xml:space="preserve">use one or more </w:t>
      </w:r>
      <w:r w:rsidR="00F71C84">
        <w:t xml:space="preserve">sources </w:t>
      </w:r>
      <w:r>
        <w:t xml:space="preserve">to </w:t>
      </w:r>
      <w:r w:rsidR="00F71C84">
        <w:t>meet</w:t>
      </w:r>
      <w:r>
        <w:t xml:space="preserve"> your requirements. Some </w:t>
      </w:r>
      <w:r w:rsidRPr="00E906E7">
        <w:rPr>
          <w:b/>
        </w:rPr>
        <w:t xml:space="preserve">common data </w:t>
      </w:r>
      <w:r w:rsidRPr="00697858">
        <w:rPr>
          <w:b/>
          <w:u w:val="single"/>
        </w:rPr>
        <w:t>sources</w:t>
      </w:r>
      <w:r w:rsidRPr="00E906E7">
        <w:rPr>
          <w:b/>
        </w:rPr>
        <w:t xml:space="preserve"> include</w:t>
      </w:r>
      <w:r>
        <w:t xml:space="preserve"> the following:</w:t>
      </w:r>
    </w:p>
    <w:p w:rsidR="00EC52B0" w:rsidRDefault="00EC52B0" w:rsidP="000825CC">
      <w:pPr>
        <w:pStyle w:val="NoSpacing"/>
      </w:pPr>
    </w:p>
    <w:p w:rsidR="00E906E7" w:rsidRDefault="00E906E7" w:rsidP="00E906E7">
      <w:pPr>
        <w:pStyle w:val="NoSpacing"/>
        <w:numPr>
          <w:ilvl w:val="0"/>
          <w:numId w:val="11"/>
        </w:numPr>
      </w:pPr>
      <w:r>
        <w:t>Existing databases</w:t>
      </w:r>
    </w:p>
    <w:p w:rsidR="00F71C84" w:rsidRDefault="000825CC" w:rsidP="00F71C84">
      <w:pPr>
        <w:pStyle w:val="NoSpacing"/>
        <w:numPr>
          <w:ilvl w:val="0"/>
          <w:numId w:val="11"/>
        </w:numPr>
      </w:pPr>
      <w:r>
        <w:t>Spreadsheets</w:t>
      </w:r>
    </w:p>
    <w:p w:rsidR="00F71C84" w:rsidRDefault="00E906E7" w:rsidP="00F71C84">
      <w:pPr>
        <w:pStyle w:val="NoSpacing"/>
        <w:numPr>
          <w:ilvl w:val="0"/>
          <w:numId w:val="11"/>
        </w:numPr>
      </w:pPr>
      <w:r>
        <w:t>T</w:t>
      </w:r>
      <w:r w:rsidR="000825CC">
        <w:t>ext</w:t>
      </w:r>
      <w:r>
        <w:t>, Log, or XML</w:t>
      </w:r>
      <w:r w:rsidR="000825CC">
        <w:t xml:space="preserve"> ﬁles</w:t>
      </w:r>
    </w:p>
    <w:p w:rsidR="00F71C84" w:rsidRDefault="000825CC" w:rsidP="00F71C84">
      <w:pPr>
        <w:pStyle w:val="NoSpacing"/>
        <w:numPr>
          <w:ilvl w:val="0"/>
          <w:numId w:val="11"/>
        </w:numPr>
      </w:pPr>
      <w:r>
        <w:t>Paper documents</w:t>
      </w:r>
    </w:p>
    <w:p w:rsidR="00F71C84" w:rsidRDefault="00F71C84" w:rsidP="000825CC">
      <w:pPr>
        <w:pStyle w:val="NoSpacing"/>
      </w:pPr>
    </w:p>
    <w:p w:rsidR="00F71C84" w:rsidRDefault="000825CC" w:rsidP="000825CC">
      <w:pPr>
        <w:pStyle w:val="NoSpacing"/>
      </w:pPr>
      <w:r>
        <w:t xml:space="preserve">Once the data is located, </w:t>
      </w:r>
      <w:r w:rsidR="00F71C84">
        <w:t>yo</w:t>
      </w:r>
      <w:r>
        <w:t xml:space="preserve">u also need to </w:t>
      </w:r>
      <w:r w:rsidRPr="00697858">
        <w:rPr>
          <w:b/>
        </w:rPr>
        <w:t>decide whether</w:t>
      </w:r>
      <w:r>
        <w:t xml:space="preserve"> </w:t>
      </w:r>
      <w:r w:rsidR="00F71C84">
        <w:t>the</w:t>
      </w:r>
      <w:r>
        <w:t xml:space="preserve"> </w:t>
      </w:r>
      <w:r w:rsidRPr="00697858">
        <w:rPr>
          <w:b/>
        </w:rPr>
        <w:t xml:space="preserve">current </w:t>
      </w:r>
      <w:r w:rsidR="00F71C84" w:rsidRPr="00697858">
        <w:rPr>
          <w:b/>
        </w:rPr>
        <w:t>data is</w:t>
      </w:r>
      <w:r w:rsidRPr="00697858">
        <w:rPr>
          <w:b/>
        </w:rPr>
        <w:t xml:space="preserve"> sufﬁcient</w:t>
      </w:r>
      <w:r>
        <w:t xml:space="preserve"> for your needs</w:t>
      </w:r>
      <w:r w:rsidR="00F71C84">
        <w:t xml:space="preserve"> </w:t>
      </w:r>
      <w:r w:rsidR="00F71C84" w:rsidRPr="00697858">
        <w:rPr>
          <w:b/>
        </w:rPr>
        <w:t>and</w:t>
      </w:r>
      <w:r w:rsidR="00F71C84">
        <w:t xml:space="preserve"> </w:t>
      </w:r>
      <w:r>
        <w:t xml:space="preserve">whether you </w:t>
      </w:r>
      <w:r w:rsidR="00F71C84">
        <w:t xml:space="preserve">really </w:t>
      </w:r>
      <w:r w:rsidR="00F71C84" w:rsidRPr="00697858">
        <w:rPr>
          <w:b/>
        </w:rPr>
        <w:t>need</w:t>
      </w:r>
      <w:r w:rsidRPr="00697858">
        <w:rPr>
          <w:b/>
        </w:rPr>
        <w:t xml:space="preserve"> all</w:t>
      </w:r>
      <w:r>
        <w:t xml:space="preserve"> the data</w:t>
      </w:r>
      <w:r w:rsidR="00F71C84">
        <w:t xml:space="preserve"> </w:t>
      </w:r>
      <w:r w:rsidR="00F71C84" w:rsidRPr="00697858">
        <w:rPr>
          <w:b/>
        </w:rPr>
        <w:t>or</w:t>
      </w:r>
      <w:r w:rsidR="00F71C84">
        <w:t xml:space="preserve"> </w:t>
      </w:r>
      <w:r w:rsidR="00F71C84" w:rsidRPr="00EC52B0">
        <w:rPr>
          <w:b/>
        </w:rPr>
        <w:t>just some of the data</w:t>
      </w:r>
      <w:r>
        <w:t xml:space="preserve">. </w:t>
      </w:r>
      <w:r w:rsidR="00F71C84" w:rsidRPr="00EC52B0">
        <w:t>Don’t just assume that creating a copy of all the data is better than copying only select data</w:t>
      </w:r>
      <w:r w:rsidR="00F71C84" w:rsidRPr="00F71C84">
        <w:rPr>
          <w:b/>
        </w:rPr>
        <w:t xml:space="preserve"> </w:t>
      </w:r>
      <w:r w:rsidR="00F71C84">
        <w:t xml:space="preserve">that would be useful for most reporting needs. Overloading a reporting solution with seldom used data is the most common way to cripple reporting performance. </w:t>
      </w:r>
    </w:p>
    <w:p w:rsidR="00B173E8" w:rsidRDefault="00B173E8" w:rsidP="000825CC">
      <w:pPr>
        <w:pStyle w:val="NoSpacing"/>
      </w:pPr>
      <w:r>
        <w:lastRenderedPageBreak/>
        <w:t>As</w:t>
      </w:r>
      <w:r w:rsidRPr="00B173E8">
        <w:t xml:space="preserve"> you</w:t>
      </w:r>
      <w:r>
        <w:t xml:space="preserve"> think about what to include,</w:t>
      </w:r>
      <w:r w:rsidRPr="00B173E8">
        <w:t xml:space="preserve"> </w:t>
      </w:r>
      <w:r w:rsidRPr="00B173E8">
        <w:rPr>
          <w:b/>
        </w:rPr>
        <w:t>prioritize</w:t>
      </w:r>
      <w:r w:rsidRPr="00B173E8">
        <w:t xml:space="preserve"> what </w:t>
      </w:r>
      <w:r w:rsidRPr="00B173E8">
        <w:rPr>
          <w:b/>
        </w:rPr>
        <w:t>data</w:t>
      </w:r>
      <w:r>
        <w:t xml:space="preserve"> </w:t>
      </w:r>
      <w:r w:rsidRPr="00B173E8">
        <w:t xml:space="preserve">must be in </w:t>
      </w:r>
      <w:r w:rsidRPr="00B173E8">
        <w:rPr>
          <w:b/>
        </w:rPr>
        <w:t>this version</w:t>
      </w:r>
      <w:r w:rsidRPr="00B173E8">
        <w:t xml:space="preserve"> of the solution</w:t>
      </w:r>
      <w:r>
        <w:t xml:space="preserve"> (there will </w:t>
      </w:r>
      <w:r w:rsidRPr="00697858">
        <w:rPr>
          <w:b/>
        </w:rPr>
        <w:t>likely be other version you can add data</w:t>
      </w:r>
      <w:r>
        <w:t>!)</w:t>
      </w:r>
      <w:r w:rsidRPr="00B173E8">
        <w:t xml:space="preserve"> One method of doing this is to use a technique known as "Four Quadrant Prioritizing."</w:t>
      </w:r>
    </w:p>
    <w:p w:rsidR="00B173E8" w:rsidRDefault="00B173E8" w:rsidP="00B173E8">
      <w:pPr>
        <w:pStyle w:val="NoSpacing"/>
      </w:pPr>
      <w:r w:rsidRPr="00B173E8">
        <w:rPr>
          <w:noProof/>
        </w:rPr>
        <w:drawing>
          <wp:inline distT="0" distB="0" distL="0" distR="0" wp14:anchorId="7D781F51" wp14:editId="045661FD">
            <wp:extent cx="3933825" cy="20410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824" cy="2060785"/>
                    </a:xfrm>
                    <a:prstGeom prst="rect">
                      <a:avLst/>
                    </a:prstGeom>
                  </pic:spPr>
                </pic:pic>
              </a:graphicData>
            </a:graphic>
          </wp:inline>
        </w:drawing>
      </w:r>
    </w:p>
    <w:p w:rsidR="00B173E8" w:rsidRDefault="00B173E8" w:rsidP="00B173E8">
      <w:pPr>
        <w:pStyle w:val="FigureCaptions"/>
      </w:pPr>
      <w:r>
        <w:t xml:space="preserve">Figure: A Developer's </w:t>
      </w:r>
      <w:r w:rsidRPr="00B173E8">
        <w:t>Four Quadrant Prioritizing</w:t>
      </w:r>
      <w:r>
        <w:t xml:space="preserve"> Matrix</w:t>
      </w:r>
    </w:p>
    <w:p w:rsidR="00B173E8" w:rsidRDefault="00B173E8" w:rsidP="00B173E8">
      <w:pPr>
        <w:pStyle w:val="FigureCaptions"/>
      </w:pPr>
    </w:p>
    <w:p w:rsidR="00B173E8" w:rsidRDefault="00B173E8" w:rsidP="00B173E8">
      <w:r>
        <w:t xml:space="preserve">Identify what is the value to your solution versus the difficulty and cost to include in this version. When data provides </w:t>
      </w:r>
      <w:r w:rsidRPr="00B173E8">
        <w:rPr>
          <w:b/>
        </w:rPr>
        <w:t>substantial benefit</w:t>
      </w:r>
      <w:r>
        <w:t xml:space="preserve"> to users, at a </w:t>
      </w:r>
      <w:r w:rsidRPr="00B173E8">
        <w:rPr>
          <w:b/>
        </w:rPr>
        <w:t>low to medium</w:t>
      </w:r>
      <w:r>
        <w:t xml:space="preserve"> development </w:t>
      </w:r>
      <w:r w:rsidRPr="00B173E8">
        <w:rPr>
          <w:b/>
        </w:rPr>
        <w:t>effort</w:t>
      </w:r>
      <w:r>
        <w:t xml:space="preserve">, you can classify this data is a </w:t>
      </w:r>
      <w:r w:rsidRPr="00B173E8">
        <w:rPr>
          <w:b/>
        </w:rPr>
        <w:t>Must Have</w:t>
      </w:r>
      <w:r>
        <w:t xml:space="preserve">. </w:t>
      </w:r>
    </w:p>
    <w:p w:rsidR="00B173E8" w:rsidRDefault="00B173E8" w:rsidP="00B173E8">
      <w:r>
        <w:t xml:space="preserve">On the other hand, if data does </w:t>
      </w:r>
      <w:r w:rsidRPr="00B173E8">
        <w:rPr>
          <w:b/>
        </w:rPr>
        <w:t>not</w:t>
      </w:r>
      <w:r>
        <w:t xml:space="preserve"> provide </w:t>
      </w:r>
      <w:r w:rsidRPr="00B173E8">
        <w:rPr>
          <w:b/>
        </w:rPr>
        <w:t>much benefit</w:t>
      </w:r>
      <w:r>
        <w:t xml:space="preserve"> to the users and is </w:t>
      </w:r>
      <w:r w:rsidRPr="00B173E8">
        <w:rPr>
          <w:b/>
        </w:rPr>
        <w:t>difficult or costly to implement</w:t>
      </w:r>
      <w:r>
        <w:t xml:space="preserve"> then it should be </w:t>
      </w:r>
      <w:r w:rsidRPr="00697858">
        <w:rPr>
          <w:b/>
        </w:rPr>
        <w:t>excluded</w:t>
      </w:r>
      <w:r>
        <w:t xml:space="preserve"> from the project </w:t>
      </w:r>
      <w:r w:rsidRPr="00B173E8">
        <w:rPr>
          <w:b/>
        </w:rPr>
        <w:t>at this time</w:t>
      </w:r>
      <w:r>
        <w:t xml:space="preserve">. It does not mean that in the future it won't be included, it just means that right now is a </w:t>
      </w:r>
      <w:r w:rsidRPr="00B173E8">
        <w:rPr>
          <w:b/>
        </w:rPr>
        <w:t>Not Now</w:t>
      </w:r>
      <w:r>
        <w:t xml:space="preserve"> item. </w:t>
      </w:r>
    </w:p>
    <w:p w:rsidR="00B816E7" w:rsidRDefault="00B173E8" w:rsidP="00B173E8">
      <w:r>
        <w:t xml:space="preserve">If data provides a </w:t>
      </w:r>
      <w:r w:rsidRPr="00B816E7">
        <w:rPr>
          <w:b/>
        </w:rPr>
        <w:t>lot of benefit</w:t>
      </w:r>
      <w:r>
        <w:t xml:space="preserve"> to the users but may be </w:t>
      </w:r>
      <w:r w:rsidRPr="00B816E7">
        <w:rPr>
          <w:b/>
        </w:rPr>
        <w:t>costly or difficult</w:t>
      </w:r>
      <w:r>
        <w:t>, then it is something that would be considered "</w:t>
      </w:r>
      <w:r w:rsidRPr="00B816E7">
        <w:rPr>
          <w:b/>
        </w:rPr>
        <w:t>Nice to Have</w:t>
      </w:r>
      <w:r>
        <w:t xml:space="preserve">", but may not be </w:t>
      </w:r>
      <w:proofErr w:type="gramStart"/>
      <w:r>
        <w:t>absolutely necessary</w:t>
      </w:r>
      <w:proofErr w:type="gramEnd"/>
      <w:r>
        <w:t xml:space="preserve"> to the solution. </w:t>
      </w:r>
    </w:p>
    <w:p w:rsidR="00B173E8" w:rsidRDefault="00B173E8" w:rsidP="00B173E8">
      <w:proofErr w:type="gramStart"/>
      <w:r>
        <w:t>The final quadrant,</w:t>
      </w:r>
      <w:proofErr w:type="gramEnd"/>
      <w:r>
        <w:t xml:space="preserve"> is one you must be careful of. This is where it is </w:t>
      </w:r>
      <w:r w:rsidRPr="00B816E7">
        <w:rPr>
          <w:b/>
        </w:rPr>
        <w:t>very easy to implement</w:t>
      </w:r>
      <w:r>
        <w:t xml:space="preserve"> but provides </w:t>
      </w:r>
      <w:r w:rsidRPr="00B816E7">
        <w:rPr>
          <w:b/>
        </w:rPr>
        <w:t>little to no value</w:t>
      </w:r>
      <w:r>
        <w:t xml:space="preserve"> for the users. This is a very attractive quadrant because these items will keep you quite busy implementing them and will make you feel like you are really accomplishing something. This </w:t>
      </w:r>
      <w:proofErr w:type="gramStart"/>
      <w:r>
        <w:t>particular quadrant</w:t>
      </w:r>
      <w:proofErr w:type="gramEnd"/>
      <w:r>
        <w:t xml:space="preserve"> is the one that is responsible for "feature creep." "</w:t>
      </w:r>
      <w:r w:rsidRPr="00B816E7">
        <w:rPr>
          <w:b/>
          <w:highlight w:val="yellow"/>
        </w:rPr>
        <w:t xml:space="preserve">When in doubt leave </w:t>
      </w:r>
      <w:r w:rsidR="00B816E7">
        <w:rPr>
          <w:b/>
          <w:highlight w:val="yellow"/>
        </w:rPr>
        <w:t>it</w:t>
      </w:r>
      <w:r w:rsidRPr="00B816E7">
        <w:rPr>
          <w:b/>
          <w:highlight w:val="yellow"/>
        </w:rPr>
        <w:t xml:space="preserve"> out!</w:t>
      </w:r>
      <w:r>
        <w:t>"</w:t>
      </w:r>
    </w:p>
    <w:p w:rsidR="00F71C84" w:rsidRDefault="00792B5B" w:rsidP="001D71D2">
      <w:pPr>
        <w:pStyle w:val="Heading3"/>
      </w:pPr>
      <w:r>
        <w:t xml:space="preserve">Creating a </w:t>
      </w:r>
      <w:r w:rsidR="00066DA4">
        <w:t>Metadata</w:t>
      </w:r>
      <w:r>
        <w:t xml:space="preserve"> Worksheet</w:t>
      </w:r>
    </w:p>
    <w:p w:rsidR="00513606" w:rsidRDefault="00513606" w:rsidP="000825CC">
      <w:pPr>
        <w:pStyle w:val="NoSpacing"/>
      </w:pPr>
      <w:r>
        <w:t xml:space="preserve">You need to </w:t>
      </w:r>
      <w:r w:rsidR="000825CC" w:rsidRPr="00513606">
        <w:rPr>
          <w:b/>
        </w:rPr>
        <w:t>document what your solution</w:t>
      </w:r>
      <w:r w:rsidR="000825CC">
        <w:t xml:space="preserve"> will accomplish, the source and the destination </w:t>
      </w:r>
      <w:r>
        <w:t>of its data</w:t>
      </w:r>
      <w:r w:rsidR="000825CC">
        <w:t xml:space="preserve">, and </w:t>
      </w:r>
      <w:r>
        <w:t>the components that will make up the solution</w:t>
      </w:r>
      <w:r w:rsidR="000825CC">
        <w:t>. A solution’s document</w:t>
      </w:r>
      <w:r>
        <w:t>ation</w:t>
      </w:r>
      <w:r w:rsidR="000825CC">
        <w:t xml:space="preserve"> can be laid out with </w:t>
      </w:r>
      <w:r w:rsidR="000825CC" w:rsidRPr="00513606">
        <w:rPr>
          <w:b/>
        </w:rPr>
        <w:t>common tools such as Microsoft Excel or Microsoft Word</w:t>
      </w:r>
      <w:r w:rsidR="000825CC">
        <w:t xml:space="preserve">. </w:t>
      </w:r>
    </w:p>
    <w:p w:rsidR="00513606" w:rsidRDefault="00513606" w:rsidP="000825CC">
      <w:pPr>
        <w:pStyle w:val="NoSpacing"/>
      </w:pPr>
    </w:p>
    <w:p w:rsidR="00513606" w:rsidRDefault="00513606" w:rsidP="000825CC">
      <w:pPr>
        <w:pStyle w:val="NoSpacing"/>
      </w:pPr>
      <w:r>
        <w:rPr>
          <w:noProof/>
        </w:rPr>
        <w:lastRenderedPageBreak/>
        <w:drawing>
          <wp:inline distT="0" distB="0" distL="0" distR="0">
            <wp:extent cx="5943371" cy="2599898"/>
            <wp:effectExtent l="0" t="0" r="635" b="0"/>
            <wp:docPr id="2" name="Picture 2" descr="C:\Users\Admin\AppData\Local\Temp\SNAGHTML8a4f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8a4fb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0897" cy="2611939"/>
                    </a:xfrm>
                    <a:prstGeom prst="rect">
                      <a:avLst/>
                    </a:prstGeom>
                    <a:noFill/>
                    <a:ln>
                      <a:noFill/>
                    </a:ln>
                  </pic:spPr>
                </pic:pic>
              </a:graphicData>
            </a:graphic>
          </wp:inline>
        </w:drawing>
      </w:r>
    </w:p>
    <w:p w:rsidR="00513606" w:rsidRDefault="00513606" w:rsidP="00513606">
      <w:pPr>
        <w:pStyle w:val="FigureCaptions"/>
      </w:pPr>
      <w:r>
        <w:t>Figure: Using a spreadsheet to document a BI solution</w:t>
      </w:r>
    </w:p>
    <w:p w:rsidR="00513606" w:rsidRDefault="00513606" w:rsidP="000825CC">
      <w:pPr>
        <w:pStyle w:val="NoSpacing"/>
      </w:pPr>
    </w:p>
    <w:p w:rsidR="00E32CE8" w:rsidRDefault="00E32CE8" w:rsidP="00E32CE8">
      <w:pPr>
        <w:pStyle w:val="Heading2"/>
        <w:pBdr>
          <w:bottom w:val="single" w:sz="4" w:space="1" w:color="auto"/>
        </w:pBdr>
      </w:pPr>
      <w:r>
        <w:t xml:space="preserve">Lab 1: Investigate and Identify Data - </w:t>
      </w:r>
      <w:r w:rsidR="005D0EA9">
        <w:t>15</w:t>
      </w:r>
    </w:p>
    <w:p w:rsidR="00E32CE8" w:rsidRDefault="00E32CE8" w:rsidP="00E32CE8">
      <w:pPr>
        <w:pStyle w:val="NoSpacing"/>
      </w:pPr>
      <w:r>
        <w:t>In this lab you will start to create a new BI reporting solution using the Northwind database.</w:t>
      </w:r>
    </w:p>
    <w:p w:rsidR="00E32CE8" w:rsidRDefault="00E32CE8" w:rsidP="00E32CE8">
      <w:pPr>
        <w:pStyle w:val="NoSpacing"/>
      </w:pPr>
    </w:p>
    <w:p w:rsidR="00216CB1" w:rsidRDefault="00216CB1" w:rsidP="00216CB1">
      <w:r w:rsidRPr="00647B42">
        <w:rPr>
          <w:b/>
        </w:rPr>
        <w:t>NOTE</w:t>
      </w:r>
      <w:r>
        <w:t xml:space="preserve">: This lab is different, in that your will </w:t>
      </w:r>
      <w:r w:rsidRPr="00647B42">
        <w:rPr>
          <w:b/>
        </w:rPr>
        <w:t xml:space="preserve">review the data </w:t>
      </w:r>
      <w:r w:rsidRPr="00951002">
        <w:rPr>
          <w:b/>
          <w:highlight w:val="yellow"/>
        </w:rPr>
        <w:t>with your instructor</w:t>
      </w:r>
      <w:r>
        <w:t xml:space="preserve"> instead of on your own!</w:t>
      </w:r>
    </w:p>
    <w:p w:rsidR="00E32CE8" w:rsidRDefault="00E32CE8" w:rsidP="00E32CE8">
      <w:pPr>
        <w:pStyle w:val="Heading3"/>
        <w:rPr>
          <w:rFonts w:eastAsiaTheme="minorHAnsi"/>
          <w:color w:val="000000"/>
        </w:rPr>
      </w:pPr>
      <w:r>
        <w:rPr>
          <w:rFonts w:eastAsiaTheme="minorHAnsi"/>
        </w:rPr>
        <w:t>Step 1: Examine some data</w:t>
      </w:r>
    </w:p>
    <w:p w:rsidR="00E32CE8" w:rsidRDefault="00E32CE8" w:rsidP="00E32CE8">
      <w:pPr>
        <w:rPr>
          <w:rFonts w:eastAsiaTheme="minorHAnsi"/>
          <w:color w:val="000000"/>
        </w:rPr>
      </w:pPr>
      <w:r>
        <w:rPr>
          <w:rFonts w:eastAsiaTheme="minorHAnsi"/>
        </w:rPr>
        <w:t xml:space="preserve">Review the data in the following tables looking for the least number of columns you could use to create a reporting database storing ONLY product sales data. We are looking </w:t>
      </w:r>
      <w:r w:rsidRPr="00697858">
        <w:rPr>
          <w:rFonts w:eastAsiaTheme="minorHAnsi"/>
          <w:b/>
        </w:rPr>
        <w:t>only for the "Must Haves!"</w:t>
      </w:r>
      <w:r>
        <w:rPr>
          <w:rFonts w:eastAsiaTheme="minorHAnsi"/>
        </w:rPr>
        <w:t xml:space="preserve"> </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-- 1a) Write code to look at the data</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Categories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p>
    <w:p w:rsidR="00E32CE8" w:rsidRDefault="00E32CE8" w:rsidP="00E32CE8">
      <w:pPr>
        <w:pStyle w:val="NoSpacing"/>
      </w:pPr>
      <w:r>
        <w:rPr>
          <w:noProof/>
        </w:rPr>
        <w:lastRenderedPageBreak/>
        <w:drawing>
          <wp:inline distT="0" distB="0" distL="0" distR="0" wp14:anchorId="352F715B" wp14:editId="781C9283">
            <wp:extent cx="5727700" cy="2574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2620" cy="2586153"/>
                    </a:xfrm>
                    <a:prstGeom prst="rect">
                      <a:avLst/>
                    </a:prstGeom>
                  </pic:spPr>
                </pic:pic>
              </a:graphicData>
            </a:graphic>
          </wp:inline>
        </w:drawing>
      </w:r>
    </w:p>
    <w:p w:rsidR="00E32CE8" w:rsidRDefault="00E32CE8" w:rsidP="00E32CE8">
      <w:pPr>
        <w:pStyle w:val="FigureCaptions"/>
      </w:pPr>
      <w:r>
        <w:t>Figure: The results of the previous SQL statements</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-- 1b) Write code to select the minimum you want</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OrderedPrice</w:t>
      </w:r>
      <w:proofErr w:type="spellEnd"/>
      <w:r>
        <w:rPr>
          <w:rFonts w:ascii="Consolas" w:eastAsiaTheme="minorHAnsi" w:hAnsi="Consolas" w:cs="Consolas"/>
          <w:color w:val="000000"/>
          <w:sz w:val="19"/>
          <w:szCs w:val="19"/>
        </w:rPr>
        <w:t xml:space="preserve">] </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StandardPrice</w:t>
      </w:r>
      <w:proofErr w:type="spellEnd"/>
      <w:r>
        <w:rPr>
          <w:rFonts w:ascii="Consolas" w:eastAsiaTheme="minorHAnsi" w:hAnsi="Consolas" w:cs="Consolas"/>
          <w:color w:val="000000"/>
          <w:sz w:val="19"/>
          <w:szCs w:val="19"/>
        </w:rPr>
        <w:t xml:space="preserve">] </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 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proofErr w:type="spellEnd"/>
      <w:r>
        <w:rPr>
          <w:rFonts w:ascii="Consolas" w:eastAsiaTheme="minorHAnsi" w:hAnsi="Consolas" w:cs="Consolas"/>
          <w:color w:val="000000"/>
          <w:sz w:val="19"/>
          <w:szCs w:val="19"/>
        </w:rPr>
        <w:t xml:space="preserve"> </w:t>
      </w:r>
    </w:p>
    <w:p w:rsidR="00E32CE8" w:rsidRDefault="00E32CE8" w:rsidP="00E32CE8">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Categories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808080"/>
          <w:sz w:val="19"/>
          <w:szCs w:val="19"/>
        </w:rPr>
      </w:pPr>
    </w:p>
    <w:p w:rsidR="00E32CE8" w:rsidRDefault="00E32CE8" w:rsidP="00E32CE8">
      <w:pPr>
        <w:autoSpaceDE w:val="0"/>
        <w:autoSpaceDN w:val="0"/>
        <w:adjustRightInd w:val="0"/>
        <w:spacing w:after="0" w:line="240" w:lineRule="auto"/>
        <w:rPr>
          <w:rFonts w:ascii="Consolas" w:eastAsiaTheme="minorHAnsi" w:hAnsi="Consolas" w:cs="Consolas"/>
          <w:color w:val="808080"/>
          <w:sz w:val="19"/>
          <w:szCs w:val="19"/>
        </w:rPr>
      </w:pPr>
      <w:r>
        <w:rPr>
          <w:noProof/>
        </w:rPr>
        <w:drawing>
          <wp:inline distT="0" distB="0" distL="0" distR="0" wp14:anchorId="7B2D9F5A" wp14:editId="204731F7">
            <wp:extent cx="4190337" cy="3363727"/>
            <wp:effectExtent l="0" t="0" r="127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118" cy="3412518"/>
                    </a:xfrm>
                    <a:prstGeom prst="rect">
                      <a:avLst/>
                    </a:prstGeom>
                  </pic:spPr>
                </pic:pic>
              </a:graphicData>
            </a:graphic>
          </wp:inline>
        </w:drawing>
      </w:r>
    </w:p>
    <w:p w:rsidR="00E32CE8" w:rsidRDefault="00E32CE8" w:rsidP="00E32CE8">
      <w:pPr>
        <w:pStyle w:val="FigureCaptions"/>
      </w:pPr>
      <w:r>
        <w:t>Figure: The results of the previous SQL statements</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p>
    <w:p w:rsidR="00216CB1" w:rsidRDefault="00216CB1">
      <w:pPr>
        <w:spacing w:line="259" w:lineRule="auto"/>
        <w:rPr>
          <w:rFonts w:ascii="Consolas" w:eastAsiaTheme="minorHAnsi" w:hAnsi="Consolas" w:cs="Consolas"/>
          <w:color w:val="008000"/>
          <w:sz w:val="19"/>
          <w:szCs w:val="19"/>
        </w:rPr>
      </w:pPr>
      <w:r>
        <w:rPr>
          <w:rFonts w:ascii="Consolas" w:eastAsiaTheme="minorHAnsi" w:hAnsi="Consolas" w:cs="Consolas"/>
          <w:color w:val="008000"/>
          <w:sz w:val="19"/>
          <w:szCs w:val="19"/>
        </w:rPr>
        <w:br w:type="page"/>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lastRenderedPageBreak/>
        <w:t>-- 1c) Write code to identify the data types of the minimum you want</w:t>
      </w:r>
    </w:p>
    <w:p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Northwind</w:t>
      </w:r>
      <w:r>
        <w:rPr>
          <w:rFonts w:ascii="Consolas" w:eastAsiaTheme="minorHAnsi" w:hAnsi="Consolas" w:cs="Consolas"/>
          <w:color w:val="808080"/>
          <w:sz w:val="19"/>
          <w:szCs w:val="19"/>
        </w:rPr>
        <w:t>;</w:t>
      </w:r>
    </w:p>
    <w:p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TABLE_NAME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Column_Name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Data_Type</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CHARACTER_MAXIMUM_LENGTH </w:t>
      </w:r>
    </w:p>
    <w:p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INFORMATION_SCHEMA</w:t>
      </w:r>
      <w:r>
        <w:rPr>
          <w:rFonts w:ascii="Consolas" w:eastAsiaTheme="minorHAnsi" w:hAnsi="Consolas" w:cs="Consolas"/>
          <w:color w:val="808080"/>
          <w:sz w:val="19"/>
          <w:szCs w:val="19"/>
        </w:rPr>
        <w:t>.</w:t>
      </w:r>
      <w:r>
        <w:rPr>
          <w:rFonts w:ascii="Consolas" w:eastAsiaTheme="minorHAnsi" w:hAnsi="Consolas" w:cs="Consolas"/>
          <w:color w:val="00FF00"/>
          <w:sz w:val="19"/>
          <w:szCs w:val="19"/>
        </w:rPr>
        <w:t>Columns</w:t>
      </w:r>
      <w:proofErr w:type="spellEnd"/>
      <w:r>
        <w:rPr>
          <w:rFonts w:ascii="Consolas" w:eastAsiaTheme="minorHAnsi" w:hAnsi="Consolas" w:cs="Consolas"/>
          <w:color w:val="000000"/>
          <w:sz w:val="19"/>
          <w:szCs w:val="19"/>
        </w:rPr>
        <w:t xml:space="preserve"> </w:t>
      </w:r>
    </w:p>
    <w:p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table_name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Orders'</w:t>
      </w:r>
      <w:r>
        <w:rPr>
          <w:rFonts w:ascii="Consolas" w:eastAsiaTheme="minorHAnsi" w:hAnsi="Consolas" w:cs="Consolas"/>
          <w:color w:val="808080"/>
          <w:sz w:val="19"/>
          <w:szCs w:val="19"/>
        </w:rPr>
        <w:t>,</w:t>
      </w:r>
      <w:r>
        <w:rPr>
          <w:rFonts w:ascii="Consolas" w:eastAsiaTheme="minorHAnsi" w:hAnsi="Consolas" w:cs="Consolas"/>
          <w:color w:val="FF0000"/>
          <w:sz w:val="19"/>
          <w:szCs w:val="19"/>
        </w:rPr>
        <w:t>'Order</w:t>
      </w:r>
      <w:proofErr w:type="spellEnd"/>
      <w:r>
        <w:rPr>
          <w:rFonts w:ascii="Consolas" w:eastAsiaTheme="minorHAnsi" w:hAnsi="Consolas" w:cs="Consolas"/>
          <w:color w:val="FF0000"/>
          <w:sz w:val="19"/>
          <w:szCs w:val="19"/>
        </w:rPr>
        <w:t xml:space="preserve"> </w:t>
      </w:r>
      <w:proofErr w:type="spellStart"/>
      <w:r>
        <w:rPr>
          <w:rFonts w:ascii="Consolas" w:eastAsiaTheme="minorHAnsi" w:hAnsi="Consolas" w:cs="Consolas"/>
          <w:color w:val="FF0000"/>
          <w:sz w:val="19"/>
          <w:szCs w:val="19"/>
        </w:rPr>
        <w:t>Details'</w:t>
      </w:r>
      <w:r>
        <w:rPr>
          <w:rFonts w:ascii="Consolas" w:eastAsiaTheme="minorHAnsi" w:hAnsi="Consolas" w:cs="Consolas"/>
          <w:color w:val="808080"/>
          <w:sz w:val="19"/>
          <w:szCs w:val="19"/>
        </w:rPr>
        <w:t>,</w:t>
      </w:r>
      <w:r>
        <w:rPr>
          <w:rFonts w:ascii="Consolas" w:eastAsiaTheme="minorHAnsi" w:hAnsi="Consolas" w:cs="Consolas"/>
          <w:color w:val="FF0000"/>
          <w:sz w:val="19"/>
          <w:szCs w:val="19"/>
        </w:rPr>
        <w:t>'Products'</w:t>
      </w:r>
      <w:r>
        <w:rPr>
          <w:rFonts w:ascii="Consolas" w:eastAsiaTheme="minorHAnsi" w:hAnsi="Consolas" w:cs="Consolas"/>
          <w:color w:val="808080"/>
          <w:sz w:val="19"/>
          <w:szCs w:val="19"/>
        </w:rPr>
        <w:t>,</w:t>
      </w:r>
      <w:r>
        <w:rPr>
          <w:rFonts w:ascii="Consolas" w:eastAsiaTheme="minorHAnsi" w:hAnsi="Consolas" w:cs="Consolas"/>
          <w:color w:val="FF0000"/>
          <w:sz w:val="19"/>
          <w:szCs w:val="19"/>
        </w:rPr>
        <w:t>'Categories</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COLUMN_NAME </w:t>
      </w:r>
      <w:r>
        <w:rPr>
          <w:rFonts w:ascii="Consolas" w:eastAsiaTheme="minorHAnsi" w:hAnsi="Consolas" w:cs="Consolas"/>
          <w:color w:val="808080"/>
          <w:sz w:val="19"/>
          <w:szCs w:val="19"/>
        </w:rPr>
        <w:t>in</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OrderID</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OrderDate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00"/>
          <w:sz w:val="19"/>
          <w:szCs w:val="19"/>
        </w:rPr>
        <w:t>'Quantity'</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UnitPrice</w:t>
      </w:r>
      <w:proofErr w:type="spellEnd"/>
      <w:r>
        <w:rPr>
          <w:rFonts w:ascii="Consolas" w:eastAsiaTheme="minorHAnsi" w:hAnsi="Consolas" w:cs="Consolas"/>
          <w:color w:val="FF0000"/>
          <w:sz w:val="19"/>
          <w:szCs w:val="19"/>
        </w:rPr>
        <w:t>'</w:t>
      </w:r>
    </w:p>
    <w:p w:rsidR="00216CB1" w:rsidRDefault="00216CB1" w:rsidP="00216CB1">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ProductID</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00"/>
          <w:sz w:val="19"/>
          <w:szCs w:val="19"/>
        </w:rPr>
        <w:t>'ProductName'</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UnitPrice</w:t>
      </w:r>
      <w:proofErr w:type="spellEnd"/>
      <w:r>
        <w:rPr>
          <w:rFonts w:ascii="Consolas" w:eastAsiaTheme="minorHAnsi" w:hAnsi="Consolas" w:cs="Consolas"/>
          <w:color w:val="FF0000"/>
          <w:sz w:val="19"/>
          <w:szCs w:val="19"/>
        </w:rPr>
        <w:t>'</w:t>
      </w:r>
    </w:p>
    <w:p w:rsidR="00216CB1" w:rsidRDefault="00216CB1" w:rsidP="00216CB1">
      <w:pPr>
        <w:autoSpaceDE w:val="0"/>
        <w:autoSpaceDN w:val="0"/>
        <w:adjustRightInd w:val="0"/>
        <w:spacing w:after="0" w:line="240" w:lineRule="auto"/>
        <w:rPr>
          <w:rFonts w:ascii="Consolas" w:eastAsiaTheme="minorHAnsi" w:hAnsi="Consolas" w:cs="Consolas"/>
          <w:color w:val="80808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CategoryID</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CategoryName</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rsidR="00E32CE8" w:rsidRDefault="00E32CE8" w:rsidP="00E32CE8">
      <w:pPr>
        <w:autoSpaceDE w:val="0"/>
        <w:autoSpaceDN w:val="0"/>
        <w:adjustRightInd w:val="0"/>
        <w:spacing w:after="0" w:line="240" w:lineRule="auto"/>
        <w:rPr>
          <w:rFonts w:ascii="Consolas" w:eastAsiaTheme="minorHAnsi" w:hAnsi="Consolas" w:cs="Consolas"/>
          <w:color w:val="000000"/>
          <w:sz w:val="19"/>
          <w:szCs w:val="19"/>
        </w:rPr>
      </w:pPr>
    </w:p>
    <w:p w:rsidR="00E32CE8" w:rsidRDefault="00216CB1" w:rsidP="00E32CE8">
      <w:pPr>
        <w:pStyle w:val="NoSpacing"/>
      </w:pPr>
      <w:r>
        <w:rPr>
          <w:noProof/>
        </w:rPr>
        <w:drawing>
          <wp:inline distT="0" distB="0" distL="0" distR="0" wp14:anchorId="525A6E86">
            <wp:extent cx="3499485" cy="2127885"/>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9485" cy="2127885"/>
                    </a:xfrm>
                    <a:prstGeom prst="rect">
                      <a:avLst/>
                    </a:prstGeom>
                    <a:noFill/>
                  </pic:spPr>
                </pic:pic>
              </a:graphicData>
            </a:graphic>
          </wp:inline>
        </w:drawing>
      </w:r>
    </w:p>
    <w:p w:rsidR="00E32CE8" w:rsidRDefault="00E32CE8" w:rsidP="00E32CE8">
      <w:pPr>
        <w:pStyle w:val="FigureCaptions"/>
      </w:pPr>
      <w:r>
        <w:t xml:space="preserve">Figure: The results of the previous SQL </w:t>
      </w:r>
      <w:r w:rsidR="00216CB1">
        <w:t>statement</w:t>
      </w:r>
    </w:p>
    <w:p w:rsidR="001D71D2" w:rsidRDefault="001D71D2" w:rsidP="001D71D2"/>
    <w:p w:rsidR="00E32CE8" w:rsidRDefault="00E32CE8" w:rsidP="00E32CE8">
      <w:pPr>
        <w:pStyle w:val="Heading3"/>
      </w:pPr>
      <w:r>
        <w:t>Step 2:</w:t>
      </w:r>
      <w:r w:rsidRPr="00381038">
        <w:t xml:space="preserve"> </w:t>
      </w:r>
      <w:r>
        <w:t>Start the Solution Document</w:t>
      </w:r>
    </w:p>
    <w:p w:rsidR="009771BA" w:rsidRPr="00E32CE8" w:rsidRDefault="005D0EA9" w:rsidP="00E32CE8">
      <w:r>
        <w:t>Review</w:t>
      </w:r>
      <w:r w:rsidR="00E32CE8">
        <w:t xml:space="preserve"> a solutions </w:t>
      </w:r>
      <w:r>
        <w:t xml:space="preserve">metadata </w:t>
      </w:r>
      <w:r w:rsidR="009771BA">
        <w:t xml:space="preserve">spreadsheet, by </w:t>
      </w:r>
      <w:r w:rsidR="009771BA" w:rsidRPr="00697858">
        <w:rPr>
          <w:b/>
        </w:rPr>
        <w:t>opening</w:t>
      </w:r>
      <w:r w:rsidR="009771BA">
        <w:t xml:space="preserve"> the </w:t>
      </w:r>
      <w:r w:rsidR="009771BA" w:rsidRPr="00697858">
        <w:rPr>
          <w:b/>
          <w:color w:val="FF0000"/>
        </w:rPr>
        <w:t>Mod0</w:t>
      </w:r>
      <w:r w:rsidR="00951002">
        <w:rPr>
          <w:b/>
          <w:color w:val="FF0000"/>
        </w:rPr>
        <w:t>7</w:t>
      </w:r>
      <w:r w:rsidR="009771BA" w:rsidRPr="00697858">
        <w:rPr>
          <w:b/>
          <w:color w:val="FF0000"/>
        </w:rPr>
        <w:t xml:space="preserve"> Labs BISolutionWorksheets.xlsx</w:t>
      </w:r>
      <w:r w:rsidR="009771BA" w:rsidRPr="00697858">
        <w:rPr>
          <w:color w:val="FF0000"/>
        </w:rPr>
        <w:t xml:space="preserve"> </w:t>
      </w:r>
      <w:r w:rsidR="009771BA" w:rsidRPr="00697858">
        <w:rPr>
          <w:b/>
        </w:rPr>
        <w:t>file</w:t>
      </w:r>
      <w:r w:rsidR="009771BA">
        <w:t xml:space="preserve"> and </w:t>
      </w:r>
      <w:r>
        <w:t>reviewing</w:t>
      </w:r>
      <w:r w:rsidR="009771BA">
        <w:t xml:space="preserve"> the </w:t>
      </w:r>
      <w:r>
        <w:t>meta</w:t>
      </w:r>
      <w:r w:rsidR="009771BA">
        <w:t xml:space="preserve">data about the chosen </w:t>
      </w:r>
      <w:r w:rsidR="00A87A65">
        <w:t>source data</w:t>
      </w:r>
      <w:r w:rsidR="009771BA">
        <w:t xml:space="preserve"> (the source's name and data type).</w:t>
      </w:r>
    </w:p>
    <w:p w:rsidR="00E32CE8" w:rsidRDefault="00CB726E" w:rsidP="009771BA">
      <w:pPr>
        <w:pStyle w:val="NoSpacing"/>
      </w:pPr>
      <w:r>
        <w:rPr>
          <w:noProof/>
        </w:rPr>
        <w:drawing>
          <wp:inline distT="0" distB="0" distL="0" distR="0" wp14:anchorId="612D7A98" wp14:editId="0C67CA70">
            <wp:extent cx="3214688" cy="155136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7035" cy="1697268"/>
                    </a:xfrm>
                    <a:prstGeom prst="rect">
                      <a:avLst/>
                    </a:prstGeom>
                  </pic:spPr>
                </pic:pic>
              </a:graphicData>
            </a:graphic>
          </wp:inline>
        </w:drawing>
      </w:r>
    </w:p>
    <w:p w:rsidR="009771BA" w:rsidRDefault="009771BA" w:rsidP="009771BA">
      <w:pPr>
        <w:pStyle w:val="FigureCaptions"/>
      </w:pPr>
      <w:r>
        <w:t xml:space="preserve">Figure: The spreadsheet </w:t>
      </w:r>
      <w:r w:rsidR="005D0EA9">
        <w:t>for</w:t>
      </w:r>
      <w:r>
        <w:t xml:space="preserve"> step 2 is completed</w:t>
      </w:r>
    </w:p>
    <w:p w:rsidR="004E3072" w:rsidRDefault="004E3072" w:rsidP="009771BA">
      <w:pPr>
        <w:pStyle w:val="FigureCaptions"/>
      </w:pPr>
    </w:p>
    <w:p w:rsidR="00E32CE8" w:rsidRDefault="00E32CE8" w:rsidP="00E32CE8">
      <w:pPr>
        <w:pStyle w:val="Heading3"/>
      </w:pPr>
      <w:r>
        <w:t>Step 3:</w:t>
      </w:r>
      <w:r w:rsidRPr="00381038">
        <w:t xml:space="preserve"> </w:t>
      </w:r>
      <w:r>
        <w:t>Review Your Work</w:t>
      </w:r>
    </w:p>
    <w:p w:rsidR="00E32CE8" w:rsidRDefault="00E32CE8" w:rsidP="00E32CE8">
      <w:pPr>
        <w:pBdr>
          <w:bottom w:val="single" w:sz="4" w:space="1" w:color="auto"/>
        </w:pBdr>
      </w:pPr>
      <w:r>
        <w:t>Now, you will review your work with your instructor.</w:t>
      </w:r>
    </w:p>
    <w:p w:rsidR="00E32CE8" w:rsidRDefault="00E32CE8" w:rsidP="00E32CE8">
      <w:pPr>
        <w:pStyle w:val="NoSpacing"/>
      </w:pPr>
    </w:p>
    <w:p w:rsidR="00066DA4" w:rsidRDefault="00066DA4">
      <w:pPr>
        <w:spacing w:line="259" w:lineRule="auto"/>
        <w:rPr>
          <w:rFonts w:eastAsia="Times New Roman" w:cs="Times New Roman"/>
          <w:bCs/>
          <w:color w:val="7030A0"/>
          <w:sz w:val="32"/>
          <w:szCs w:val="36"/>
        </w:rPr>
      </w:pPr>
      <w:r>
        <w:br w:type="page"/>
      </w:r>
    </w:p>
    <w:p w:rsidR="00513606" w:rsidRDefault="009771BA" w:rsidP="001D71D2">
      <w:pPr>
        <w:pStyle w:val="Heading2"/>
        <w:pBdr>
          <w:bottom w:val="single" w:sz="4" w:space="1" w:color="auto"/>
        </w:pBdr>
      </w:pPr>
      <w:r>
        <w:lastRenderedPageBreak/>
        <w:t>Plan</w:t>
      </w:r>
      <w:r w:rsidR="006937F7">
        <w:t xml:space="preserve"> Data Warehouse Reporting Database</w:t>
      </w:r>
      <w:r>
        <w:t xml:space="preserve"> - </w:t>
      </w:r>
      <w:r w:rsidR="00B02BF3">
        <w:t>2</w:t>
      </w:r>
      <w:r w:rsidR="00B2759C">
        <w:t>0</w:t>
      </w:r>
    </w:p>
    <w:p w:rsidR="00216CB1" w:rsidRDefault="00216CB1" w:rsidP="00216CB1">
      <w:pPr>
        <w:pStyle w:val="NoSpacing"/>
      </w:pPr>
      <w:r>
        <w:t xml:space="preserve">Once you have chosen your source data, you can start to </w:t>
      </w:r>
      <w:r w:rsidRPr="00A77E7D">
        <w:rPr>
          <w:b/>
        </w:rPr>
        <w:t xml:space="preserve">design a data warehouse </w:t>
      </w:r>
      <w:r>
        <w:rPr>
          <w:b/>
        </w:rPr>
        <w:t xml:space="preserve">OLAP </w:t>
      </w:r>
      <w:r w:rsidRPr="00A77E7D">
        <w:rPr>
          <w:b/>
        </w:rPr>
        <w:t>database</w:t>
      </w:r>
      <w:r>
        <w:t xml:space="preserve"> to hold a copy of that data in tables </w:t>
      </w:r>
      <w:r w:rsidRPr="00A77E7D">
        <w:rPr>
          <w:b/>
        </w:rPr>
        <w:t xml:space="preserve">specifically </w:t>
      </w:r>
      <w:r w:rsidRPr="00A77E7D">
        <w:t>designed</w:t>
      </w:r>
      <w:r w:rsidRPr="00A77E7D">
        <w:rPr>
          <w:b/>
        </w:rPr>
        <w:t xml:space="preserve"> for reporting performance</w:t>
      </w:r>
      <w:r>
        <w:t xml:space="preserve">. </w:t>
      </w:r>
    </w:p>
    <w:p w:rsidR="00216CB1" w:rsidRDefault="00216CB1" w:rsidP="00216CB1">
      <w:pPr>
        <w:pStyle w:val="NoSpacing"/>
      </w:pPr>
    </w:p>
    <w:p w:rsidR="00216CB1" w:rsidRDefault="00216CB1" w:rsidP="00216CB1">
      <w:pPr>
        <w:pStyle w:val="NoSpacing"/>
      </w:pPr>
      <w:r>
        <w:rPr>
          <w:b/>
        </w:rPr>
        <w:t>OLAP</w:t>
      </w:r>
      <w:r w:rsidRPr="000068AC">
        <w:rPr>
          <w:b/>
        </w:rPr>
        <w:t xml:space="preserve"> databases</w:t>
      </w:r>
      <w:r>
        <w:t xml:space="preserve"> are designed using a </w:t>
      </w:r>
      <w:r w:rsidRPr="00E73845">
        <w:rPr>
          <w:b/>
        </w:rPr>
        <w:t>dimensional model</w:t>
      </w:r>
      <w:r>
        <w:t xml:space="preserve">, which </w:t>
      </w:r>
      <w:r w:rsidRPr="00E73845">
        <w:rPr>
          <w:b/>
        </w:rPr>
        <w:t xml:space="preserve">divides data into </w:t>
      </w:r>
      <w:r>
        <w:rPr>
          <w:b/>
        </w:rPr>
        <w:t>"</w:t>
      </w:r>
      <w:r w:rsidRPr="00E73845">
        <w:rPr>
          <w:b/>
        </w:rPr>
        <w:t>measures</w:t>
      </w:r>
      <w:r>
        <w:rPr>
          <w:b/>
        </w:rPr>
        <w:t>"</w:t>
      </w:r>
      <w:r w:rsidRPr="00E73845">
        <w:rPr>
          <w:b/>
        </w:rPr>
        <w:t xml:space="preserve"> and </w:t>
      </w:r>
      <w:r>
        <w:rPr>
          <w:b/>
        </w:rPr>
        <w:t>"</w:t>
      </w:r>
      <w:r w:rsidRPr="00E73845">
        <w:rPr>
          <w:b/>
        </w:rPr>
        <w:t>dimensional attributes</w:t>
      </w:r>
      <w:r>
        <w:t xml:space="preserve">." You </w:t>
      </w:r>
      <w:r w:rsidRPr="008C3DD8">
        <w:rPr>
          <w:b/>
        </w:rPr>
        <w:t>start</w:t>
      </w:r>
      <w:r>
        <w:t xml:space="preserve"> your database design by </w:t>
      </w:r>
      <w:r w:rsidRPr="008C3DD8">
        <w:rPr>
          <w:b/>
        </w:rPr>
        <w:t xml:space="preserve">organizing </w:t>
      </w:r>
      <w:r>
        <w:rPr>
          <w:b/>
        </w:rPr>
        <w:t xml:space="preserve">the </w:t>
      </w:r>
      <w:r w:rsidRPr="008C3DD8">
        <w:rPr>
          <w:b/>
        </w:rPr>
        <w:t>measures and dimensional attributes</w:t>
      </w:r>
      <w:r>
        <w:t>.</w:t>
      </w:r>
    </w:p>
    <w:p w:rsidR="00216CB1" w:rsidRDefault="00216CB1" w:rsidP="00216CB1">
      <w:pPr>
        <w:pStyle w:val="NoSpacing"/>
      </w:pPr>
    </w:p>
    <w:p w:rsidR="00216CB1" w:rsidRDefault="00216CB1" w:rsidP="00216CB1">
      <w:pPr>
        <w:pStyle w:val="Heading3"/>
      </w:pPr>
      <w:r>
        <w:t>Measures</w:t>
      </w:r>
    </w:p>
    <w:p w:rsidR="00216CB1" w:rsidRDefault="00216CB1" w:rsidP="00216CB1">
      <w:r>
        <w:t xml:space="preserve">Reports are created to provide information about measured facts. These </w:t>
      </w:r>
      <w:r w:rsidRPr="000068AC">
        <w:rPr>
          <w:b/>
        </w:rPr>
        <w:t>"</w:t>
      </w:r>
      <w:r w:rsidRPr="000068AC">
        <w:rPr>
          <w:b/>
          <w:u w:val="single"/>
        </w:rPr>
        <w:t>measures</w:t>
      </w:r>
      <w:r w:rsidRPr="000068AC">
        <w:rPr>
          <w:b/>
        </w:rPr>
        <w:t>" describe a process, such as the process of selling of items</w:t>
      </w:r>
      <w:r>
        <w:t xml:space="preserve">. Measure </w:t>
      </w:r>
      <w:r w:rsidRPr="000068AC">
        <w:rPr>
          <w:b/>
        </w:rPr>
        <w:t>values</w:t>
      </w:r>
      <w:r>
        <w:t xml:space="preserve">, </w:t>
      </w:r>
      <w:r w:rsidRPr="000068AC">
        <w:rPr>
          <w:b/>
        </w:rPr>
        <w:t>such as a quantity items sold</w:t>
      </w:r>
      <w:r>
        <w:t xml:space="preserve"> for example, provides </w:t>
      </w:r>
      <w:r w:rsidRPr="000068AC">
        <w:rPr>
          <w:b/>
        </w:rPr>
        <w:t>measurable fact</w:t>
      </w:r>
      <w:r>
        <w:rPr>
          <w:b/>
        </w:rPr>
        <w:t>s</w:t>
      </w:r>
      <w:r w:rsidRPr="000068AC">
        <w:rPr>
          <w:b/>
        </w:rPr>
        <w:t xml:space="preserve"> about a specific event within that process</w:t>
      </w:r>
      <w:r>
        <w:t xml:space="preserve">. Measurable fact are ones that </w:t>
      </w:r>
      <w:r w:rsidRPr="000068AC">
        <w:rPr>
          <w:b/>
        </w:rPr>
        <w:t>can be summed, averaged, or in some way calculated</w:t>
      </w:r>
      <w:r>
        <w:t xml:space="preserve"> to provide additional aggregated information about a process.</w:t>
      </w:r>
    </w:p>
    <w:p w:rsidR="00216CB1" w:rsidRDefault="00216CB1" w:rsidP="00216CB1">
      <w:r>
        <w:t xml:space="preserve">For </w:t>
      </w:r>
      <w:r w:rsidRPr="000068AC">
        <w:rPr>
          <w:b/>
        </w:rPr>
        <w:t>example</w:t>
      </w:r>
      <w:r>
        <w:t xml:space="preserve">, if we look at the sales table in the Pubs database, you can see that the </w:t>
      </w:r>
      <w:r w:rsidRPr="000068AC">
        <w:rPr>
          <w:b/>
        </w:rPr>
        <w:t>Qty column</w:t>
      </w:r>
      <w:r>
        <w:t xml:space="preserve"> can be used as a measure. The sales quantity can be summed or averaged to provide more sales information.</w:t>
      </w:r>
    </w:p>
    <w:p w:rsidR="00E73845" w:rsidRDefault="00E73845" w:rsidP="00E73845">
      <w:pPr>
        <w:pStyle w:val="NoSpacing"/>
      </w:pPr>
      <w:r>
        <w:rPr>
          <w:noProof/>
        </w:rPr>
        <w:drawing>
          <wp:inline distT="0" distB="0" distL="0" distR="0" wp14:anchorId="242D6BBB" wp14:editId="7D8AAA17">
            <wp:extent cx="4785173" cy="2854603"/>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5524" cy="2890606"/>
                    </a:xfrm>
                    <a:prstGeom prst="rect">
                      <a:avLst/>
                    </a:prstGeom>
                  </pic:spPr>
                </pic:pic>
              </a:graphicData>
            </a:graphic>
          </wp:inline>
        </w:drawing>
      </w:r>
    </w:p>
    <w:p w:rsidR="00E73845" w:rsidRDefault="00E73845" w:rsidP="00E73845">
      <w:pPr>
        <w:pStyle w:val="FigureCaptions"/>
      </w:pPr>
      <w:r>
        <w:t>Figure: Data in the Pubs Sales tables</w:t>
      </w:r>
    </w:p>
    <w:p w:rsidR="00E73845" w:rsidRDefault="00E73845" w:rsidP="00E73845">
      <w:pPr>
        <w:pStyle w:val="NoSpacing"/>
      </w:pPr>
    </w:p>
    <w:p w:rsidR="00216CB1" w:rsidRDefault="00216CB1" w:rsidP="00216CB1">
      <w:pPr>
        <w:pStyle w:val="Heading3"/>
      </w:pPr>
      <w:r>
        <w:t>Dimensions</w:t>
      </w:r>
    </w:p>
    <w:p w:rsidR="00216CB1" w:rsidRDefault="00216CB1" w:rsidP="00216CB1">
      <w:r>
        <w:t xml:space="preserve">Unlike the sales quantity in our example, the </w:t>
      </w:r>
      <w:r w:rsidRPr="008903F7">
        <w:rPr>
          <w:b/>
        </w:rPr>
        <w:t>Store IDs</w:t>
      </w:r>
      <w:r>
        <w:t xml:space="preserve"> (</w:t>
      </w:r>
      <w:proofErr w:type="spellStart"/>
      <w:r>
        <w:t>stor_id</w:t>
      </w:r>
      <w:proofErr w:type="spellEnd"/>
      <w:r>
        <w:t xml:space="preserve">) data is </w:t>
      </w:r>
      <w:r w:rsidRPr="008903F7">
        <w:rPr>
          <w:b/>
        </w:rPr>
        <w:t>not measurable</w:t>
      </w:r>
      <w:r>
        <w:t xml:space="preserve"> (even though they are using numeric values.) Instead, these values </w:t>
      </w:r>
      <w:r w:rsidRPr="008903F7">
        <w:rPr>
          <w:b/>
        </w:rPr>
        <w:t>are descriptive</w:t>
      </w:r>
      <w:r>
        <w:t xml:space="preserve">, in that they describe with store a given quantity was sold in. </w:t>
      </w:r>
      <w:r w:rsidRPr="008903F7">
        <w:rPr>
          <w:b/>
        </w:rPr>
        <w:t xml:space="preserve">Descriptive values are known as </w:t>
      </w:r>
      <w:r>
        <w:rPr>
          <w:b/>
        </w:rPr>
        <w:lastRenderedPageBreak/>
        <w:t>"</w:t>
      </w:r>
      <w:r w:rsidRPr="000068AC">
        <w:rPr>
          <w:b/>
          <w:u w:val="single"/>
        </w:rPr>
        <w:t>dimensional attributes</w:t>
      </w:r>
      <w:r>
        <w:rPr>
          <w:b/>
          <w:u w:val="single"/>
        </w:rPr>
        <w:t>"</w:t>
      </w:r>
      <w:r>
        <w:t xml:space="preserve">, not measured data. The </w:t>
      </w:r>
      <w:proofErr w:type="spellStart"/>
      <w:r w:rsidRPr="008C3DD8">
        <w:rPr>
          <w:b/>
        </w:rPr>
        <w:t>Stor_ID</w:t>
      </w:r>
      <w:proofErr w:type="spellEnd"/>
      <w:r w:rsidRPr="008C3DD8">
        <w:rPr>
          <w:b/>
        </w:rPr>
        <w:t xml:space="preserve">, </w:t>
      </w:r>
      <w:proofErr w:type="spellStart"/>
      <w:r w:rsidRPr="008C3DD8">
        <w:rPr>
          <w:b/>
        </w:rPr>
        <w:t>Stor_Name</w:t>
      </w:r>
      <w:proofErr w:type="spellEnd"/>
      <w:r w:rsidRPr="008C3DD8">
        <w:rPr>
          <w:b/>
        </w:rPr>
        <w:t>, City, and State</w:t>
      </w:r>
      <w:r>
        <w:t xml:space="preserve"> columns of the </w:t>
      </w:r>
      <w:proofErr w:type="spellStart"/>
      <w:proofErr w:type="gramStart"/>
      <w:r>
        <w:t>pubs.dbo.stores</w:t>
      </w:r>
      <w:proofErr w:type="spellEnd"/>
      <w:proofErr w:type="gramEnd"/>
      <w:r>
        <w:t xml:space="preserve"> tables would </w:t>
      </w:r>
      <w:r w:rsidRPr="008C3DD8">
        <w:rPr>
          <w:b/>
        </w:rPr>
        <w:t>all</w:t>
      </w:r>
      <w:r>
        <w:t xml:space="preserve"> be </w:t>
      </w:r>
      <w:r w:rsidRPr="008C3DD8">
        <w:rPr>
          <w:b/>
        </w:rPr>
        <w:t>examples of dimensional attributes</w:t>
      </w:r>
      <w:r>
        <w:t xml:space="preserve">. </w:t>
      </w:r>
    </w:p>
    <w:p w:rsidR="00216CB1" w:rsidRDefault="00216CB1" w:rsidP="00216CB1">
      <w:pPr>
        <w:pStyle w:val="Heading3"/>
      </w:pPr>
      <w:r>
        <w:t>Star and Snowflake designs</w:t>
      </w:r>
    </w:p>
    <w:p w:rsidR="00216CB1" w:rsidRDefault="00216CB1" w:rsidP="00216CB1">
      <w:r>
        <w:rPr>
          <w:b/>
        </w:rPr>
        <w:t xml:space="preserve">While the </w:t>
      </w:r>
      <w:r w:rsidRPr="00E73845">
        <w:rPr>
          <w:b/>
        </w:rPr>
        <w:t>measures</w:t>
      </w:r>
      <w:r>
        <w:t xml:space="preserve"> are stored </w:t>
      </w:r>
      <w:r w:rsidRPr="00E73845">
        <w:rPr>
          <w:b/>
        </w:rPr>
        <w:t>in a Fact table</w:t>
      </w:r>
      <w:r>
        <w:t xml:space="preserve"> and the </w:t>
      </w:r>
      <w:r w:rsidRPr="00E73845">
        <w:rPr>
          <w:b/>
        </w:rPr>
        <w:t>dimensional data</w:t>
      </w:r>
      <w:r>
        <w:t xml:space="preserve"> are stored </w:t>
      </w:r>
      <w:r w:rsidRPr="00E73845">
        <w:rPr>
          <w:b/>
        </w:rPr>
        <w:t>in</w:t>
      </w:r>
      <w:r>
        <w:t xml:space="preserve"> one or more </w:t>
      </w:r>
      <w:r w:rsidRPr="00E73845">
        <w:rPr>
          <w:b/>
        </w:rPr>
        <w:t>Dimension tables</w:t>
      </w:r>
      <w:r>
        <w:t xml:space="preserve">. </w:t>
      </w:r>
      <w:r w:rsidRPr="00E73845">
        <w:rPr>
          <w:b/>
        </w:rPr>
        <w:t>Dimensional Keys link</w:t>
      </w:r>
      <w:r>
        <w:t xml:space="preserve"> the Fact and Dimension tables via a </w:t>
      </w:r>
      <w:r w:rsidRPr="00E73845">
        <w:rPr>
          <w:b/>
        </w:rPr>
        <w:t>Primary Key to Foreign Key relationship</w:t>
      </w:r>
      <w:r>
        <w:t>.</w:t>
      </w:r>
    </w:p>
    <w:p w:rsidR="00216CB1" w:rsidRDefault="00216CB1" w:rsidP="00216CB1">
      <w:pPr>
        <w:pStyle w:val="NoSpacing"/>
        <w:rPr>
          <w:b/>
        </w:rPr>
      </w:pPr>
      <w:r>
        <w:t xml:space="preserve">You can </w:t>
      </w:r>
      <w:r w:rsidRPr="00A43758">
        <w:rPr>
          <w:b/>
        </w:rPr>
        <w:t xml:space="preserve">choose between </w:t>
      </w:r>
      <w:r>
        <w:rPr>
          <w:b/>
        </w:rPr>
        <w:t xml:space="preserve">two </w:t>
      </w:r>
      <w:r w:rsidRPr="00A43758">
        <w:rPr>
          <w:b/>
        </w:rPr>
        <w:t>options</w:t>
      </w:r>
      <w:r>
        <w:rPr>
          <w:b/>
        </w:rPr>
        <w:t xml:space="preserve"> for creating dimensional tables. These options are known as the</w:t>
      </w:r>
      <w:r>
        <w:t xml:space="preserve"> </w:t>
      </w:r>
      <w:r w:rsidRPr="00A43758">
        <w:rPr>
          <w:b/>
        </w:rPr>
        <w:t>star versus snowﬂake dimensional designs</w:t>
      </w:r>
      <w:r>
        <w:rPr>
          <w:b/>
        </w:rPr>
        <w:t xml:space="preserve">. </w:t>
      </w:r>
    </w:p>
    <w:p w:rsidR="00216CB1" w:rsidRPr="00A77E7D" w:rsidRDefault="00216CB1" w:rsidP="00216CB1">
      <w:pPr>
        <w:pStyle w:val="NoSpacing"/>
      </w:pPr>
    </w:p>
    <w:p w:rsidR="00216CB1" w:rsidRDefault="00216CB1" w:rsidP="00216CB1">
      <w:r w:rsidRPr="00E2045D">
        <w:rPr>
          <w:b/>
        </w:rPr>
        <w:t>Star and snowflake</w:t>
      </w:r>
      <w:r>
        <w:t xml:space="preserve"> designs </w:t>
      </w:r>
      <w:r>
        <w:rPr>
          <w:b/>
        </w:rPr>
        <w:t>refer to the</w:t>
      </w:r>
      <w:r w:rsidRPr="00DD4E14">
        <w:rPr>
          <w:b/>
        </w:rPr>
        <w:t xml:space="preserve"> pattern</w:t>
      </w:r>
      <w:r>
        <w:t xml:space="preserve"> formed </w:t>
      </w:r>
      <w:r w:rsidRPr="00DD4E14">
        <w:rPr>
          <w:b/>
        </w:rPr>
        <w:t>between dimension tables and</w:t>
      </w:r>
      <w:r>
        <w:t xml:space="preserve"> </w:t>
      </w:r>
      <w:r w:rsidRPr="00DD4E14">
        <w:rPr>
          <w:b/>
        </w:rPr>
        <w:t>a fact table</w:t>
      </w:r>
      <w:r>
        <w:t xml:space="preserve">. (I know! Neither looks much like their names!) </w:t>
      </w:r>
    </w:p>
    <w:p w:rsidR="00216CB1" w:rsidRDefault="00216CB1" w:rsidP="00216CB1">
      <w:pPr>
        <w:pStyle w:val="NoSpacing"/>
      </w:pPr>
      <w:r>
        <w:rPr>
          <w:noProof/>
        </w:rPr>
        <w:drawing>
          <wp:inline distT="0" distB="0" distL="0" distR="0" wp14:anchorId="6165F955" wp14:editId="201B2618">
            <wp:extent cx="5812403" cy="3281680"/>
            <wp:effectExtent l="0" t="0" r="0" b="0"/>
            <wp:docPr id="34" name="Picture 34" descr="C:\Users\randa\AppData\Local\Temp\SNAGHTMLb405c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nda\AppData\Local\Temp\SNAGHTMLb405cc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6653" cy="3306663"/>
                    </a:xfrm>
                    <a:prstGeom prst="rect">
                      <a:avLst/>
                    </a:prstGeom>
                    <a:noFill/>
                    <a:ln>
                      <a:noFill/>
                    </a:ln>
                  </pic:spPr>
                </pic:pic>
              </a:graphicData>
            </a:graphic>
          </wp:inline>
        </w:drawing>
      </w:r>
    </w:p>
    <w:p w:rsidR="00216CB1" w:rsidRDefault="00216CB1" w:rsidP="00216CB1">
      <w:pPr>
        <w:pStyle w:val="FigureCaptions"/>
      </w:pPr>
      <w:r>
        <w:t>Figure: Star and Snowflake table patterns</w:t>
      </w:r>
    </w:p>
    <w:p w:rsidR="00216CB1" w:rsidRDefault="00216CB1" w:rsidP="00216CB1">
      <w:pPr>
        <w:pStyle w:val="NoSpacing"/>
      </w:pPr>
    </w:p>
    <w:p w:rsidR="00216CB1" w:rsidRDefault="00216CB1" w:rsidP="00216CB1">
      <w:r>
        <w:t xml:space="preserve">A </w:t>
      </w:r>
      <w:r w:rsidRPr="00E2045D">
        <w:rPr>
          <w:b/>
        </w:rPr>
        <w:t>better name</w:t>
      </w:r>
      <w:r>
        <w:t xml:space="preserve"> for these designs would have been "</w:t>
      </w:r>
      <w:r w:rsidRPr="00E2045D">
        <w:rPr>
          <w:b/>
        </w:rPr>
        <w:t>single-table</w:t>
      </w:r>
      <w:r>
        <w:t xml:space="preserve"> </w:t>
      </w:r>
      <w:r w:rsidRPr="00DD4E14">
        <w:rPr>
          <w:b/>
        </w:rPr>
        <w:t>dimensions</w:t>
      </w:r>
      <w:r>
        <w:rPr>
          <w:b/>
        </w:rPr>
        <w:t>" (for star)</w:t>
      </w:r>
      <w:r>
        <w:t xml:space="preserve"> and "</w:t>
      </w:r>
      <w:r w:rsidRPr="00E2045D">
        <w:rPr>
          <w:b/>
        </w:rPr>
        <w:t>multi-table</w:t>
      </w:r>
      <w:r>
        <w:t xml:space="preserve"> </w:t>
      </w:r>
      <w:r w:rsidRPr="00DD4E14">
        <w:rPr>
          <w:b/>
        </w:rPr>
        <w:t>dimensions</w:t>
      </w:r>
      <w:r>
        <w:rPr>
          <w:b/>
        </w:rPr>
        <w:t xml:space="preserve">" (for snowflake), since the number of tables </w:t>
      </w:r>
      <w:r w:rsidRPr="00DD4E14">
        <w:t>used to hold the dimensional attributes</w:t>
      </w:r>
      <w:r>
        <w:rPr>
          <w:b/>
        </w:rPr>
        <w:t xml:space="preserve"> on a given subject determines a star or snowflake design</w:t>
      </w:r>
      <w:r>
        <w:t>.</w:t>
      </w:r>
    </w:p>
    <w:p w:rsidR="00216CB1" w:rsidRDefault="00216CB1" w:rsidP="00216CB1">
      <w:r>
        <w:t xml:space="preserve">When </w:t>
      </w:r>
      <w:r w:rsidRPr="005F0E4F">
        <w:rPr>
          <w:b/>
        </w:rPr>
        <w:t>all</w:t>
      </w:r>
      <w:r>
        <w:t xml:space="preserve"> the </w:t>
      </w:r>
      <w:r w:rsidRPr="005F0E4F">
        <w:rPr>
          <w:b/>
        </w:rPr>
        <w:t>dimensional attributes</w:t>
      </w:r>
      <w:r>
        <w:t xml:space="preserve"> </w:t>
      </w:r>
      <w:r w:rsidRPr="005F0E4F">
        <w:rPr>
          <w:b/>
        </w:rPr>
        <w:t>for a single subject</w:t>
      </w:r>
      <w:r>
        <w:rPr>
          <w:b/>
        </w:rPr>
        <w:t>, such as products or customers</w:t>
      </w:r>
      <w:r w:rsidRPr="005F0E4F">
        <w:rPr>
          <w:b/>
        </w:rPr>
        <w:t xml:space="preserve"> are stored in one table</w:t>
      </w:r>
      <w:r>
        <w:t xml:space="preserve">, it is known as a </w:t>
      </w:r>
      <w:r w:rsidRPr="005F0E4F">
        <w:rPr>
          <w:b/>
        </w:rPr>
        <w:t>Star</w:t>
      </w:r>
      <w:r>
        <w:t xml:space="preserve"> design. </w:t>
      </w:r>
    </w:p>
    <w:p w:rsidR="00216CB1" w:rsidRDefault="00216CB1" w:rsidP="00216CB1">
      <w:r>
        <w:t xml:space="preserve">Dimension containing </w:t>
      </w:r>
      <w:r w:rsidRPr="00E2045D">
        <w:rPr>
          <w:b/>
        </w:rPr>
        <w:t xml:space="preserve">multiple tables </w:t>
      </w:r>
      <w:r w:rsidRPr="00DD4E14">
        <w:t>per dimension</w:t>
      </w:r>
      <w:r>
        <w:t xml:space="preserve"> </w:t>
      </w:r>
      <w:r w:rsidRPr="00DD4E14">
        <w:rPr>
          <w:b/>
        </w:rPr>
        <w:t>are</w:t>
      </w:r>
      <w:r>
        <w:t xml:space="preserve"> a snowflake designs. </w:t>
      </w:r>
      <w:r w:rsidRPr="00DD4E14">
        <w:rPr>
          <w:b/>
        </w:rPr>
        <w:t>Snowflakes</w:t>
      </w:r>
      <w:r>
        <w:t xml:space="preserve"> form a circle of </w:t>
      </w:r>
      <w:r w:rsidRPr="00E2045D">
        <w:rPr>
          <w:b/>
        </w:rPr>
        <w:t>two or more</w:t>
      </w:r>
      <w:r>
        <w:t xml:space="preserve"> tiers of </w:t>
      </w:r>
      <w:r w:rsidRPr="00E73845">
        <w:rPr>
          <w:b/>
        </w:rPr>
        <w:t>linked</w:t>
      </w:r>
      <w:r>
        <w:t xml:space="preserve"> </w:t>
      </w:r>
      <w:r w:rsidRPr="00E2045D">
        <w:rPr>
          <w:b/>
        </w:rPr>
        <w:t>dimensional tables</w:t>
      </w:r>
      <w:r>
        <w:rPr>
          <w:b/>
        </w:rPr>
        <w:t xml:space="preserve"> about a single subject</w:t>
      </w:r>
      <w:r>
        <w:t xml:space="preserve"> around the fact table of a data mart. Whether it forms a circle of three tiers, four tiers, or hundreds of tiers, it still is a snowflake design. </w:t>
      </w:r>
    </w:p>
    <w:p w:rsidR="00216CB1" w:rsidRDefault="00216CB1" w:rsidP="00216CB1">
      <w:pPr>
        <w:pStyle w:val="NoSpacing"/>
      </w:pPr>
      <w:r>
        <w:rPr>
          <w:noProof/>
        </w:rPr>
        <w:lastRenderedPageBreak/>
        <w:drawing>
          <wp:inline distT="0" distB="0" distL="0" distR="0" wp14:anchorId="4C9135FE" wp14:editId="79D131DA">
            <wp:extent cx="5891917" cy="3867650"/>
            <wp:effectExtent l="0" t="0" r="0" b="0"/>
            <wp:docPr id="8" name="Picture 8" descr="C:\Users\randa\AppData\Local\Microsoft\Windows\INetCache\Content.Word\Figure 4-7.Star vs Snowflake Desig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da\AppData\Local\Microsoft\Windows\INetCache\Content.Word\Figure 4-7.Star vs Snowflake Desig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6829" cy="3923389"/>
                    </a:xfrm>
                    <a:prstGeom prst="rect">
                      <a:avLst/>
                    </a:prstGeom>
                    <a:noFill/>
                    <a:ln>
                      <a:noFill/>
                    </a:ln>
                  </pic:spPr>
                </pic:pic>
              </a:graphicData>
            </a:graphic>
          </wp:inline>
        </w:drawing>
      </w:r>
    </w:p>
    <w:p w:rsidR="00216CB1" w:rsidRDefault="00216CB1" w:rsidP="00216CB1">
      <w:pPr>
        <w:pStyle w:val="FigureCaptions"/>
      </w:pPr>
      <w:r>
        <w:t>Figure: OLTP tables alongside of their Snowflake or Star dimensional counterparts</w:t>
      </w:r>
    </w:p>
    <w:p w:rsidR="00216CB1" w:rsidRDefault="00216CB1" w:rsidP="00216CB1">
      <w:pPr>
        <w:pStyle w:val="FigureCaptions"/>
      </w:pPr>
    </w:p>
    <w:p w:rsidR="00216CB1" w:rsidRPr="00E2045D" w:rsidRDefault="00216CB1" w:rsidP="00216CB1">
      <w:pPr>
        <w:pStyle w:val="FigureCaptions"/>
      </w:pPr>
    </w:p>
    <w:p w:rsidR="00216CB1" w:rsidRDefault="00216CB1" w:rsidP="00216CB1">
      <w:r w:rsidRPr="00E2045D">
        <w:rPr>
          <w:b/>
        </w:rPr>
        <w:t>In most cases</w:t>
      </w:r>
      <w:r w:rsidRPr="00E2045D">
        <w:t xml:space="preserve">, just collapse a set of tables into a </w:t>
      </w:r>
      <w:r w:rsidRPr="00E2045D">
        <w:rPr>
          <w:b/>
        </w:rPr>
        <w:t>single, "star dimension" table</w:t>
      </w:r>
      <w:r w:rsidRPr="00E2045D">
        <w:t>.</w:t>
      </w:r>
      <w:r>
        <w:t xml:space="preserve"> This is </w:t>
      </w:r>
      <w:r w:rsidRPr="00E2045D">
        <w:rPr>
          <w:b/>
        </w:rPr>
        <w:t>more convenient</w:t>
      </w:r>
      <w:r>
        <w:t xml:space="preserve"> to build reports from then a snowflake design since fewer tables are needed to extract report data. </w:t>
      </w:r>
    </w:p>
    <w:p w:rsidR="00216CB1" w:rsidRDefault="00216CB1" w:rsidP="00216CB1">
      <w:r>
        <w:t xml:space="preserve">Many data warehouses end up with a </w:t>
      </w:r>
      <w:r w:rsidRPr="00E2045D">
        <w:rPr>
          <w:b/>
        </w:rPr>
        <w:t>hybrid</w:t>
      </w:r>
      <w:r>
        <w:t xml:space="preserve"> with </w:t>
      </w:r>
      <w:r w:rsidRPr="00E2045D">
        <w:rPr>
          <w:b/>
        </w:rPr>
        <w:t>some</w:t>
      </w:r>
      <w:r>
        <w:t xml:space="preserve"> of the dimension tables designed in the </w:t>
      </w:r>
      <w:r w:rsidRPr="00E2045D">
        <w:rPr>
          <w:b/>
        </w:rPr>
        <w:t>stars</w:t>
      </w:r>
      <w:r>
        <w:t xml:space="preserve"> design pattern and </w:t>
      </w:r>
      <w:r w:rsidRPr="00E2045D">
        <w:rPr>
          <w:b/>
        </w:rPr>
        <w:t>other</w:t>
      </w:r>
      <w:r>
        <w:t xml:space="preserve"> dimension tables designed in the </w:t>
      </w:r>
      <w:r w:rsidRPr="00E2045D">
        <w:rPr>
          <w:b/>
        </w:rPr>
        <w:t>snowflake</w:t>
      </w:r>
      <w:r>
        <w:t xml:space="preserve"> design pattern. When possible use the </w:t>
      </w:r>
      <w:r w:rsidRPr="00E2045D">
        <w:rPr>
          <w:b/>
        </w:rPr>
        <w:t>star design for simplicity</w:t>
      </w:r>
      <w:r>
        <w:t xml:space="preserve">. If you come across a circumstance where you need to </w:t>
      </w:r>
      <w:r w:rsidRPr="00E2045D">
        <w:rPr>
          <w:b/>
        </w:rPr>
        <w:t>reduce redundancy</w:t>
      </w:r>
      <w:r>
        <w:t xml:space="preserve">, change the design to a </w:t>
      </w:r>
      <w:r w:rsidRPr="00E2045D">
        <w:rPr>
          <w:b/>
        </w:rPr>
        <w:t>snowflake</w:t>
      </w:r>
      <w:r>
        <w:t>. In the end both are simply tools, so choose the tool that is appropriate for your needs.</w:t>
      </w:r>
    </w:p>
    <w:p w:rsidR="00216CB1" w:rsidRDefault="00216CB1">
      <w:pPr>
        <w:spacing w:line="259" w:lineRule="auto"/>
        <w:rPr>
          <w:rFonts w:eastAsia="Times New Roman" w:cs="Times New Roman"/>
          <w:bCs/>
          <w:color w:val="7030A0"/>
          <w:sz w:val="32"/>
          <w:szCs w:val="36"/>
        </w:rPr>
      </w:pPr>
      <w:r>
        <w:br w:type="page"/>
      </w:r>
    </w:p>
    <w:p w:rsidR="00B2759C" w:rsidRDefault="00B2759C" w:rsidP="00216CB1">
      <w:pPr>
        <w:pStyle w:val="Heading2"/>
        <w:pBdr>
          <w:bottom w:val="single" w:sz="4" w:space="1" w:color="auto"/>
        </w:pBdr>
      </w:pPr>
      <w:r>
        <w:lastRenderedPageBreak/>
        <w:t>Create an Data Warehouse Reporting Database</w:t>
      </w:r>
      <w:r w:rsidR="00B02BF3">
        <w:t xml:space="preserve"> - 10</w:t>
      </w:r>
    </w:p>
    <w:p w:rsidR="00B2759C" w:rsidRDefault="00B2759C" w:rsidP="00B2759C">
      <w:r>
        <w:t>When the planning is done, it's time to create the data warehouse. There are several techniques to accomplish this, including SQL code, a table designer, and a diagramming tool that will let you visually create the data warehouse objects. Of course, the required SQL code should be easy for you at by this module. Here is an example of a very simple version of the Pubs data warehouse.</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[master]</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Exists(</w:t>
      </w:r>
      <w:proofErr w:type="gramEnd"/>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FF00"/>
          <w:sz w:val="19"/>
          <w:szCs w:val="19"/>
        </w:rPr>
        <w:t>SysDatabases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w:t>
      </w:r>
      <w:proofErr w:type="spellStart"/>
      <w:r>
        <w:rPr>
          <w:rFonts w:ascii="Consolas" w:eastAsiaTheme="minorHAnsi" w:hAnsi="Consolas" w:cs="Consolas"/>
          <w:color w:val="FF0000"/>
          <w:sz w:val="19"/>
          <w:szCs w:val="19"/>
        </w:rPr>
        <w:t>DWPubsSales</w:t>
      </w:r>
      <w:proofErr w:type="spellEnd"/>
      <w:r>
        <w:rPr>
          <w:rFonts w:ascii="Consolas" w:eastAsiaTheme="minorHAnsi" w:hAnsi="Consolas" w:cs="Consolas"/>
          <w:color w:val="FF0000"/>
          <w:sz w:val="19"/>
          <w:szCs w:val="19"/>
        </w:rPr>
        <w:t>'</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Single_user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Immediate</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Drop</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Database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Create the Dimension Tables ******/</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DimStores</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StoreName</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StoreState</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DimTitles</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TitleName</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TitleType</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Money</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PublisherName</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PublishedDate</w:t>
      </w:r>
      <w:proofErr w:type="spellEnd"/>
      <w:r>
        <w:rPr>
          <w:rFonts w:ascii="Consolas" w:eastAsiaTheme="minorHAnsi" w:hAnsi="Consolas" w:cs="Consolas"/>
          <w:color w:val="000000"/>
          <w:sz w:val="19"/>
          <w:szCs w:val="19"/>
        </w:rPr>
        <w:t xml:space="preserve">] [date]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Create the Fact Tables ******/</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FactSales</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OrderNumber</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[date]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nvarchar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6</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w:t>
      </w:r>
      <w:proofErr w:type="spellStart"/>
      <w:r>
        <w:rPr>
          <w:rFonts w:ascii="Consolas" w:eastAsiaTheme="minorHAnsi" w:hAnsi="Consolas" w:cs="Consolas"/>
          <w:color w:val="000000"/>
          <w:sz w:val="19"/>
          <w:szCs w:val="19"/>
        </w:rPr>
        <w:t>nchar</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w:t>
      </w:r>
      <w:proofErr w:type="spellStart"/>
      <w:r>
        <w:rPr>
          <w:rFonts w:ascii="Consolas" w:eastAsiaTheme="minorHAnsi" w:hAnsi="Consolas" w:cs="Consolas"/>
          <w:color w:val="000000"/>
          <w:sz w:val="19"/>
          <w:szCs w:val="19"/>
        </w:rPr>
        <w:t>SalesQuantity</w:t>
      </w:r>
      <w:proofErr w:type="spellEnd"/>
      <w:r>
        <w:rPr>
          <w:rFonts w:ascii="Consolas" w:eastAsiaTheme="minorHAnsi" w:hAnsi="Consolas" w:cs="Consolas"/>
          <w:color w:val="000000"/>
          <w:sz w:val="19"/>
          <w:szCs w:val="19"/>
        </w:rPr>
        <w:t xml:space="preserve">] [int]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PK_FactSales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CLUSTERED</w:t>
      </w:r>
      <w:r>
        <w:rPr>
          <w:rFonts w:ascii="Consolas" w:eastAsiaTheme="minorHAnsi" w:hAnsi="Consolas" w:cs="Consolas"/>
          <w:color w:val="000000"/>
          <w:sz w:val="19"/>
          <w:szCs w:val="19"/>
        </w:rPr>
        <w:t xml:space="preserve"> </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b/>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End"/>
      <w:r>
        <w:rPr>
          <w:rFonts w:ascii="Consolas" w:eastAsiaTheme="minorHAnsi" w:hAnsi="Consolas" w:cs="Consolas"/>
          <w:color w:val="000000"/>
          <w:sz w:val="19"/>
          <w:szCs w:val="19"/>
        </w:rPr>
        <w:t>OrderNumber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ASC</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ASC</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ASC</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Add Foreign Keys ******/</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FactSales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FK_FactSales_DimStores</w:t>
      </w:r>
      <w:proofErr w:type="spellEnd"/>
      <w:r>
        <w:rPr>
          <w:rFonts w:ascii="Consolas" w:eastAsiaTheme="minorHAnsi" w:hAnsi="Consolas" w:cs="Consolas"/>
          <w:color w:val="000000"/>
          <w:sz w:val="19"/>
          <w:szCs w:val="19"/>
        </w:rPr>
        <w:t xml:space="preserve">] </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DimStores</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FactSales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FK_FactSales_DimTitles</w:t>
      </w:r>
      <w:proofErr w:type="spellEnd"/>
      <w:r>
        <w:rPr>
          <w:rFonts w:ascii="Consolas" w:eastAsiaTheme="minorHAnsi" w:hAnsi="Consolas" w:cs="Consolas"/>
          <w:color w:val="000000"/>
          <w:sz w:val="19"/>
          <w:szCs w:val="19"/>
        </w:rPr>
        <w:t xml:space="preserve">] </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DimTitles</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p>
    <w:p w:rsidR="00B2759C" w:rsidRDefault="00B2759C" w:rsidP="00B2759C">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rsidR="00B2759C" w:rsidRDefault="00B2759C" w:rsidP="00E2045D"/>
    <w:p w:rsidR="00B02BF3" w:rsidRDefault="00B02BF3" w:rsidP="00B02BF3">
      <w:pPr>
        <w:pStyle w:val="Heading2"/>
        <w:pBdr>
          <w:bottom w:val="single" w:sz="4" w:space="1" w:color="auto"/>
        </w:pBdr>
      </w:pPr>
      <w:r>
        <w:t>Create an ETL Process - 30</w:t>
      </w:r>
    </w:p>
    <w:p w:rsidR="00B02BF3" w:rsidRDefault="00B02BF3" w:rsidP="00B02BF3">
      <w:pPr>
        <w:pStyle w:val="NoSpacing"/>
      </w:pPr>
      <w:r>
        <w:rPr>
          <w:b/>
        </w:rPr>
        <w:t>E</w:t>
      </w:r>
      <w:r>
        <w:t xml:space="preserve">xtracting the </w:t>
      </w:r>
      <w:r w:rsidRPr="00A43758">
        <w:rPr>
          <w:b/>
        </w:rPr>
        <w:t>data</w:t>
      </w:r>
      <w:r>
        <w:t xml:space="preserve"> from its </w:t>
      </w:r>
      <w:r w:rsidRPr="00A43758">
        <w:rPr>
          <w:b/>
        </w:rPr>
        <w:t>original</w:t>
      </w:r>
      <w:r>
        <w:t xml:space="preserve"> location, </w:t>
      </w:r>
      <w:r w:rsidRPr="00A43758">
        <w:rPr>
          <w:b/>
        </w:rPr>
        <w:t>t</w:t>
      </w:r>
      <w:r w:rsidRPr="00A43758">
        <w:t>ransforming</w:t>
      </w:r>
      <w:r w:rsidRPr="00A43758">
        <w:rPr>
          <w:b/>
        </w:rPr>
        <w:t xml:space="preserve"> the data to be consistent with your new data </w:t>
      </w:r>
      <w:r w:rsidRPr="00A43758">
        <w:t>warehouse design</w:t>
      </w:r>
      <w:r>
        <w:t xml:space="preserve">, and </w:t>
      </w:r>
      <w:r w:rsidRPr="00A43758">
        <w:rPr>
          <w:b/>
        </w:rPr>
        <w:t>l</w:t>
      </w:r>
      <w:r w:rsidRPr="00A43758">
        <w:t xml:space="preserve">oading </w:t>
      </w:r>
      <w:r w:rsidRPr="00A43758">
        <w:rPr>
          <w:b/>
        </w:rPr>
        <w:t xml:space="preserve">the data into </w:t>
      </w:r>
      <w:r w:rsidRPr="00A43758">
        <w:t>the new</w:t>
      </w:r>
      <w:r w:rsidRPr="00A43758">
        <w:rPr>
          <w:b/>
        </w:rPr>
        <w:t xml:space="preserve"> data warehouse</w:t>
      </w:r>
      <w:r>
        <w:t xml:space="preserve"> location, is known as </w:t>
      </w:r>
      <w:r w:rsidRPr="00A43758">
        <w:rPr>
          <w:b/>
        </w:rPr>
        <w:t>ETL processing</w:t>
      </w:r>
      <w:r>
        <w:t xml:space="preserve">. You create an ETL process using a </w:t>
      </w:r>
      <w:r w:rsidRPr="00A43758">
        <w:rPr>
          <w:b/>
        </w:rPr>
        <w:t>combination</w:t>
      </w:r>
      <w:r>
        <w:t xml:space="preserve"> </w:t>
      </w:r>
      <w:r w:rsidRPr="00A43758">
        <w:rPr>
          <w:b/>
        </w:rPr>
        <w:t xml:space="preserve">of </w:t>
      </w:r>
      <w:r>
        <w:t xml:space="preserve">programming, such as </w:t>
      </w:r>
      <w:r w:rsidRPr="00A43758">
        <w:rPr>
          <w:b/>
        </w:rPr>
        <w:t>SQL, Java, Python, C#</w:t>
      </w:r>
      <w:r>
        <w:t xml:space="preserve">, etc., and/or </w:t>
      </w:r>
      <w:r w:rsidRPr="00A43758">
        <w:rPr>
          <w:b/>
        </w:rPr>
        <w:t>specialized tools,</w:t>
      </w:r>
      <w:r>
        <w:t xml:space="preserve"> such as SQL Server’s Integration Server (</w:t>
      </w:r>
      <w:r w:rsidRPr="00A43758">
        <w:rPr>
          <w:b/>
        </w:rPr>
        <w:t>SSIS</w:t>
      </w:r>
      <w:r>
        <w:t>).</w:t>
      </w:r>
    </w:p>
    <w:p w:rsidR="00B02BF3" w:rsidRDefault="00B02BF3" w:rsidP="00B02BF3">
      <w:pPr>
        <w:pStyle w:val="NoSpacing"/>
      </w:pPr>
    </w:p>
    <w:p w:rsidR="00B02BF3" w:rsidRDefault="00B02BF3" w:rsidP="00B02BF3">
      <w:pPr>
        <w:pStyle w:val="NoSpacing"/>
      </w:pPr>
      <w:r>
        <w:t xml:space="preserve">Often, you </w:t>
      </w:r>
      <w:r w:rsidRPr="00216CB1">
        <w:rPr>
          <w:b/>
        </w:rPr>
        <w:t>use SQL code to do the bulk of your ETL work</w:t>
      </w:r>
      <w:r>
        <w:t xml:space="preserve">, since it is specifically designed to manipulate large amounts of data. Here is an Example of some simplistic ETL code (In real life this code would be much more complex). </w:t>
      </w:r>
    </w:p>
    <w:p w:rsidR="00B02BF3" w:rsidRDefault="00B02BF3" w:rsidP="00B02BF3">
      <w:pPr>
        <w:pStyle w:val="NoSpacing"/>
      </w:pP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Step 1) Code used to Clear tables (Will be used with SSIS Execute SQL Tasks)</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Use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DWPubsSales</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--1b) Clear all tables data warehouse tables</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sidRPr="00513DB2">
        <w:rPr>
          <w:rFonts w:ascii="Consolas" w:eastAsiaTheme="minorHAnsi" w:hAnsi="Consolas" w:cs="Consolas"/>
          <w:color w:val="0000FF"/>
          <w:sz w:val="19"/>
          <w:szCs w:val="19"/>
          <w:highlight w:val="yellow"/>
        </w:rPr>
        <w:t>Delete</w:t>
      </w:r>
      <w:r w:rsidRPr="00513DB2">
        <w:rPr>
          <w:rFonts w:ascii="Consolas" w:eastAsiaTheme="minorHAnsi" w:hAnsi="Consolas" w:cs="Consolas"/>
          <w:color w:val="000000"/>
          <w:sz w:val="19"/>
          <w:szCs w:val="19"/>
          <w:highlight w:val="yellow"/>
        </w:rPr>
        <w:t xml:space="preserve"> </w:t>
      </w:r>
      <w:r w:rsidRPr="00513DB2">
        <w:rPr>
          <w:rFonts w:ascii="Consolas" w:eastAsiaTheme="minorHAnsi" w:hAnsi="Consolas" w:cs="Consolas"/>
          <w:color w:val="0000FF"/>
          <w:sz w:val="19"/>
          <w:szCs w:val="19"/>
          <w:highlight w:val="yellow"/>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FactSales</w:t>
      </w:r>
      <w:proofErr w:type="spellEnd"/>
      <w:proofErr w:type="gram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DimTitles</w:t>
      </w:r>
      <w:proofErr w:type="spellEnd"/>
      <w:proofErr w:type="gram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Delete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DimStores</w:t>
      </w:r>
      <w:proofErr w:type="spellEnd"/>
      <w:proofErr w:type="gramEnd"/>
    </w:p>
    <w:p w:rsidR="00B02BF3" w:rsidRDefault="00B02BF3" w:rsidP="00B02BF3">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Step 2) Code used to fill tables (Will be used with SSIS Data Flow Tasks)</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DimStores</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513DB2">
        <w:rPr>
          <w:rFonts w:ascii="Consolas" w:eastAsiaTheme="minorHAnsi" w:hAnsi="Consolas" w:cs="Consolas"/>
          <w:color w:val="FF00FF"/>
          <w:sz w:val="19"/>
          <w:szCs w:val="19"/>
          <w:highlight w:val="yellow"/>
        </w:rPr>
        <w:t>Cast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w:t>
      </w:r>
      <w:proofErr w:type="gramEnd"/>
      <w:r>
        <w:rPr>
          <w:rFonts w:ascii="Consolas" w:eastAsiaTheme="minorHAnsi" w:hAnsi="Consolas" w:cs="Consolas"/>
          <w:color w:val="000000"/>
          <w:sz w:val="19"/>
          <w:szCs w:val="19"/>
        </w:rPr>
        <w:t>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4</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513DB2">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stor_name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sidRPr="00513DB2">
        <w:rPr>
          <w:rFonts w:ascii="Consolas" w:eastAsiaTheme="minorHAnsi" w:hAnsi="Consolas" w:cs="Consolas"/>
          <w:color w:val="000000"/>
          <w:sz w:val="19"/>
          <w:szCs w:val="19"/>
          <w:highlight w:val="yellow"/>
        </w:rPr>
        <w:t>[</w:t>
      </w:r>
      <w:proofErr w:type="spellStart"/>
      <w:r w:rsidRPr="00513DB2">
        <w:rPr>
          <w:rFonts w:ascii="Consolas" w:eastAsiaTheme="minorHAnsi" w:hAnsi="Consolas" w:cs="Consolas"/>
          <w:color w:val="000000"/>
          <w:sz w:val="19"/>
          <w:szCs w:val="19"/>
          <w:highlight w:val="yellow"/>
        </w:rPr>
        <w:t>StoreState</w:t>
      </w:r>
      <w:proofErr w:type="spellEnd"/>
      <w:r w:rsidRPr="00513DB2">
        <w:rPr>
          <w:rFonts w:ascii="Consolas" w:eastAsiaTheme="minorHAnsi" w:hAnsi="Consolas" w:cs="Consolas"/>
          <w:color w:val="000000"/>
          <w:sz w:val="19"/>
          <w:szCs w:val="19"/>
          <w:highlight w:val="yellow"/>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513DB2">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gramEnd"/>
      <w:r>
        <w:rPr>
          <w:rFonts w:ascii="Consolas" w:eastAsiaTheme="minorHAnsi" w:hAnsi="Consolas" w:cs="Consolas"/>
          <w:color w:val="0000FF"/>
          <w:sz w:val="19"/>
          <w:szCs w:val="19"/>
        </w:rPr>
        <w:t>state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2</w:t>
      </w:r>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stores</w:t>
      </w:r>
      <w:proofErr w:type="spellEnd"/>
      <w:proofErr w:type="gramEnd"/>
    </w:p>
    <w:p w:rsidR="00B02BF3" w:rsidRDefault="00B02BF3" w:rsidP="00B02BF3">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DimTitles</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proofErr w:type="gramEnd"/>
      <w:r>
        <w:rPr>
          <w:rFonts w:ascii="Consolas" w:eastAsiaTheme="minorHAnsi" w:hAnsi="Consolas" w:cs="Consolas"/>
          <w:color w:val="000000"/>
          <w:sz w:val="19"/>
          <w:szCs w:val="19"/>
        </w:rPr>
        <w:t>_id</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sidRPr="00513DB2">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TitleType</w:t>
      </w:r>
      <w:proofErr w:type="spellEnd"/>
      <w:r>
        <w:rPr>
          <w:rFonts w:ascii="Consolas" w:eastAsiaTheme="minorHAnsi" w:hAnsi="Consolas" w:cs="Consolas"/>
          <w:color w:val="000000"/>
          <w:sz w:val="19"/>
          <w:szCs w:val="19"/>
        </w:rPr>
        <w:t xml:space="preserve">] </w:t>
      </w: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Cast</w:t>
      </w:r>
      <w:proofErr w:type="gramEnd"/>
      <w:r>
        <w:rPr>
          <w:rFonts w:ascii="Consolas" w:eastAsiaTheme="minorHAnsi" w:hAnsi="Consolas" w:cs="Consolas"/>
          <w:color w:val="808080"/>
          <w:sz w:val="19"/>
          <w:szCs w:val="19"/>
        </w:rPr>
        <w:t>(</w:t>
      </w:r>
      <w:r w:rsidRPr="00513DB2">
        <w:rPr>
          <w:rFonts w:ascii="Consolas" w:eastAsiaTheme="minorHAnsi" w:hAnsi="Consolas" w:cs="Consolas"/>
          <w:color w:val="FF00FF"/>
          <w:sz w:val="19"/>
          <w:szCs w:val="19"/>
          <w:highlight w:val="yellow"/>
        </w:rPr>
        <w:t>IIF</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[type]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'UNDECIDED'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'undecided'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[type]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100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[price]</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pub_id</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PublisherName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pub_name</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PublishedDate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pubdate</w:t>
      </w:r>
      <w:proofErr w:type="spellEnd"/>
      <w:proofErr w:type="gram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[Pubs</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[Titles]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[Pubs</w:t>
      </w:r>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dbo</w:t>
      </w:r>
      <w:proofErr w:type="spellEnd"/>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[Publishers]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pub_Id</w:t>
      </w:r>
      <w:proofErr w:type="spellEnd"/>
      <w:r>
        <w:rPr>
          <w:rFonts w:ascii="Consolas" w:eastAsiaTheme="minorHAnsi" w:hAnsi="Consolas" w:cs="Consolas"/>
          <w:color w:val="00000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is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NULL</w:t>
      </w:r>
    </w:p>
    <w:p w:rsidR="00B02BF3" w:rsidRDefault="00B02BF3" w:rsidP="00B02BF3">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FactSales</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OrderNumber</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ord_num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OrderDateKey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FF00FF"/>
          <w:sz w:val="19"/>
          <w:szCs w:val="19"/>
        </w:rPr>
        <w:t>Cast</w:t>
      </w:r>
      <w:r>
        <w:rPr>
          <w:rFonts w:ascii="Consolas" w:eastAsiaTheme="minorHAnsi" w:hAnsi="Consolas" w:cs="Consolas"/>
          <w:color w:val="808080"/>
          <w:sz w:val="19"/>
          <w:szCs w:val="19"/>
        </w:rPr>
        <w:t>(</w:t>
      </w:r>
      <w:proofErr w:type="spellStart"/>
      <w:proofErr w:type="gramEnd"/>
      <w:r>
        <w:rPr>
          <w:rFonts w:ascii="Consolas" w:eastAsiaTheme="minorHAnsi" w:hAnsi="Consolas" w:cs="Consolas"/>
          <w:color w:val="000000"/>
          <w:sz w:val="19"/>
          <w:szCs w:val="19"/>
        </w:rPr>
        <w:t>ord_date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title_id</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stor_id</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SalesQuantity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qty</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s</w:t>
      </w:r>
    </w:p>
    <w:p w:rsidR="00B02BF3" w:rsidRDefault="00B02BF3" w:rsidP="00B02BF3">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--Verify the tables are filled</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DimStores</w:t>
      </w:r>
      <w:proofErr w:type="spellEnd"/>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DimTitles</w:t>
      </w:r>
      <w:proofErr w:type="spellEnd"/>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FactSales</w:t>
      </w:r>
      <w:proofErr w:type="spellEnd"/>
      <w:r>
        <w:rPr>
          <w:rFonts w:ascii="Consolas" w:eastAsiaTheme="minorHAnsi" w:hAnsi="Consolas" w:cs="Consolas"/>
          <w:color w:val="808080"/>
          <w:sz w:val="19"/>
          <w:szCs w:val="19"/>
        </w:rPr>
        <w:t>;</w:t>
      </w:r>
    </w:p>
    <w:p w:rsidR="0090334E" w:rsidRDefault="0090334E" w:rsidP="00951002">
      <w:pPr>
        <w:pStyle w:val="Heading2"/>
      </w:pPr>
      <w:r>
        <w:t>Creating the ETL Stored Procedures</w:t>
      </w:r>
    </w:p>
    <w:p w:rsidR="0090334E" w:rsidRDefault="0090334E" w:rsidP="0090334E">
      <w:r>
        <w:t>You would next create stored procedures that to hold your ETL code like this:</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Procedure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pETLDimStores</w:t>
      </w:r>
      <w:proofErr w:type="spellEnd"/>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Author: </w:t>
      </w:r>
      <w:proofErr w:type="spellStart"/>
      <w:r>
        <w:rPr>
          <w:rFonts w:ascii="Consolas" w:eastAsiaTheme="minorHAnsi" w:hAnsi="Consolas" w:cs="Consolas"/>
          <w:color w:val="008000"/>
          <w:sz w:val="19"/>
          <w:szCs w:val="19"/>
          <w:highlight w:val="white"/>
        </w:rPr>
        <w:t>RRoot</w:t>
      </w:r>
      <w:proofErr w:type="spellEnd"/>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Desc: Processes </w:t>
      </w:r>
      <w:proofErr w:type="spellStart"/>
      <w:r>
        <w:rPr>
          <w:rFonts w:ascii="Consolas" w:eastAsiaTheme="minorHAnsi" w:hAnsi="Consolas" w:cs="Consolas"/>
          <w:color w:val="008000"/>
          <w:sz w:val="19"/>
          <w:szCs w:val="19"/>
          <w:highlight w:val="white"/>
        </w:rPr>
        <w:t>DimStores</w:t>
      </w:r>
      <w:proofErr w:type="spellEnd"/>
      <w:r>
        <w:rPr>
          <w:rFonts w:ascii="Consolas" w:eastAsiaTheme="minorHAnsi" w:hAnsi="Consolas" w:cs="Consolas"/>
          <w:color w:val="008000"/>
          <w:sz w:val="19"/>
          <w:szCs w:val="19"/>
          <w:highlight w:val="white"/>
        </w:rPr>
        <w:t xml:space="preserve"> ETL</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xml:space="preserve">** Change Log: </w:t>
      </w:r>
      <w:proofErr w:type="spellStart"/>
      <w:proofErr w:type="gramStart"/>
      <w:r>
        <w:rPr>
          <w:rFonts w:ascii="Consolas" w:eastAsiaTheme="minorHAnsi" w:hAnsi="Consolas" w:cs="Consolas"/>
          <w:color w:val="008000"/>
          <w:sz w:val="19"/>
          <w:szCs w:val="19"/>
          <w:highlight w:val="white"/>
        </w:rPr>
        <w:t>When,Who</w:t>
      </w:r>
      <w:proofErr w:type="gramEnd"/>
      <w:r>
        <w:rPr>
          <w:rFonts w:ascii="Consolas" w:eastAsiaTheme="minorHAnsi" w:hAnsi="Consolas" w:cs="Consolas"/>
          <w:color w:val="008000"/>
          <w:sz w:val="19"/>
          <w:szCs w:val="19"/>
          <w:highlight w:val="white"/>
        </w:rPr>
        <w:t>,What</w:t>
      </w:r>
      <w:proofErr w:type="spellEnd"/>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2017-01-</w:t>
      </w:r>
      <w:proofErr w:type="gramStart"/>
      <w:r>
        <w:rPr>
          <w:rFonts w:ascii="Consolas" w:eastAsiaTheme="minorHAnsi" w:hAnsi="Consolas" w:cs="Consolas"/>
          <w:color w:val="008000"/>
          <w:sz w:val="19"/>
          <w:szCs w:val="19"/>
          <w:highlight w:val="white"/>
        </w:rPr>
        <w:t>01,RRoot</w:t>
      </w:r>
      <w:proofErr w:type="gramEnd"/>
      <w:r>
        <w:rPr>
          <w:rFonts w:ascii="Consolas" w:eastAsiaTheme="minorHAnsi" w:hAnsi="Consolas" w:cs="Consolas"/>
          <w:color w:val="008000"/>
          <w:sz w:val="19"/>
          <w:szCs w:val="19"/>
          <w:highlight w:val="white"/>
        </w:rPr>
        <w:t xml:space="preserve">,Created </w:t>
      </w:r>
      <w:proofErr w:type="spellStart"/>
      <w:r>
        <w:rPr>
          <w:rFonts w:ascii="Consolas" w:eastAsiaTheme="minorHAnsi" w:hAnsi="Consolas" w:cs="Consolas"/>
          <w:color w:val="008000"/>
          <w:sz w:val="19"/>
          <w:szCs w:val="19"/>
          <w:highlight w:val="white"/>
        </w:rPr>
        <w:t>Sproc</w:t>
      </w:r>
      <w:proofErr w:type="spellEnd"/>
      <w:r>
        <w:rPr>
          <w:rFonts w:ascii="Consolas" w:eastAsiaTheme="minorHAnsi" w:hAnsi="Consolas" w:cs="Consolas"/>
          <w:color w:val="00800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Declare</w:t>
      </w:r>
      <w:r>
        <w:rPr>
          <w:rFonts w:ascii="Consolas" w:eastAsiaTheme="minorHAnsi" w:hAnsi="Consolas" w:cs="Consolas"/>
          <w:color w:val="000000"/>
          <w:sz w:val="19"/>
          <w:szCs w:val="19"/>
          <w:highlight w:val="white"/>
        </w:rPr>
        <w:t xml:space="preserve"> @RC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0</w:t>
      </w:r>
      <w:r>
        <w:rPr>
          <w:rFonts w:ascii="Consolas" w:eastAsiaTheme="minorHAnsi" w:hAnsi="Consolas" w:cs="Consolas"/>
          <w:color w:val="80808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Transaction</w:t>
      </w:r>
      <w:r>
        <w:rPr>
          <w:rFonts w:ascii="Consolas" w:eastAsiaTheme="minorHAnsi" w:hAnsi="Consolas" w:cs="Consolas"/>
          <w:color w:val="000000"/>
          <w:sz w:val="19"/>
          <w:szCs w:val="19"/>
          <w:highlight w:val="white"/>
        </w:rPr>
        <w:t xml:space="preserve"> </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ETL Transaction Code --</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008000"/>
          <w:sz w:val="19"/>
          <w:szCs w:val="19"/>
          <w:highlight w:val="white"/>
        </w:rPr>
        <w:t xml:space="preserve">-- Step 1) Clear Table </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 </w:t>
      </w: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From</w:t>
      </w:r>
      <w:proofErr w:type="gramEnd"/>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DimStores</w:t>
      </w:r>
      <w:proofErr w:type="spellEnd"/>
      <w:r>
        <w:rPr>
          <w:rFonts w:ascii="Consolas" w:eastAsiaTheme="minorHAnsi" w:hAnsi="Consolas" w:cs="Consolas"/>
          <w:color w:val="808080"/>
          <w:sz w:val="19"/>
          <w:szCs w:val="19"/>
          <w:highlight w:val="white"/>
        </w:rPr>
        <w:t>;</w:t>
      </w:r>
    </w:p>
    <w:p w:rsidR="0090334E" w:rsidRPr="0090334E" w:rsidRDefault="0090334E" w:rsidP="0090334E">
      <w:pPr>
        <w:autoSpaceDE w:val="0"/>
        <w:autoSpaceDN w:val="0"/>
        <w:adjustRightInd w:val="0"/>
        <w:spacing w:after="0" w:line="240" w:lineRule="auto"/>
        <w:rPr>
          <w:rFonts w:ascii="Consolas" w:eastAsiaTheme="minorHAnsi" w:hAnsi="Consolas" w:cs="Consolas"/>
          <w:color w:val="008000"/>
          <w:sz w:val="19"/>
          <w:szCs w:val="19"/>
        </w:rPr>
      </w:pPr>
      <w:r w:rsidRPr="0090334E">
        <w:rPr>
          <w:rFonts w:ascii="Consolas" w:eastAsiaTheme="minorHAnsi" w:hAnsi="Consolas" w:cs="Consolas"/>
          <w:color w:val="000000"/>
          <w:sz w:val="19"/>
          <w:szCs w:val="19"/>
        </w:rPr>
        <w:tab/>
        <w:t xml:space="preserve"> </w:t>
      </w:r>
      <w:r w:rsidRPr="0090334E">
        <w:rPr>
          <w:rFonts w:ascii="Consolas" w:eastAsiaTheme="minorHAnsi" w:hAnsi="Consolas" w:cs="Consolas"/>
          <w:color w:val="008000"/>
          <w:sz w:val="19"/>
          <w:szCs w:val="19"/>
        </w:rPr>
        <w:t>-- Step 2) Fill Table</w:t>
      </w:r>
    </w:p>
    <w:p w:rsidR="0090334E" w:rsidRP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0000FF"/>
          <w:sz w:val="19"/>
          <w:szCs w:val="19"/>
        </w:rPr>
        <w:t>Insert</w:t>
      </w:r>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0000FF"/>
          <w:sz w:val="19"/>
          <w:szCs w:val="19"/>
        </w:rPr>
        <w:t>into</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DimStores</w:t>
      </w:r>
      <w:proofErr w:type="spellEnd"/>
    </w:p>
    <w:p w:rsidR="0090334E" w:rsidRP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0000FF"/>
          <w:sz w:val="19"/>
          <w:szCs w:val="19"/>
        </w:rPr>
        <w:t>Select</w:t>
      </w:r>
      <w:r w:rsidRPr="0090334E">
        <w:rPr>
          <w:rFonts w:ascii="Consolas" w:eastAsiaTheme="minorHAnsi" w:hAnsi="Consolas" w:cs="Consolas"/>
          <w:color w:val="000000"/>
          <w:sz w:val="19"/>
          <w:szCs w:val="19"/>
        </w:rPr>
        <w:t xml:space="preserve"> </w:t>
      </w:r>
    </w:p>
    <w:p w:rsidR="0090334E" w:rsidRP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StoreId</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proofErr w:type="gramStart"/>
      <w:r w:rsidRPr="0090334E">
        <w:rPr>
          <w:rFonts w:ascii="Consolas" w:eastAsiaTheme="minorHAnsi" w:hAnsi="Consolas" w:cs="Consolas"/>
          <w:color w:val="FF00FF"/>
          <w:sz w:val="19"/>
          <w:szCs w:val="19"/>
        </w:rPr>
        <w:t>Cast</w:t>
      </w: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stor</w:t>
      </w:r>
      <w:proofErr w:type="gramEnd"/>
      <w:r w:rsidRPr="0090334E">
        <w:rPr>
          <w:rFonts w:ascii="Consolas" w:eastAsiaTheme="minorHAnsi" w:hAnsi="Consolas" w:cs="Consolas"/>
          <w:color w:val="000000"/>
          <w:sz w:val="19"/>
          <w:szCs w:val="19"/>
        </w:rPr>
        <w:t>_id</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0000FF"/>
          <w:sz w:val="19"/>
          <w:szCs w:val="19"/>
        </w:rPr>
        <w:t>as</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FF"/>
          <w:sz w:val="19"/>
          <w:szCs w:val="19"/>
        </w:rPr>
        <w:t>nChar</w:t>
      </w:r>
      <w:proofErr w:type="spellEnd"/>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4</w:t>
      </w: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808080"/>
          <w:sz w:val="19"/>
          <w:szCs w:val="19"/>
        </w:rPr>
        <w:t>)</w:t>
      </w:r>
    </w:p>
    <w:p w:rsidR="0090334E" w:rsidRP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StoreName</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proofErr w:type="gramStart"/>
      <w:r w:rsidRPr="0090334E">
        <w:rPr>
          <w:rFonts w:ascii="Consolas" w:eastAsiaTheme="minorHAnsi" w:hAnsi="Consolas" w:cs="Consolas"/>
          <w:color w:val="FF00FF"/>
          <w:sz w:val="19"/>
          <w:szCs w:val="19"/>
        </w:rPr>
        <w:t>Cast</w:t>
      </w:r>
      <w:r w:rsidRPr="0090334E">
        <w:rPr>
          <w:rFonts w:ascii="Consolas" w:eastAsiaTheme="minorHAnsi" w:hAnsi="Consolas" w:cs="Consolas"/>
          <w:color w:val="808080"/>
          <w:sz w:val="19"/>
          <w:szCs w:val="19"/>
        </w:rPr>
        <w:t>(</w:t>
      </w:r>
      <w:proofErr w:type="spellStart"/>
      <w:proofErr w:type="gramEnd"/>
      <w:r w:rsidRPr="0090334E">
        <w:rPr>
          <w:rFonts w:ascii="Consolas" w:eastAsiaTheme="minorHAnsi" w:hAnsi="Consolas" w:cs="Consolas"/>
          <w:color w:val="000000"/>
          <w:sz w:val="19"/>
          <w:szCs w:val="19"/>
        </w:rPr>
        <w:t>stor_name</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0000FF"/>
          <w:sz w:val="19"/>
          <w:szCs w:val="19"/>
        </w:rPr>
        <w:t>as</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FF"/>
          <w:sz w:val="19"/>
          <w:szCs w:val="19"/>
        </w:rPr>
        <w:t>nVarchar</w:t>
      </w:r>
      <w:proofErr w:type="spellEnd"/>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100</w:t>
      </w:r>
      <w:r w:rsidRPr="0090334E">
        <w:rPr>
          <w:rFonts w:ascii="Consolas" w:eastAsiaTheme="minorHAnsi" w:hAnsi="Consolas" w:cs="Consolas"/>
          <w:color w:val="808080"/>
          <w:sz w:val="19"/>
          <w:szCs w:val="19"/>
        </w:rPr>
        <w:t>))</w:t>
      </w:r>
    </w:p>
    <w:p w:rsid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00"/>
          <w:sz w:val="19"/>
          <w:szCs w:val="19"/>
        </w:rPr>
        <w:t>StoreState</w:t>
      </w:r>
      <w:proofErr w:type="spellEnd"/>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 xml:space="preserve"> </w:t>
      </w:r>
      <w:proofErr w:type="gramStart"/>
      <w:r w:rsidRPr="0090334E">
        <w:rPr>
          <w:rFonts w:ascii="Consolas" w:eastAsiaTheme="minorHAnsi" w:hAnsi="Consolas" w:cs="Consolas"/>
          <w:color w:val="FF00FF"/>
          <w:sz w:val="19"/>
          <w:szCs w:val="19"/>
        </w:rPr>
        <w:t>Cast</w:t>
      </w:r>
      <w:r w:rsidRPr="0090334E">
        <w:rPr>
          <w:rFonts w:ascii="Consolas" w:eastAsiaTheme="minorHAnsi" w:hAnsi="Consolas" w:cs="Consolas"/>
          <w:color w:val="808080"/>
          <w:sz w:val="19"/>
          <w:szCs w:val="19"/>
        </w:rPr>
        <w:t>(</w:t>
      </w:r>
      <w:proofErr w:type="gramEnd"/>
      <w:r w:rsidRPr="0090334E">
        <w:rPr>
          <w:rFonts w:ascii="Consolas" w:eastAsiaTheme="minorHAnsi" w:hAnsi="Consolas" w:cs="Consolas"/>
          <w:color w:val="0000FF"/>
          <w:sz w:val="19"/>
          <w:szCs w:val="19"/>
        </w:rPr>
        <w:t>state</w:t>
      </w:r>
      <w:r w:rsidRPr="0090334E">
        <w:rPr>
          <w:rFonts w:ascii="Consolas" w:eastAsiaTheme="minorHAnsi" w:hAnsi="Consolas" w:cs="Consolas"/>
          <w:color w:val="000000"/>
          <w:sz w:val="19"/>
          <w:szCs w:val="19"/>
        </w:rPr>
        <w:t xml:space="preserve"> </w:t>
      </w:r>
      <w:r w:rsidRPr="0090334E">
        <w:rPr>
          <w:rFonts w:ascii="Consolas" w:eastAsiaTheme="minorHAnsi" w:hAnsi="Consolas" w:cs="Consolas"/>
          <w:color w:val="0000FF"/>
          <w:sz w:val="19"/>
          <w:szCs w:val="19"/>
        </w:rPr>
        <w:t>as</w:t>
      </w:r>
      <w:r w:rsidRPr="0090334E">
        <w:rPr>
          <w:rFonts w:ascii="Consolas" w:eastAsiaTheme="minorHAnsi" w:hAnsi="Consolas" w:cs="Consolas"/>
          <w:color w:val="000000"/>
          <w:sz w:val="19"/>
          <w:szCs w:val="19"/>
        </w:rPr>
        <w:t xml:space="preserve"> </w:t>
      </w:r>
      <w:proofErr w:type="spellStart"/>
      <w:r w:rsidRPr="0090334E">
        <w:rPr>
          <w:rFonts w:ascii="Consolas" w:eastAsiaTheme="minorHAnsi" w:hAnsi="Consolas" w:cs="Consolas"/>
          <w:color w:val="0000FF"/>
          <w:sz w:val="19"/>
          <w:szCs w:val="19"/>
        </w:rPr>
        <w:t>nChar</w:t>
      </w:r>
      <w:proofErr w:type="spellEnd"/>
      <w:r w:rsidRPr="0090334E">
        <w:rPr>
          <w:rFonts w:ascii="Consolas" w:eastAsiaTheme="minorHAnsi" w:hAnsi="Consolas" w:cs="Consolas"/>
          <w:color w:val="808080"/>
          <w:sz w:val="19"/>
          <w:szCs w:val="19"/>
        </w:rPr>
        <w:t>(</w:t>
      </w:r>
      <w:r w:rsidRPr="0090334E">
        <w:rPr>
          <w:rFonts w:ascii="Consolas" w:eastAsiaTheme="minorHAnsi" w:hAnsi="Consolas" w:cs="Consolas"/>
          <w:color w:val="000000"/>
          <w:sz w:val="19"/>
          <w:szCs w:val="19"/>
        </w:rPr>
        <w:t>2</w:t>
      </w:r>
      <w:r w:rsidRPr="0090334E">
        <w:rPr>
          <w:rFonts w:ascii="Consolas" w:eastAsiaTheme="minorHAnsi" w:hAnsi="Consolas" w:cs="Consolas"/>
          <w:color w:val="808080"/>
          <w:sz w:val="19"/>
          <w:szCs w:val="19"/>
        </w:rPr>
        <w:t>))</w:t>
      </w:r>
    </w:p>
    <w:p w:rsidR="0090334E" w:rsidRDefault="0090334E" w:rsidP="0090334E">
      <w:pPr>
        <w:autoSpaceDE w:val="0"/>
        <w:autoSpaceDN w:val="0"/>
        <w:adjustRightInd w:val="0"/>
        <w:spacing w:after="0" w:line="240" w:lineRule="auto"/>
        <w:ind w:left="72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pubs</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stores</w:t>
      </w:r>
      <w:proofErr w:type="spellEnd"/>
      <w:proofErr w:type="gramEnd"/>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Commit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Transaction</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xml:space="preserve"> @RC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Begin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Rollback</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Transaction</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Print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FF00FF"/>
          <w:sz w:val="19"/>
          <w:szCs w:val="19"/>
          <w:highlight w:val="white"/>
        </w:rPr>
        <w:t>Error_</w:t>
      </w:r>
      <w:proofErr w:type="gramStart"/>
      <w:r>
        <w:rPr>
          <w:rFonts w:ascii="Consolas" w:eastAsiaTheme="minorHAnsi" w:hAnsi="Consolas" w:cs="Consolas"/>
          <w:color w:val="FF00FF"/>
          <w:sz w:val="19"/>
          <w:szCs w:val="19"/>
          <w:highlight w:val="white"/>
        </w:rPr>
        <w:t>Message</w:t>
      </w:r>
      <w:proofErr w:type="spellEnd"/>
      <w:r>
        <w:rPr>
          <w:rFonts w:ascii="Consolas" w:eastAsiaTheme="minorHAnsi" w:hAnsi="Consolas" w:cs="Consolas"/>
          <w:color w:val="808080"/>
          <w:sz w:val="19"/>
          <w:szCs w:val="19"/>
          <w:highlight w:val="white"/>
        </w:rPr>
        <w:t>(</w:t>
      </w:r>
      <w:proofErr w:type="gramEnd"/>
      <w:r>
        <w:rPr>
          <w:rFonts w:ascii="Consolas" w:eastAsiaTheme="minorHAnsi" w:hAnsi="Consolas" w:cs="Consolas"/>
          <w:color w:val="80808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xml:space="preserve"> @RC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1</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@RC</w:t>
      </w:r>
      <w:r>
        <w:rPr>
          <w:rFonts w:ascii="Consolas" w:eastAsiaTheme="minorHAnsi" w:hAnsi="Consolas" w:cs="Consolas"/>
          <w:color w:val="80808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End</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----Testing Code:</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Declare</w:t>
      </w:r>
      <w:r>
        <w:rPr>
          <w:rFonts w:ascii="Consolas" w:eastAsiaTheme="minorHAnsi" w:hAnsi="Consolas" w:cs="Consolas"/>
          <w:color w:val="000000"/>
          <w:sz w:val="19"/>
          <w:szCs w:val="19"/>
          <w:highlight w:val="white"/>
        </w:rPr>
        <w:t xml:space="preserve"> @Status </w:t>
      </w:r>
      <w:r>
        <w:rPr>
          <w:rFonts w:ascii="Consolas" w:eastAsiaTheme="minorHAnsi" w:hAnsi="Consolas" w:cs="Consolas"/>
          <w:color w:val="0000FF"/>
          <w:sz w:val="19"/>
          <w:szCs w:val="19"/>
          <w:highlight w:val="white"/>
        </w:rPr>
        <w:t>int</w:t>
      </w:r>
      <w:r>
        <w:rPr>
          <w:rFonts w:ascii="Consolas" w:eastAsiaTheme="minorHAnsi" w:hAnsi="Consolas" w:cs="Consolas"/>
          <w:color w:val="80808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Exec</w:t>
      </w:r>
      <w:r>
        <w:rPr>
          <w:rFonts w:ascii="Consolas" w:eastAsiaTheme="minorHAnsi" w:hAnsi="Consolas" w:cs="Consolas"/>
          <w:color w:val="000000"/>
          <w:sz w:val="19"/>
          <w:szCs w:val="19"/>
          <w:highlight w:val="white"/>
        </w:rPr>
        <w:t xml:space="preserve"> @Status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pETLDimStores</w:t>
      </w:r>
      <w:proofErr w:type="spellEnd"/>
      <w:r>
        <w:rPr>
          <w:rFonts w:ascii="Consolas" w:eastAsiaTheme="minorHAnsi" w:hAnsi="Consolas" w:cs="Consolas"/>
          <w:color w:val="80808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@Status</w:t>
      </w:r>
      <w:r>
        <w:rPr>
          <w:rFonts w:ascii="Consolas" w:eastAsiaTheme="minorHAnsi" w:hAnsi="Consolas" w:cs="Consolas"/>
          <w:color w:val="80808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DimStores</w:t>
      </w:r>
      <w:proofErr w:type="spellEnd"/>
      <w:r>
        <w:rPr>
          <w:rFonts w:ascii="Consolas" w:eastAsiaTheme="minorHAnsi" w:hAnsi="Consolas" w:cs="Consolas"/>
          <w:color w:val="808080"/>
          <w:sz w:val="19"/>
          <w:szCs w:val="19"/>
          <w:highlight w:val="white"/>
        </w:rPr>
        <w:t>;</w:t>
      </w:r>
    </w:p>
    <w:p w:rsidR="0090334E" w:rsidRDefault="0090334E" w:rsidP="0090334E">
      <w:pPr>
        <w:autoSpaceDE w:val="0"/>
        <w:autoSpaceDN w:val="0"/>
        <w:adjustRightInd w:val="0"/>
        <w:spacing w:after="0" w:line="240"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go</w:t>
      </w:r>
    </w:p>
    <w:p w:rsidR="00951002" w:rsidRDefault="00951002" w:rsidP="00951002">
      <w:pPr>
        <w:pStyle w:val="Heading2"/>
      </w:pPr>
      <w:r>
        <w:t>ETL Applications</w:t>
      </w:r>
    </w:p>
    <w:p w:rsidR="00B02BF3" w:rsidRDefault="00B02BF3" w:rsidP="00B02BF3">
      <w:pPr>
        <w:pStyle w:val="NoSpacing"/>
      </w:pPr>
      <w:r>
        <w:t xml:space="preserve">If I </w:t>
      </w:r>
      <w:r w:rsidRPr="007B7918">
        <w:t>were</w:t>
      </w:r>
      <w:r w:rsidRPr="00D9173D">
        <w:rPr>
          <w:b/>
        </w:rPr>
        <w:t xml:space="preserve"> using</w:t>
      </w:r>
      <w:r>
        <w:t xml:space="preserve"> a ETL application like </w:t>
      </w:r>
      <w:r w:rsidRPr="00D9173D">
        <w:rPr>
          <w:b/>
        </w:rPr>
        <w:t>Microsoft's SSIS</w:t>
      </w:r>
      <w:r>
        <w:t xml:space="preserve">, I would </w:t>
      </w:r>
      <w:r w:rsidRPr="00D9173D">
        <w:rPr>
          <w:b/>
        </w:rPr>
        <w:t xml:space="preserve">use </w:t>
      </w:r>
      <w:r w:rsidRPr="00D9173D">
        <w:rPr>
          <w:b/>
          <w:highlight w:val="yellow"/>
        </w:rPr>
        <w:t>similar</w:t>
      </w:r>
      <w:r w:rsidRPr="00D9173D">
        <w:rPr>
          <w:b/>
        </w:rPr>
        <w:t xml:space="preserve"> code</w:t>
      </w:r>
      <w:r>
        <w:t xml:space="preserve"> to configure an SSIS Package file, but using </w:t>
      </w:r>
      <w:r w:rsidRPr="007B7918">
        <w:t>SQL code</w:t>
      </w:r>
      <w:r w:rsidRPr="007B7918">
        <w:rPr>
          <w:b/>
        </w:rPr>
        <w:t xml:space="preserve"> inside</w:t>
      </w:r>
      <w:r>
        <w:t xml:space="preserve"> of </w:t>
      </w:r>
      <w:r w:rsidRPr="007B7918">
        <w:rPr>
          <w:b/>
        </w:rPr>
        <w:t>Execute SQL Tasks</w:t>
      </w:r>
      <w:r>
        <w:t xml:space="preserve"> and </w:t>
      </w:r>
      <w:r w:rsidRPr="007B7918">
        <w:rPr>
          <w:b/>
        </w:rPr>
        <w:t>Data Flow Tasks</w:t>
      </w:r>
      <w:r>
        <w:t>.</w:t>
      </w:r>
    </w:p>
    <w:p w:rsidR="00B02BF3" w:rsidRDefault="00B02BF3" w:rsidP="00B02BF3">
      <w:pPr>
        <w:pStyle w:val="NoSpacing"/>
      </w:pPr>
    </w:p>
    <w:p w:rsidR="00B02BF3" w:rsidRDefault="00B02BF3" w:rsidP="00B02BF3">
      <w:pPr>
        <w:pStyle w:val="NoSpacing"/>
      </w:pPr>
      <w:r w:rsidRPr="00B21C7D">
        <w:rPr>
          <w:noProof/>
        </w:rPr>
        <w:drawing>
          <wp:inline distT="0" distB="0" distL="0" distR="0" wp14:anchorId="7D0630AE" wp14:editId="71868B81">
            <wp:extent cx="4876800" cy="3923845"/>
            <wp:effectExtent l="0" t="0" r="0" b="635"/>
            <wp:docPr id="11" name="Picture 11" descr="C:\Users\randa\AppData\Local\Microsoft\Windows\INetCache\Content.Word\Figure 7-19. The SSSI package at the end of hands-on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nda\AppData\Local\Microsoft\Windows\INetCache\Content.Word\Figure 7-19. The SSSI package at the end of hands-on 7-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030" cy="3990811"/>
                    </a:xfrm>
                    <a:prstGeom prst="rect">
                      <a:avLst/>
                    </a:prstGeom>
                    <a:noFill/>
                    <a:ln>
                      <a:noFill/>
                    </a:ln>
                  </pic:spPr>
                </pic:pic>
              </a:graphicData>
            </a:graphic>
          </wp:inline>
        </w:drawing>
      </w:r>
    </w:p>
    <w:p w:rsidR="00B02BF3" w:rsidRDefault="00B02BF3" w:rsidP="00B02BF3">
      <w:pPr>
        <w:pStyle w:val="FigureCaptions"/>
      </w:pPr>
      <w:r>
        <w:t>Figure: An ETL SSIS package</w:t>
      </w:r>
    </w:p>
    <w:p w:rsidR="00B02BF3" w:rsidRDefault="00B02BF3" w:rsidP="00B02BF3">
      <w:pPr>
        <w:pStyle w:val="NoSpacing"/>
      </w:pPr>
    </w:p>
    <w:p w:rsidR="00216CB1" w:rsidRDefault="00216CB1" w:rsidP="00216CB1">
      <w:pPr>
        <w:pStyle w:val="NoSpacing"/>
      </w:pPr>
      <w:r w:rsidRPr="00D9173D">
        <w:rPr>
          <w:rStyle w:val="Emphasis"/>
        </w:rPr>
        <w:t xml:space="preserve">"Integration Services includes a rich </w:t>
      </w:r>
      <w:r w:rsidRPr="00D9173D">
        <w:rPr>
          <w:rStyle w:val="Emphasis"/>
          <w:b/>
        </w:rPr>
        <w:t>set</w:t>
      </w:r>
      <w:r w:rsidRPr="00D9173D">
        <w:rPr>
          <w:rStyle w:val="Emphasis"/>
        </w:rPr>
        <w:t xml:space="preserve"> </w:t>
      </w:r>
      <w:r w:rsidRPr="00D9173D">
        <w:rPr>
          <w:rStyle w:val="Emphasis"/>
          <w:b/>
        </w:rPr>
        <w:t>of built-in tasks and transformations</w:t>
      </w:r>
      <w:r w:rsidRPr="00D9173D">
        <w:rPr>
          <w:rStyle w:val="Emphasis"/>
        </w:rPr>
        <w:t xml:space="preserve">; </w:t>
      </w:r>
      <w:r w:rsidRPr="00D9173D">
        <w:rPr>
          <w:rStyle w:val="Emphasis"/>
          <w:b/>
        </w:rPr>
        <w:t>tools for constructing packages</w:t>
      </w:r>
      <w:r w:rsidRPr="00D9173D">
        <w:rPr>
          <w:rStyle w:val="Emphasis"/>
        </w:rPr>
        <w:t xml:space="preserve">; and the Integration Services service for running and managing packages. You </w:t>
      </w:r>
      <w:r w:rsidRPr="00D9173D">
        <w:rPr>
          <w:rStyle w:val="Emphasis"/>
          <w:b/>
        </w:rPr>
        <w:t>can use</w:t>
      </w:r>
      <w:r w:rsidRPr="00D9173D">
        <w:rPr>
          <w:rStyle w:val="Emphasis"/>
        </w:rPr>
        <w:t xml:space="preserve"> the graphical Integration Services tools to create solutions </w:t>
      </w:r>
      <w:r w:rsidRPr="00D9173D">
        <w:rPr>
          <w:rStyle w:val="Emphasis"/>
          <w:b/>
        </w:rPr>
        <w:t>without writing</w:t>
      </w:r>
      <w:r w:rsidRPr="00D9173D">
        <w:rPr>
          <w:rStyle w:val="Emphasis"/>
        </w:rPr>
        <w:t xml:space="preserve"> a single line of </w:t>
      </w:r>
      <w:r w:rsidRPr="00D9173D">
        <w:rPr>
          <w:rStyle w:val="Emphasis"/>
          <w:b/>
        </w:rPr>
        <w:t>code</w:t>
      </w:r>
      <w:r w:rsidRPr="00D9173D">
        <w:rPr>
          <w:rStyle w:val="Emphasis"/>
        </w:rPr>
        <w:t xml:space="preserve">; </w:t>
      </w:r>
      <w:r w:rsidRPr="00D9173D">
        <w:rPr>
          <w:rStyle w:val="Emphasis"/>
          <w:b/>
        </w:rPr>
        <w:t>or</w:t>
      </w:r>
      <w:r w:rsidRPr="00D9173D">
        <w:rPr>
          <w:rStyle w:val="Emphasis"/>
        </w:rPr>
        <w:t xml:space="preserve"> you can program the </w:t>
      </w:r>
      <w:r w:rsidRPr="00D9173D">
        <w:rPr>
          <w:rStyle w:val="Emphasis"/>
          <w:b/>
        </w:rPr>
        <w:t>extensive</w:t>
      </w:r>
      <w:r w:rsidRPr="00D9173D">
        <w:rPr>
          <w:rStyle w:val="Emphasis"/>
        </w:rPr>
        <w:t xml:space="preserve"> Integration Services object model to create packages programmatically and </w:t>
      </w:r>
      <w:r w:rsidRPr="00D9173D">
        <w:rPr>
          <w:rStyle w:val="Emphasis"/>
          <w:b/>
        </w:rPr>
        <w:t>code custom tasks</w:t>
      </w:r>
      <w:r w:rsidRPr="00D9173D">
        <w:rPr>
          <w:rStyle w:val="Emphasis"/>
        </w:rPr>
        <w:t xml:space="preserve"> and other package objects."</w:t>
      </w:r>
      <w:r>
        <w:rPr>
          <w:rFonts w:cs="Segoe UI"/>
          <w:color w:val="222222"/>
          <w:shd w:val="clear" w:color="auto" w:fill="FFFFFF"/>
        </w:rPr>
        <w:t xml:space="preserve"> (</w:t>
      </w:r>
      <w:hyperlink r:id="rId20" w:history="1">
        <w:r w:rsidRPr="000E187B">
          <w:rPr>
            <w:rStyle w:val="Hyperlink"/>
            <w:rFonts w:cs="Segoe UI"/>
            <w:shd w:val="clear" w:color="auto" w:fill="FFFFFF"/>
          </w:rPr>
          <w:t>https://docs.microsoft.com/en-us/sql/integration-services/sql-server-integration-services</w:t>
        </w:r>
      </w:hyperlink>
      <w:r>
        <w:rPr>
          <w:rFonts w:cs="Segoe UI"/>
          <w:color w:val="222222"/>
          <w:shd w:val="clear" w:color="auto" w:fill="FFFFFF"/>
        </w:rPr>
        <w:t>, 2017)</w:t>
      </w:r>
    </w:p>
    <w:p w:rsidR="00216CB1" w:rsidRDefault="00216CB1" w:rsidP="00216CB1">
      <w:pPr>
        <w:pStyle w:val="NoSpacing"/>
      </w:pPr>
    </w:p>
    <w:p w:rsidR="00216CB1" w:rsidRDefault="00216CB1" w:rsidP="00216CB1">
      <w:pPr>
        <w:pStyle w:val="NoSpacing"/>
      </w:pPr>
      <w:r>
        <w:rPr>
          <w:noProof/>
        </w:rPr>
        <w:drawing>
          <wp:inline distT="0" distB="0" distL="0" distR="0" wp14:anchorId="407881EE" wp14:editId="6A1D70CF">
            <wp:extent cx="5105400" cy="2044341"/>
            <wp:effectExtent l="0" t="0" r="0" b="0"/>
            <wp:docPr id="19" name="Picture 19" descr="C:\Users\randa\AppData\Local\Microsoft\Windows\INetCache\Content.Word\Figure 6-x. Commonly used Control flow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nda\AppData\Local\Microsoft\Windows\INetCache\Content.Word\Figure 6-x. Commonly used Control flow task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2207" cy="2079101"/>
                    </a:xfrm>
                    <a:prstGeom prst="rect">
                      <a:avLst/>
                    </a:prstGeom>
                    <a:noFill/>
                    <a:ln>
                      <a:noFill/>
                    </a:ln>
                  </pic:spPr>
                </pic:pic>
              </a:graphicData>
            </a:graphic>
          </wp:inline>
        </w:drawing>
      </w:r>
    </w:p>
    <w:p w:rsidR="00951002" w:rsidRDefault="00216CB1" w:rsidP="00216CB1">
      <w:pPr>
        <w:pStyle w:val="FigureCaptions"/>
      </w:pPr>
      <w:r>
        <w:t>Figure: Commonly used Task in SSIS</w:t>
      </w:r>
    </w:p>
    <w:p w:rsidR="00B2759C" w:rsidRDefault="00B2759C" w:rsidP="00B2759C">
      <w:pPr>
        <w:pStyle w:val="Heading1"/>
        <w:shd w:val="clear" w:color="auto" w:fill="FFC000"/>
      </w:pPr>
      <w:r>
        <w:lastRenderedPageBreak/>
        <w:t xml:space="preserve">Session02 Lectures and Labs &lt; </w:t>
      </w:r>
      <w:r w:rsidR="00D3533D">
        <w:t>5</w:t>
      </w:r>
      <w:r>
        <w:t>0 mins</w:t>
      </w:r>
    </w:p>
    <w:p w:rsidR="00B02BF3" w:rsidRDefault="00B02BF3" w:rsidP="00B02BF3">
      <w:pPr>
        <w:pStyle w:val="Heading2"/>
        <w:pBdr>
          <w:bottom w:val="single" w:sz="4" w:space="1" w:color="auto"/>
        </w:pBdr>
      </w:pPr>
      <w:r>
        <w:t>Lab 2: Plan</w:t>
      </w:r>
      <w:r w:rsidR="00781A19">
        <w:t>,</w:t>
      </w:r>
      <w:r>
        <w:t xml:space="preserve"> Create</w:t>
      </w:r>
      <w:r w:rsidR="00781A19">
        <w:t xml:space="preserve"> and Fill</w:t>
      </w:r>
      <w:r>
        <w:t xml:space="preserve"> </w:t>
      </w:r>
      <w:r w:rsidRPr="009771BA">
        <w:t xml:space="preserve">a Data Warehouse Database - </w:t>
      </w:r>
      <w:r>
        <w:t>50</w:t>
      </w:r>
    </w:p>
    <w:p w:rsidR="00781A19" w:rsidRDefault="00B02BF3" w:rsidP="00781A19">
      <w:pPr>
        <w:pStyle w:val="NoSpacing"/>
      </w:pPr>
      <w:r>
        <w:t xml:space="preserve">In this lab you will </w:t>
      </w:r>
      <w:r w:rsidR="00781A19">
        <w:t xml:space="preserve">plan, </w:t>
      </w:r>
      <w:r>
        <w:t>create</w:t>
      </w:r>
      <w:r w:rsidR="00781A19">
        <w:t>, and fill</w:t>
      </w:r>
      <w:r>
        <w:t xml:space="preserve"> </w:t>
      </w:r>
      <w:r w:rsidR="00781A19">
        <w:t>a</w:t>
      </w:r>
      <w:r>
        <w:t xml:space="preserve"> new </w:t>
      </w:r>
      <w:r w:rsidR="00781A19">
        <w:t>Data Warehouse reporting database u</w:t>
      </w:r>
      <w:r>
        <w:t>sing</w:t>
      </w:r>
      <w:r w:rsidR="00781A19">
        <w:t xml:space="preserve"> data from </w:t>
      </w:r>
      <w:r>
        <w:t>the Northwind database.</w:t>
      </w:r>
    </w:p>
    <w:p w:rsidR="00781A19" w:rsidRDefault="00781A19" w:rsidP="00781A19">
      <w:pPr>
        <w:pStyle w:val="NoSpacing"/>
      </w:pPr>
    </w:p>
    <w:p w:rsidR="00B02BF3" w:rsidRDefault="00B02BF3" w:rsidP="00781A19">
      <w:pPr>
        <w:pStyle w:val="NoSpacing"/>
      </w:pPr>
      <w:r>
        <w:t xml:space="preserve">You will work on your own for the first </w:t>
      </w:r>
      <w:r w:rsidR="00781A19">
        <w:t>3</w:t>
      </w:r>
      <w:r>
        <w:t xml:space="preserve">0 minutes, then we will review the answers together in the last </w:t>
      </w:r>
      <w:r w:rsidR="00066DA4">
        <w:t>20</w:t>
      </w:r>
      <w:r>
        <w:t xml:space="preserve"> minutes. </w:t>
      </w:r>
    </w:p>
    <w:p w:rsidR="00781A19" w:rsidRDefault="00781A19" w:rsidP="00781A19">
      <w:pPr>
        <w:pStyle w:val="NoSpacing"/>
      </w:pPr>
    </w:p>
    <w:p w:rsidR="00B02BF3" w:rsidRDefault="00B02BF3" w:rsidP="00B02BF3">
      <w:pPr>
        <w:rPr>
          <w:rStyle w:val="Emphasis"/>
        </w:rPr>
      </w:pPr>
      <w:r w:rsidRPr="002F2648">
        <w:rPr>
          <w:rStyle w:val="Emphasis"/>
          <w:b/>
        </w:rPr>
        <w:t>Note</w:t>
      </w:r>
      <w:r>
        <w:rPr>
          <w:rStyle w:val="Emphasis"/>
        </w:rPr>
        <w:t xml:space="preserve">: </w:t>
      </w:r>
      <w:r w:rsidRPr="002F2648">
        <w:rPr>
          <w:rStyle w:val="Emphasis"/>
        </w:rPr>
        <w:t xml:space="preserve">This lab </w:t>
      </w:r>
      <w:r>
        <w:rPr>
          <w:rStyle w:val="Emphasis"/>
        </w:rPr>
        <w:t xml:space="preserve">should </w:t>
      </w:r>
      <w:r w:rsidRPr="002F2648">
        <w:rPr>
          <w:rStyle w:val="Emphasis"/>
        </w:rPr>
        <w:t>be done individually</w:t>
      </w:r>
      <w:r>
        <w:rPr>
          <w:rStyle w:val="Emphasis"/>
        </w:rPr>
        <w:t xml:space="preserve"> or in groups of three or less</w:t>
      </w:r>
      <w:r w:rsidRPr="002F2648">
        <w:rPr>
          <w:rStyle w:val="Emphasis"/>
        </w:rPr>
        <w:t xml:space="preserve">. </w:t>
      </w:r>
    </w:p>
    <w:p w:rsidR="00B02BF3" w:rsidRDefault="00B02BF3" w:rsidP="00B02BF3">
      <w:pPr>
        <w:pStyle w:val="Heading3"/>
        <w:rPr>
          <w:rFonts w:eastAsiaTheme="minorHAnsi"/>
          <w:color w:val="000000"/>
        </w:rPr>
      </w:pPr>
      <w:r>
        <w:rPr>
          <w:rFonts w:eastAsiaTheme="minorHAnsi"/>
        </w:rPr>
        <w:t xml:space="preserve">Step 1: </w:t>
      </w:r>
      <w:r w:rsidR="00781A19">
        <w:t>Isolate the data we want</w:t>
      </w:r>
    </w:p>
    <w:p w:rsidR="00B02BF3" w:rsidRDefault="00B02BF3" w:rsidP="00B02BF3">
      <w:pPr>
        <w:rPr>
          <w:rFonts w:eastAsiaTheme="minorHAnsi"/>
          <w:color w:val="000000"/>
        </w:rPr>
      </w:pPr>
      <w:r>
        <w:rPr>
          <w:rFonts w:eastAsiaTheme="minorHAnsi"/>
        </w:rPr>
        <w:t>Run the following code</w:t>
      </w:r>
      <w:r w:rsidR="00781A19">
        <w:rPr>
          <w:rFonts w:eastAsiaTheme="minorHAnsi"/>
        </w:rPr>
        <w:t xml:space="preserve"> and</w:t>
      </w:r>
      <w:r>
        <w:rPr>
          <w:rFonts w:eastAsiaTheme="minorHAnsi"/>
        </w:rPr>
        <w:t xml:space="preserve"> review the results</w:t>
      </w:r>
      <w:r w:rsidR="00781A19">
        <w:rPr>
          <w:rFonts w:eastAsiaTheme="minorHAnsi"/>
        </w:rPr>
        <w:t xml:space="preserve"> to understand the data we will be working with.</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OrderID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OrderDate</w:t>
      </w:r>
      <w:proofErr w:type="spellEnd"/>
      <w:r>
        <w:rPr>
          <w:rFonts w:ascii="Consolas" w:eastAsiaTheme="minorHAnsi" w:hAnsi="Consolas" w:cs="Consolas"/>
          <w:color w:val="000000"/>
          <w:sz w:val="19"/>
          <w:szCs w:val="19"/>
        </w:rPr>
        <w:t xml:space="preserve"> </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ProductID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OrderQuantity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Quantity</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OrderedPrice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roofErr w:type="spellEnd"/>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Order Details]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od</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od</w:t>
      </w:r>
      <w:r>
        <w:rPr>
          <w:rFonts w:ascii="Consolas" w:eastAsiaTheme="minorHAnsi" w:hAnsi="Consolas" w:cs="Consolas"/>
          <w:color w:val="808080"/>
          <w:sz w:val="19"/>
          <w:szCs w:val="19"/>
        </w:rPr>
        <w:t>.</w:t>
      </w:r>
      <w:r>
        <w:rPr>
          <w:rFonts w:ascii="Consolas" w:eastAsiaTheme="minorHAnsi" w:hAnsi="Consolas" w:cs="Consolas"/>
          <w:color w:val="000000"/>
          <w:sz w:val="19"/>
          <w:szCs w:val="19"/>
        </w:rPr>
        <w:t>OrderID</w:t>
      </w:r>
      <w:proofErr w:type="spellEnd"/>
      <w:r>
        <w:rPr>
          <w:rFonts w:ascii="Consolas" w:eastAsiaTheme="minorHAnsi" w:hAnsi="Consolas" w:cs="Consolas"/>
          <w:color w:val="808080"/>
          <w:sz w:val="19"/>
          <w:szCs w:val="19"/>
        </w:rPr>
        <w:t>;</w:t>
      </w:r>
    </w:p>
    <w:p w:rsidR="00B02BF3" w:rsidRDefault="00B02BF3" w:rsidP="00B02BF3">
      <w:pPr>
        <w:autoSpaceDE w:val="0"/>
        <w:autoSpaceDN w:val="0"/>
        <w:adjustRightInd w:val="0"/>
        <w:spacing w:after="0" w:line="240" w:lineRule="auto"/>
        <w:rPr>
          <w:rFonts w:ascii="Consolas" w:eastAsiaTheme="minorHAnsi" w:hAnsi="Consolas" w:cs="Consolas"/>
          <w:color w:val="0000FF"/>
          <w:sz w:val="19"/>
          <w:szCs w:val="19"/>
        </w:rPr>
      </w:pP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ProductID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ProductID</w:t>
      </w:r>
      <w:proofErr w:type="spellEnd"/>
      <w:proofErr w:type="gram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ProductName]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ProductName</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CategoryID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CategoryName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CategoryName</w:t>
      </w:r>
      <w:proofErr w:type="spellEnd"/>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proofErr w:type="gramStart"/>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StandardPrice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UnitPrice</w:t>
      </w:r>
      <w:proofErr w:type="spellEnd"/>
      <w:r>
        <w:rPr>
          <w:rFonts w:ascii="Consolas" w:eastAsiaTheme="minorHAnsi" w:hAnsi="Consolas" w:cs="Consolas"/>
          <w:color w:val="000000"/>
          <w:sz w:val="19"/>
          <w:szCs w:val="19"/>
        </w:rPr>
        <w:t xml:space="preserve"> </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Products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w:t>
      </w:r>
    </w:p>
    <w:p w:rsidR="00B02BF3" w:rsidRDefault="00B02BF3" w:rsidP="00B02BF3">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Northwind</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Categories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c</w:t>
      </w:r>
    </w:p>
    <w:p w:rsidR="00B02BF3" w:rsidRDefault="00B02BF3" w:rsidP="00B02BF3">
      <w:pPr>
        <w:pStyle w:val="NoSpacing"/>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w:t>
      </w:r>
      <w:r>
        <w:rPr>
          <w:rFonts w:ascii="Consolas" w:eastAsiaTheme="minorHAnsi" w:hAnsi="Consolas" w:cs="Consolas"/>
          <w:color w:val="808080"/>
          <w:sz w:val="19"/>
          <w:szCs w:val="19"/>
        </w:rPr>
        <w:t>.</w:t>
      </w:r>
      <w:r>
        <w:rPr>
          <w:rFonts w:ascii="Consolas" w:eastAsiaTheme="minorHAnsi" w:hAnsi="Consolas" w:cs="Consolas"/>
          <w:color w:val="000000"/>
          <w:sz w:val="19"/>
          <w:szCs w:val="19"/>
        </w:rPr>
        <w:t>CategoryID</w:t>
      </w:r>
      <w:proofErr w:type="spellEnd"/>
      <w:r>
        <w:rPr>
          <w:rFonts w:ascii="Consolas" w:eastAsiaTheme="minorHAnsi" w:hAnsi="Consolas" w:cs="Consolas"/>
          <w:color w:val="808080"/>
          <w:sz w:val="19"/>
          <w:szCs w:val="19"/>
        </w:rPr>
        <w:t>;</w:t>
      </w:r>
    </w:p>
    <w:p w:rsidR="00B02BF3" w:rsidRDefault="00B02BF3" w:rsidP="00B02BF3">
      <w:pPr>
        <w:pStyle w:val="FigureCaptions"/>
      </w:pPr>
    </w:p>
    <w:p w:rsidR="00B02BF3" w:rsidRDefault="00B02BF3" w:rsidP="00B02BF3">
      <w:r>
        <w:t xml:space="preserve">Answer the following question: </w:t>
      </w:r>
    </w:p>
    <w:p w:rsidR="00B02BF3" w:rsidRDefault="00B02BF3" w:rsidP="00B02BF3">
      <w:pPr>
        <w:pStyle w:val="ListParagraph"/>
        <w:numPr>
          <w:ilvl w:val="0"/>
          <w:numId w:val="14"/>
        </w:numPr>
      </w:pPr>
      <w:r>
        <w:t>Which result set represents the design's "Fact" table?</w:t>
      </w:r>
    </w:p>
    <w:p w:rsidR="00B02BF3" w:rsidRDefault="00B02BF3" w:rsidP="00B02BF3">
      <w:pPr>
        <w:pStyle w:val="ListParagraph"/>
        <w:numPr>
          <w:ilvl w:val="0"/>
          <w:numId w:val="14"/>
        </w:numPr>
      </w:pPr>
      <w:r>
        <w:t>Which result set represents the design's "Dimension" table?</w:t>
      </w:r>
    </w:p>
    <w:p w:rsidR="00B02BF3" w:rsidRDefault="00B02BF3" w:rsidP="00B02BF3">
      <w:pPr>
        <w:pStyle w:val="Heading3"/>
      </w:pPr>
      <w:r>
        <w:t>Step 2:</w:t>
      </w:r>
      <w:r w:rsidRPr="00381038">
        <w:t xml:space="preserve"> </w:t>
      </w:r>
      <w:r w:rsidR="0090334E">
        <w:t>Review</w:t>
      </w:r>
      <w:r>
        <w:t xml:space="preserve"> the Solution Document</w:t>
      </w:r>
    </w:p>
    <w:p w:rsidR="00B02BF3" w:rsidRPr="00E32CE8" w:rsidRDefault="00781A19" w:rsidP="00B02BF3">
      <w:r>
        <w:t>Review</w:t>
      </w:r>
      <w:r w:rsidR="00B02BF3">
        <w:t xml:space="preserve"> the solutions document, "</w:t>
      </w:r>
      <w:r w:rsidR="00B02BF3" w:rsidRPr="009771BA">
        <w:t>Labs BISolutionWorksheets.xlsx</w:t>
      </w:r>
      <w:r w:rsidR="00B02BF3">
        <w:t>"</w:t>
      </w:r>
      <w:r>
        <w:t>,</w:t>
      </w:r>
      <w:r w:rsidR="00B02BF3">
        <w:t xml:space="preserve"> </w:t>
      </w:r>
      <w:r>
        <w:t xml:space="preserve">noting </w:t>
      </w:r>
      <w:r w:rsidR="00B02BF3">
        <w:t>the metadata about the data warehouse columns (the destination's name and data type).</w:t>
      </w:r>
      <w:r>
        <w:t xml:space="preserve"> You will use this metadata to create the tables in the next step.</w:t>
      </w:r>
    </w:p>
    <w:p w:rsidR="00B02BF3" w:rsidRDefault="00781A19" w:rsidP="00B02BF3">
      <w:pPr>
        <w:pStyle w:val="NoSpacing"/>
      </w:pPr>
      <w:r>
        <w:rPr>
          <w:noProof/>
        </w:rPr>
        <w:lastRenderedPageBreak/>
        <w:drawing>
          <wp:inline distT="0" distB="0" distL="0" distR="0" wp14:anchorId="10562686" wp14:editId="6650769A">
            <wp:extent cx="4959350" cy="2238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9624" cy="2242703"/>
                    </a:xfrm>
                    <a:prstGeom prst="rect">
                      <a:avLst/>
                    </a:prstGeom>
                  </pic:spPr>
                </pic:pic>
              </a:graphicData>
            </a:graphic>
          </wp:inline>
        </w:drawing>
      </w:r>
    </w:p>
    <w:p w:rsidR="00B02BF3" w:rsidRDefault="00B02BF3" w:rsidP="00B02BF3">
      <w:pPr>
        <w:pStyle w:val="FigureCaptions"/>
      </w:pPr>
      <w:r>
        <w:t xml:space="preserve">Figure: The </w:t>
      </w:r>
      <w:r w:rsidR="00781A19">
        <w:t xml:space="preserve">completed metadata </w:t>
      </w:r>
      <w:r>
        <w:t xml:space="preserve">spreadsheet </w:t>
      </w:r>
    </w:p>
    <w:p w:rsidR="00CB5AE3" w:rsidRDefault="00CB5AE3" w:rsidP="00CB5AE3">
      <w:pPr>
        <w:pStyle w:val="NoSpacing"/>
      </w:pPr>
    </w:p>
    <w:p w:rsidR="00B02BF3" w:rsidRDefault="00B02BF3" w:rsidP="00B02BF3">
      <w:pPr>
        <w:pStyle w:val="Heading3"/>
      </w:pPr>
      <w:r>
        <w:t>Step 3:</w:t>
      </w:r>
      <w:r w:rsidRPr="00381038">
        <w:t xml:space="preserve"> </w:t>
      </w:r>
      <w:r>
        <w:t xml:space="preserve">Create the Database </w:t>
      </w:r>
    </w:p>
    <w:p w:rsidR="00B02BF3" w:rsidRDefault="00B02BF3" w:rsidP="00B02BF3">
      <w:r>
        <w:t>Use the solutions document, "</w:t>
      </w:r>
      <w:r w:rsidR="00781A19" w:rsidRPr="00781A19">
        <w:rPr>
          <w:b/>
        </w:rPr>
        <w:t>Mod07 Labs BISolutionWorksheets.xlsx</w:t>
      </w:r>
      <w:r>
        <w:t>" to create the data warehouse tables.</w:t>
      </w:r>
    </w:p>
    <w:p w:rsidR="00781A19" w:rsidRDefault="00781A19" w:rsidP="00781A19">
      <w:pPr>
        <w:pStyle w:val="Heading3"/>
      </w:pPr>
      <w:r>
        <w:t>Step 5:</w:t>
      </w:r>
      <w:r w:rsidRPr="00381038">
        <w:t xml:space="preserve"> </w:t>
      </w:r>
      <w:r>
        <w:t>Create the ETL Process Script</w:t>
      </w:r>
    </w:p>
    <w:p w:rsidR="00781A19" w:rsidRDefault="00781A19" w:rsidP="00781A19">
      <w:r>
        <w:t>Use the solutions document, "</w:t>
      </w:r>
      <w:r w:rsidRPr="00781A19">
        <w:rPr>
          <w:b/>
        </w:rPr>
        <w:t xml:space="preserve">Mod07 </w:t>
      </w:r>
      <w:r w:rsidRPr="00461E81">
        <w:rPr>
          <w:b/>
        </w:rPr>
        <w:t>Labs BISolutionWorksheets.xlsx</w:t>
      </w:r>
      <w:r>
        <w:t xml:space="preserve">" to </w:t>
      </w:r>
      <w:r w:rsidRPr="00461E81">
        <w:rPr>
          <w:b/>
        </w:rPr>
        <w:t>create</w:t>
      </w:r>
      <w:r>
        <w:t xml:space="preserve"> the ETL </w:t>
      </w:r>
      <w:r w:rsidRPr="00461E81">
        <w:rPr>
          <w:b/>
        </w:rPr>
        <w:t>Processing SQL code</w:t>
      </w:r>
      <w:r>
        <w:t xml:space="preserve">. Use stored procedures to store your ETL code in the database. Here is a starting template to use: </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000000"/>
          <w:sz w:val="19"/>
          <w:szCs w:val="19"/>
        </w:rPr>
        <w:t>pETLTableName</w:t>
      </w:r>
      <w:proofErr w:type="spellEnd"/>
      <w:r>
        <w:rPr>
          <w:rFonts w:ascii="Consolas" w:eastAsiaTheme="minorHAnsi" w:hAnsi="Consolas" w:cs="Consolas"/>
          <w:color w:val="808080"/>
          <w:sz w:val="19"/>
          <w:szCs w:val="19"/>
        </w:rPr>
        <w:t>&gt;</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Author: &lt;</w:t>
      </w:r>
      <w:proofErr w:type="spellStart"/>
      <w:r>
        <w:rPr>
          <w:rFonts w:ascii="Consolas" w:eastAsiaTheme="minorHAnsi" w:hAnsi="Consolas" w:cs="Consolas"/>
          <w:color w:val="008000"/>
          <w:sz w:val="19"/>
          <w:szCs w:val="19"/>
        </w:rPr>
        <w:t>YourNameHere</w:t>
      </w:r>
      <w:proofErr w:type="spellEnd"/>
      <w:r>
        <w:rPr>
          <w:rFonts w:ascii="Consolas" w:eastAsiaTheme="minorHAnsi" w:hAnsi="Consolas" w:cs="Consolas"/>
          <w:color w:val="008000"/>
          <w:sz w:val="19"/>
          <w:szCs w:val="19"/>
        </w:rPr>
        <w:t>&gt;</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Desc: Processes &lt;Desc text&gt;</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xml:space="preserve">** Change Log: </w:t>
      </w:r>
      <w:proofErr w:type="spellStart"/>
      <w:proofErr w:type="gramStart"/>
      <w:r>
        <w:rPr>
          <w:rFonts w:ascii="Consolas" w:eastAsiaTheme="minorHAnsi" w:hAnsi="Consolas" w:cs="Consolas"/>
          <w:color w:val="008000"/>
          <w:sz w:val="19"/>
          <w:szCs w:val="19"/>
        </w:rPr>
        <w:t>When,Who</w:t>
      </w:r>
      <w:proofErr w:type="gramEnd"/>
      <w:r>
        <w:rPr>
          <w:rFonts w:ascii="Consolas" w:eastAsiaTheme="minorHAnsi" w:hAnsi="Consolas" w:cs="Consolas"/>
          <w:color w:val="008000"/>
          <w:sz w:val="19"/>
          <w:szCs w:val="19"/>
        </w:rPr>
        <w:t>,What</w:t>
      </w:r>
      <w:proofErr w:type="spellEnd"/>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 &lt;2017-01-01</w:t>
      </w:r>
      <w:proofErr w:type="gramStart"/>
      <w:r>
        <w:rPr>
          <w:rFonts w:ascii="Consolas" w:eastAsiaTheme="minorHAnsi" w:hAnsi="Consolas" w:cs="Consolas"/>
          <w:color w:val="008000"/>
          <w:sz w:val="19"/>
          <w:szCs w:val="19"/>
        </w:rPr>
        <w:t>&gt;,&lt;</w:t>
      </w:r>
      <w:proofErr w:type="gramEnd"/>
      <w:r>
        <w:rPr>
          <w:rFonts w:ascii="Consolas" w:eastAsiaTheme="minorHAnsi" w:hAnsi="Consolas" w:cs="Consolas"/>
          <w:color w:val="008000"/>
          <w:sz w:val="19"/>
          <w:szCs w:val="19"/>
        </w:rPr>
        <w:t xml:space="preserve">Your Name Here&gt;,Created </w:t>
      </w:r>
      <w:proofErr w:type="spellStart"/>
      <w:r>
        <w:rPr>
          <w:rFonts w:ascii="Consolas" w:eastAsiaTheme="minorHAnsi" w:hAnsi="Consolas" w:cs="Consolas"/>
          <w:color w:val="008000"/>
          <w:sz w:val="19"/>
          <w:szCs w:val="19"/>
        </w:rPr>
        <w:t>Sproc</w:t>
      </w:r>
      <w:proofErr w:type="spellEnd"/>
      <w:r>
        <w:rPr>
          <w:rFonts w:ascii="Consolas" w:eastAsiaTheme="minorHAnsi" w:hAnsi="Consolas" w:cs="Consolas"/>
          <w:color w:val="008000"/>
          <w:sz w:val="19"/>
          <w:szCs w:val="19"/>
        </w:rPr>
        <w:t>.</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Declare</w:t>
      </w:r>
      <w:r>
        <w:rPr>
          <w:rFonts w:ascii="Consolas" w:eastAsiaTheme="minorHAnsi" w:hAnsi="Consolas" w:cs="Consolas"/>
          <w:color w:val="000000"/>
          <w:sz w:val="19"/>
          <w:szCs w:val="19"/>
        </w:rPr>
        <w:t xml:space="preserve"> @RC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r>
        <w:rPr>
          <w:rFonts w:ascii="Consolas" w:eastAsiaTheme="minorHAnsi" w:hAnsi="Consolas" w:cs="Consolas"/>
          <w:color w:val="000000"/>
          <w:sz w:val="19"/>
          <w:szCs w:val="19"/>
        </w:rPr>
        <w:t xml:space="preserve"> </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ETL Transaction Code --</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8000"/>
          <w:sz w:val="19"/>
          <w:szCs w:val="19"/>
        </w:rPr>
        <w:t xml:space="preserve">-- Step 1) Clear Table </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r>
        <w:rPr>
          <w:rFonts w:ascii="Consolas" w:eastAsiaTheme="minorHAnsi" w:hAnsi="Consolas" w:cs="Consolas"/>
          <w:color w:val="008000"/>
          <w:sz w:val="19"/>
          <w:szCs w:val="19"/>
        </w:rPr>
        <w:t>-- Step 2) Fill Table</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Commit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@RC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Begin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Rollback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Transaction</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FF00FF"/>
          <w:sz w:val="19"/>
          <w:szCs w:val="19"/>
        </w:rPr>
        <w:t>Error_</w:t>
      </w:r>
      <w:proofErr w:type="gramStart"/>
      <w:r>
        <w:rPr>
          <w:rFonts w:ascii="Consolas" w:eastAsiaTheme="minorHAnsi" w:hAnsi="Consolas" w:cs="Consolas"/>
          <w:color w:val="FF00FF"/>
          <w:sz w:val="19"/>
          <w:szCs w:val="19"/>
        </w:rPr>
        <w:t>Message</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@RC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@RC</w:t>
      </w:r>
      <w:r>
        <w:rPr>
          <w:rFonts w:ascii="Consolas" w:eastAsiaTheme="minorHAnsi" w:hAnsi="Consolas" w:cs="Consolas"/>
          <w:color w:val="808080"/>
          <w:sz w:val="19"/>
          <w:szCs w:val="19"/>
        </w:rPr>
        <w:t>;</w:t>
      </w:r>
    </w:p>
    <w:p w:rsidR="00781A19" w:rsidRDefault="00781A19" w:rsidP="00781A19">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End</w:t>
      </w:r>
    </w:p>
    <w:p w:rsidR="00781A19" w:rsidRDefault="00CB5AE3" w:rsidP="00781A19">
      <w:pPr>
        <w:autoSpaceDE w:val="0"/>
        <w:autoSpaceDN w:val="0"/>
        <w:adjustRightInd w:val="0"/>
        <w:spacing w:after="0" w:line="240" w:lineRule="auto"/>
        <w:rPr>
          <w:rFonts w:ascii="Consolas" w:eastAsiaTheme="minorHAnsi" w:hAnsi="Consolas" w:cs="Consolas"/>
          <w:color w:val="0000FF"/>
          <w:sz w:val="19"/>
          <w:szCs w:val="19"/>
        </w:rPr>
      </w:pPr>
      <w:r>
        <w:rPr>
          <w:rFonts w:ascii="Consolas" w:eastAsiaTheme="minorHAnsi" w:hAnsi="Consolas" w:cs="Consolas"/>
          <w:color w:val="0000FF"/>
          <w:sz w:val="19"/>
          <w:szCs w:val="19"/>
        </w:rPr>
        <w:t>G</w:t>
      </w:r>
      <w:r w:rsidR="00781A19">
        <w:rPr>
          <w:rFonts w:ascii="Consolas" w:eastAsiaTheme="minorHAnsi" w:hAnsi="Consolas" w:cs="Consolas"/>
          <w:color w:val="0000FF"/>
          <w:sz w:val="19"/>
          <w:szCs w:val="19"/>
        </w:rPr>
        <w:t>o</w:t>
      </w:r>
    </w:p>
    <w:p w:rsidR="00CB5AE3" w:rsidRDefault="00CB5AE3" w:rsidP="00CB5AE3">
      <w:pPr>
        <w:pStyle w:val="Heading2"/>
        <w:rPr>
          <w:rFonts w:eastAsiaTheme="minorHAnsi"/>
        </w:rPr>
      </w:pPr>
      <w:r>
        <w:rPr>
          <w:rFonts w:eastAsiaTheme="minorHAnsi"/>
        </w:rPr>
        <w:lastRenderedPageBreak/>
        <w:t>Step 4: Test the ETL Process</w:t>
      </w:r>
    </w:p>
    <w:p w:rsidR="00CB5AE3" w:rsidRDefault="00CB5AE3" w:rsidP="00CB5AE3">
      <w:pPr>
        <w:rPr>
          <w:rFonts w:eastAsiaTheme="minorHAnsi"/>
        </w:rPr>
      </w:pPr>
      <w:r>
        <w:rPr>
          <w:rFonts w:eastAsiaTheme="minorHAnsi"/>
        </w:rPr>
        <w:t>Execute the stored procedures and test that the tables fill with data.</w:t>
      </w:r>
    </w:p>
    <w:p w:rsidR="00CB5AE3" w:rsidRDefault="00CB5AE3" w:rsidP="00781A19">
      <w:pPr>
        <w:autoSpaceDE w:val="0"/>
        <w:autoSpaceDN w:val="0"/>
        <w:adjustRightInd w:val="0"/>
        <w:spacing w:after="0" w:line="240" w:lineRule="auto"/>
        <w:rPr>
          <w:rFonts w:ascii="Consolas" w:eastAsiaTheme="minorHAnsi" w:hAnsi="Consolas" w:cs="Consolas"/>
          <w:color w:val="000000"/>
          <w:sz w:val="19"/>
          <w:szCs w:val="19"/>
        </w:rPr>
      </w:pPr>
    </w:p>
    <w:p w:rsidR="00B02BF3" w:rsidRDefault="00B02BF3" w:rsidP="00B02BF3">
      <w:pPr>
        <w:pStyle w:val="Heading3"/>
      </w:pPr>
      <w:r>
        <w:t xml:space="preserve">Step </w:t>
      </w:r>
      <w:r w:rsidR="00CB5AE3">
        <w:t>5</w:t>
      </w:r>
      <w:r>
        <w:t>:</w:t>
      </w:r>
      <w:r w:rsidRPr="00381038">
        <w:t xml:space="preserve"> </w:t>
      </w:r>
      <w:r>
        <w:t>Review Your Work</w:t>
      </w:r>
    </w:p>
    <w:p w:rsidR="00B02BF3" w:rsidRDefault="00B02BF3" w:rsidP="00B02BF3">
      <w:pPr>
        <w:pBdr>
          <w:bottom w:val="single" w:sz="4" w:space="1" w:color="auto"/>
        </w:pBdr>
      </w:pPr>
      <w:r>
        <w:t>Now, you will review your work with your instructor.</w:t>
      </w:r>
    </w:p>
    <w:p w:rsidR="00781A19" w:rsidRDefault="00781A19">
      <w:pPr>
        <w:spacing w:line="259" w:lineRule="auto"/>
        <w:rPr>
          <w:rFonts w:eastAsiaTheme="majorEastAsia" w:cstheme="majorBidi"/>
          <w:b/>
          <w:color w:val="7030A0"/>
          <w:sz w:val="36"/>
          <w:szCs w:val="32"/>
        </w:rPr>
      </w:pPr>
      <w:r>
        <w:br w:type="page"/>
      </w:r>
    </w:p>
    <w:p w:rsidR="00B2759C" w:rsidRDefault="00B2759C" w:rsidP="00B2759C">
      <w:pPr>
        <w:pStyle w:val="Heading1"/>
        <w:shd w:val="clear" w:color="auto" w:fill="FFC000"/>
      </w:pPr>
      <w:r>
        <w:lastRenderedPageBreak/>
        <w:t>Session03 Lectures and Labs &lt; 110 mins</w:t>
      </w:r>
    </w:p>
    <w:p w:rsidR="00B2759C" w:rsidRDefault="00B2759C" w:rsidP="00B2759C">
      <w:pPr>
        <w:pStyle w:val="NoSpacing"/>
      </w:pPr>
      <w:r>
        <w:t xml:space="preserve">In this session, you will learn more about creating a BI solution. </w:t>
      </w:r>
    </w:p>
    <w:p w:rsidR="006937F7" w:rsidRDefault="000825CC" w:rsidP="003449F5">
      <w:pPr>
        <w:pStyle w:val="Heading2"/>
        <w:pBdr>
          <w:bottom w:val="single" w:sz="4" w:space="1" w:color="auto"/>
        </w:pBdr>
      </w:pPr>
      <w:r>
        <w:t>Creat</w:t>
      </w:r>
      <w:r w:rsidR="003449F5">
        <w:t>ing</w:t>
      </w:r>
      <w:r>
        <w:t xml:space="preserve"> Cubes</w:t>
      </w:r>
      <w:r w:rsidR="006937F7">
        <w:t>, Tabular Structures, or Non-SQL databases</w:t>
      </w:r>
      <w:r w:rsidR="000D5EA8">
        <w:t xml:space="preserve"> - </w:t>
      </w:r>
      <w:r w:rsidR="00703E0B">
        <w:t>4</w:t>
      </w:r>
      <w:r w:rsidR="000D5EA8">
        <w:t>0</w:t>
      </w:r>
    </w:p>
    <w:p w:rsidR="000825CC" w:rsidRDefault="000825CC" w:rsidP="000825CC">
      <w:pPr>
        <w:pStyle w:val="NoSpacing"/>
      </w:pPr>
      <w:r>
        <w:t xml:space="preserve">Microsoft SQL Server includes </w:t>
      </w:r>
      <w:r w:rsidR="006937F7" w:rsidRPr="00C63DBE">
        <w:rPr>
          <w:b/>
        </w:rPr>
        <w:t xml:space="preserve">two </w:t>
      </w:r>
      <w:r w:rsidRPr="00C63DBE">
        <w:rPr>
          <w:b/>
        </w:rPr>
        <w:t>additional</w:t>
      </w:r>
      <w:r>
        <w:t xml:space="preserve"> </w:t>
      </w:r>
      <w:r w:rsidR="00C63DBE" w:rsidRPr="00C63DBE">
        <w:rPr>
          <w:b/>
        </w:rPr>
        <w:t>database options</w:t>
      </w:r>
      <w:r w:rsidR="006937F7">
        <w:t xml:space="preserve">, both are a part </w:t>
      </w:r>
      <w:r w:rsidR="00C63DBE">
        <w:t>of SQL</w:t>
      </w:r>
      <w:r>
        <w:t xml:space="preserve"> Server Analysis Services (SSAS). Both the SSAS cube databases</w:t>
      </w:r>
      <w:r w:rsidR="006937F7">
        <w:t xml:space="preserve"> and the SSAS tabular databases</w:t>
      </w:r>
      <w:r>
        <w:t xml:space="preserve"> </w:t>
      </w:r>
      <w:r w:rsidR="00C63DBE">
        <w:t xml:space="preserve">provide </w:t>
      </w:r>
      <w:r w:rsidR="00C63DBE" w:rsidRPr="00C63DBE">
        <w:rPr>
          <w:b/>
        </w:rPr>
        <w:t>increased reporting performance</w:t>
      </w:r>
      <w:r>
        <w:t xml:space="preserve">. You can think of these </w:t>
      </w:r>
      <w:r w:rsidRPr="00C63DBE">
        <w:rPr>
          <w:b/>
        </w:rPr>
        <w:t xml:space="preserve">cubes </w:t>
      </w:r>
      <w:r w:rsidR="006937F7" w:rsidRPr="00C63DBE">
        <w:rPr>
          <w:b/>
        </w:rPr>
        <w:t xml:space="preserve">and tabular structures </w:t>
      </w:r>
      <w:r w:rsidRPr="00C63DBE">
        <w:rPr>
          <w:b/>
        </w:rPr>
        <w:t>as a set of</w:t>
      </w:r>
      <w:r w:rsidR="006937F7" w:rsidRPr="00C63DBE">
        <w:rPr>
          <w:b/>
        </w:rPr>
        <w:t xml:space="preserve"> many</w:t>
      </w:r>
      <w:r w:rsidRPr="00C63DBE">
        <w:rPr>
          <w:b/>
        </w:rPr>
        <w:t xml:space="preserve"> report tables combined into a single</w:t>
      </w:r>
      <w:r w:rsidR="006937F7" w:rsidRPr="00C63DBE">
        <w:rPr>
          <w:b/>
        </w:rPr>
        <w:t xml:space="preserve"> reporting</w:t>
      </w:r>
      <w:r w:rsidRPr="00C63DBE">
        <w:rPr>
          <w:b/>
        </w:rPr>
        <w:t xml:space="preserve"> object</w:t>
      </w:r>
      <w:r>
        <w:t xml:space="preserve">. </w:t>
      </w:r>
      <w:r w:rsidR="00C63DBE" w:rsidRPr="00C63DBE">
        <w:rPr>
          <w:b/>
        </w:rPr>
        <w:t>Cube</w:t>
      </w:r>
      <w:r w:rsidR="00C63DBE">
        <w:t xml:space="preserve"> databases store data on a hard-drive, like SQL Servers relational databases, but in a </w:t>
      </w:r>
      <w:proofErr w:type="gramStart"/>
      <w:r w:rsidR="00C63DBE" w:rsidRPr="00C63DBE">
        <w:rPr>
          <w:b/>
        </w:rPr>
        <w:t>file</w:t>
      </w:r>
      <w:proofErr w:type="gramEnd"/>
      <w:r w:rsidR="00C63DBE" w:rsidRPr="00C63DBE">
        <w:rPr>
          <w:b/>
        </w:rPr>
        <w:t xml:space="preserve"> structure optimized</w:t>
      </w:r>
      <w:r w:rsidR="00C63DBE">
        <w:t xml:space="preserve"> for faster data reads. </w:t>
      </w:r>
      <w:proofErr w:type="gramStart"/>
      <w:r w:rsidR="00C63DBE" w:rsidRPr="00C63DBE">
        <w:rPr>
          <w:b/>
        </w:rPr>
        <w:t>Tabular</w:t>
      </w:r>
      <w:r w:rsidR="00C63DBE">
        <w:t xml:space="preserve"> structures,</w:t>
      </w:r>
      <w:proofErr w:type="gramEnd"/>
      <w:r w:rsidR="00C63DBE">
        <w:t xml:space="preserve"> store their data </w:t>
      </w:r>
      <w:r w:rsidR="00C63DBE" w:rsidRPr="00C63DBE">
        <w:rPr>
          <w:b/>
        </w:rPr>
        <w:t>in memory</w:t>
      </w:r>
      <w:r w:rsidR="00C63DBE">
        <w:t xml:space="preserve"> and in a </w:t>
      </w:r>
      <w:r w:rsidR="00C63DBE" w:rsidRPr="00C63DBE">
        <w:rPr>
          <w:b/>
        </w:rPr>
        <w:t>highly compressed</w:t>
      </w:r>
      <w:r w:rsidR="00C63DBE">
        <w:t xml:space="preserve"> format. Reporting applications pulling data from a in memory structure will be faster than off a hard drive, even with file optimization, but are </w:t>
      </w:r>
      <w:r w:rsidR="00C63DBE" w:rsidRPr="00C63DBE">
        <w:rPr>
          <w:b/>
        </w:rPr>
        <w:t>limited by the amount of RAM</w:t>
      </w:r>
      <w:r w:rsidR="00C63DBE">
        <w:t xml:space="preserve"> the Server has access to. </w:t>
      </w:r>
    </w:p>
    <w:p w:rsidR="00A43758" w:rsidRDefault="00C63DBE" w:rsidP="00C63DBE">
      <w:pPr>
        <w:pStyle w:val="NoSpacing"/>
      </w:pPr>
      <w:proofErr w:type="gramStart"/>
      <w:r w:rsidRPr="00C63DBE">
        <w:rPr>
          <w:b/>
        </w:rPr>
        <w:t xml:space="preserve">Non-SQL </w:t>
      </w:r>
      <w:r>
        <w:t>databases,</w:t>
      </w:r>
      <w:proofErr w:type="gramEnd"/>
      <w:r>
        <w:t xml:space="preserve"> store their data on </w:t>
      </w:r>
      <w:r w:rsidRPr="00C63DBE">
        <w:rPr>
          <w:b/>
        </w:rPr>
        <w:t xml:space="preserve">several hard drives </w:t>
      </w:r>
      <w:r>
        <w:t xml:space="preserve">at once which </w:t>
      </w:r>
      <w:r w:rsidRPr="00C63DBE">
        <w:rPr>
          <w:b/>
        </w:rPr>
        <w:t xml:space="preserve">spreads out the workload </w:t>
      </w:r>
      <w:r>
        <w:t xml:space="preserve">involved with locating and retrieving report data. This can greatly include </w:t>
      </w:r>
      <w:r w:rsidRPr="00E30341">
        <w:rPr>
          <w:b/>
        </w:rPr>
        <w:t>performance w</w:t>
      </w:r>
      <w:r w:rsidR="00E30341" w:rsidRPr="00E30341">
        <w:rPr>
          <w:b/>
        </w:rPr>
        <w:t>hen working with BIG DATA sets</w:t>
      </w:r>
      <w:r w:rsidR="00E30341">
        <w:t xml:space="preserve">, and has become a </w:t>
      </w:r>
      <w:r w:rsidR="00E30341" w:rsidRPr="00E30341">
        <w:rPr>
          <w:b/>
        </w:rPr>
        <w:t>popular</w:t>
      </w:r>
      <w:r w:rsidR="00E30341">
        <w:t xml:space="preserve"> option. Like, cubes and tabular, these databases are not designed using the relational or dimension model, providing the benefit of a </w:t>
      </w:r>
      <w:r w:rsidR="00E30341" w:rsidRPr="00E30341">
        <w:rPr>
          <w:b/>
        </w:rPr>
        <w:t>less constrained, and perhaps less organized</w:t>
      </w:r>
      <w:r w:rsidR="00E30341">
        <w:t xml:space="preserve">, storage of data.  </w:t>
      </w:r>
    </w:p>
    <w:p w:rsidR="00E30341" w:rsidRDefault="00E30341" w:rsidP="00C63DBE">
      <w:pPr>
        <w:pStyle w:val="NoSpacing"/>
      </w:pPr>
    </w:p>
    <w:p w:rsidR="00E30341" w:rsidRPr="00E30341" w:rsidRDefault="00E30341" w:rsidP="00C63DBE">
      <w:pPr>
        <w:pStyle w:val="NoSpacing"/>
        <w:rPr>
          <w:rStyle w:val="Emphasis"/>
        </w:rPr>
      </w:pPr>
      <w:r w:rsidRPr="00E30341">
        <w:rPr>
          <w:rStyle w:val="Emphasis"/>
          <w:b/>
        </w:rPr>
        <w:t>Note</w:t>
      </w:r>
      <w:r w:rsidRPr="00E30341">
        <w:rPr>
          <w:rStyle w:val="Emphasis"/>
        </w:rPr>
        <w:t>: We will talk about Non-SQL databases and Big Data in a later module.</w:t>
      </w:r>
    </w:p>
    <w:p w:rsidR="0013643E" w:rsidRDefault="0013643E" w:rsidP="0013643E">
      <w:pPr>
        <w:pStyle w:val="NoSpacing"/>
      </w:pPr>
    </w:p>
    <w:p w:rsidR="0013643E" w:rsidRDefault="0013643E" w:rsidP="0013643E">
      <w:pPr>
        <w:pStyle w:val="NoSpacing"/>
      </w:pPr>
      <w:r>
        <w:rPr>
          <w:noProof/>
        </w:rPr>
        <w:drawing>
          <wp:inline distT="0" distB="0" distL="0" distR="0" wp14:anchorId="4A881087" wp14:editId="36F0FD8C">
            <wp:extent cx="4433888" cy="2711192"/>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2629" cy="2728766"/>
                    </a:xfrm>
                    <a:prstGeom prst="rect">
                      <a:avLst/>
                    </a:prstGeom>
                  </pic:spPr>
                </pic:pic>
              </a:graphicData>
            </a:graphic>
          </wp:inline>
        </w:drawing>
      </w:r>
    </w:p>
    <w:p w:rsidR="000F0C66" w:rsidRDefault="0013643E" w:rsidP="0013643E">
      <w:pPr>
        <w:pStyle w:val="FigureCaptions"/>
        <w:rPr>
          <w:rFonts w:cs="Times New Roman"/>
          <w:bCs/>
          <w:color w:val="7030A0"/>
          <w:sz w:val="32"/>
          <w:szCs w:val="36"/>
        </w:rPr>
      </w:pPr>
      <w:r>
        <w:t>Figure: Creating a SSAS projects in Visual Studio</w:t>
      </w:r>
      <w:r w:rsidR="000F0C66">
        <w:br w:type="page"/>
      </w:r>
    </w:p>
    <w:p w:rsidR="00A43758" w:rsidRDefault="000825CC" w:rsidP="007B7918">
      <w:pPr>
        <w:pStyle w:val="Heading2"/>
        <w:pBdr>
          <w:bottom w:val="single" w:sz="4" w:space="1" w:color="auto"/>
        </w:pBdr>
      </w:pPr>
      <w:r>
        <w:lastRenderedPageBreak/>
        <w:t>Creat</w:t>
      </w:r>
      <w:r w:rsidR="003449F5">
        <w:t>ing</w:t>
      </w:r>
      <w:r>
        <w:t xml:space="preserve"> Reports</w:t>
      </w:r>
      <w:r w:rsidR="000D5EA8">
        <w:t xml:space="preserve">- </w:t>
      </w:r>
      <w:r w:rsidR="00F046FD">
        <w:t>3</w:t>
      </w:r>
      <w:r w:rsidR="000D5EA8">
        <w:t>0</w:t>
      </w:r>
    </w:p>
    <w:p w:rsidR="00E30341" w:rsidRDefault="000825CC" w:rsidP="00E30341">
      <w:pPr>
        <w:pStyle w:val="NoSpacing"/>
      </w:pPr>
      <w:r>
        <w:t>Once you have your data loaded into a data warehouse</w:t>
      </w:r>
      <w:r w:rsidR="00E30341">
        <w:t>,</w:t>
      </w:r>
      <w:r>
        <w:t xml:space="preserve"> cube,</w:t>
      </w:r>
      <w:r w:rsidR="00E30341">
        <w:t xml:space="preserve"> tabular structure, or non-SQL database, </w:t>
      </w:r>
      <w:r>
        <w:t xml:space="preserve">you need to create </w:t>
      </w:r>
      <w:r w:rsidRPr="00F21F9D">
        <w:rPr>
          <w:b/>
        </w:rPr>
        <w:t>preliminary reports</w:t>
      </w:r>
      <w:r>
        <w:t xml:space="preserve">. </w:t>
      </w:r>
      <w:r w:rsidR="00F21F9D">
        <w:t>Later, users of your solution, will create their own reports, but before you let them do so, t</w:t>
      </w:r>
      <w:r>
        <w:t xml:space="preserve">hese ﬁrst reports </w:t>
      </w:r>
      <w:r w:rsidR="00E30341">
        <w:t xml:space="preserve">are </w:t>
      </w:r>
      <w:r w:rsidR="00E30341" w:rsidRPr="00F21F9D">
        <w:rPr>
          <w:b/>
        </w:rPr>
        <w:t xml:space="preserve">used for testing and evaluating the </w:t>
      </w:r>
      <w:r w:rsidR="00F21F9D">
        <w:rPr>
          <w:b/>
        </w:rPr>
        <w:t>accuracy</w:t>
      </w:r>
      <w:r w:rsidR="00E30341" w:rsidRPr="00F21F9D">
        <w:rPr>
          <w:b/>
        </w:rPr>
        <w:t xml:space="preserve"> and performance</w:t>
      </w:r>
      <w:r w:rsidR="00E30341">
        <w:t xml:space="preserve"> of your </w:t>
      </w:r>
      <w:r>
        <w:t xml:space="preserve">BI </w:t>
      </w:r>
      <w:r w:rsidR="00E30341">
        <w:t xml:space="preserve">reporting. </w:t>
      </w:r>
    </w:p>
    <w:p w:rsidR="000825CC" w:rsidRDefault="000825CC" w:rsidP="000825CC">
      <w:pPr>
        <w:pStyle w:val="NoSpacing"/>
      </w:pPr>
      <w:r>
        <w:t>Microsoft technologies to create your BI reports, including Excel</w:t>
      </w:r>
      <w:r w:rsidR="00F21F9D">
        <w:t>,</w:t>
      </w:r>
      <w:r>
        <w:t xml:space="preserve"> SQL Server Reporting Services (SSRS)</w:t>
      </w:r>
      <w:r w:rsidR="00F21F9D">
        <w:t xml:space="preserve">, and Power BI, but there are </w:t>
      </w:r>
      <w:r w:rsidR="00F21F9D" w:rsidRPr="00F21F9D">
        <w:rPr>
          <w:b/>
        </w:rPr>
        <w:t>many</w:t>
      </w:r>
      <w:r w:rsidR="00F21F9D">
        <w:t xml:space="preserve"> other companies that make </w:t>
      </w:r>
      <w:r w:rsidR="00F21F9D" w:rsidRPr="00F21F9D">
        <w:rPr>
          <w:b/>
        </w:rPr>
        <w:t>reporting software</w:t>
      </w:r>
      <w:r w:rsidR="00F21F9D">
        <w:t xml:space="preserve">, such as Tableau. </w:t>
      </w:r>
    </w:p>
    <w:p w:rsidR="00F046FD" w:rsidRDefault="00F046FD" w:rsidP="000825CC">
      <w:pPr>
        <w:pStyle w:val="NoSpacing"/>
      </w:pPr>
    </w:p>
    <w:p w:rsidR="000F0C66" w:rsidRDefault="00F046FD" w:rsidP="00F046FD">
      <w:pPr>
        <w:pStyle w:val="NoSpacing"/>
        <w:rPr>
          <w:rStyle w:val="Strong"/>
        </w:rPr>
      </w:pPr>
      <w:r w:rsidRPr="00F046FD">
        <w:rPr>
          <w:rStyle w:val="Strong"/>
        </w:rPr>
        <w:t xml:space="preserve">Note: We take a deeper look at reporting in </w:t>
      </w:r>
      <w:r w:rsidRPr="00F046FD">
        <w:rPr>
          <w:rStyle w:val="Strong"/>
          <w:highlight w:val="yellow"/>
        </w:rPr>
        <w:t>Module08</w:t>
      </w:r>
      <w:bookmarkStart w:id="1" w:name="_GoBack"/>
      <w:bookmarkEnd w:id="1"/>
    </w:p>
    <w:p w:rsidR="00F046FD" w:rsidRDefault="00F046FD" w:rsidP="00F046FD">
      <w:pPr>
        <w:pStyle w:val="NoSpacing"/>
      </w:pPr>
    </w:p>
    <w:p w:rsidR="000F0C66" w:rsidRDefault="000F0C66">
      <w:pPr>
        <w:spacing w:line="259" w:lineRule="auto"/>
        <w:rPr>
          <w:rFonts w:eastAsia="Times New Roman" w:cs="Times New Roman"/>
          <w:bCs/>
          <w:color w:val="7030A0"/>
          <w:sz w:val="32"/>
          <w:szCs w:val="36"/>
        </w:rPr>
      </w:pPr>
      <w:r>
        <w:rPr>
          <w:noProof/>
        </w:rPr>
        <w:drawing>
          <wp:inline distT="0" distB="0" distL="0" distR="0">
            <wp:extent cx="5804452" cy="4942203"/>
            <wp:effectExtent l="0" t="0" r="6350" b="0"/>
            <wp:docPr id="7" name="Picture 7" descr="Power BI report in the web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report in the web port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2375" cy="5000036"/>
                    </a:xfrm>
                    <a:prstGeom prst="rect">
                      <a:avLst/>
                    </a:prstGeom>
                    <a:noFill/>
                    <a:ln>
                      <a:noFill/>
                    </a:ln>
                  </pic:spPr>
                </pic:pic>
              </a:graphicData>
            </a:graphic>
          </wp:inline>
        </w:drawing>
      </w:r>
    </w:p>
    <w:p w:rsidR="000F0C66" w:rsidRDefault="000F0C66" w:rsidP="000F0C66">
      <w:pPr>
        <w:pStyle w:val="FigureCaptions"/>
      </w:pPr>
      <w:r>
        <w:t>Figure: A Power BI Report (</w:t>
      </w:r>
      <w:hyperlink r:id="rId25" w:history="1">
        <w:r w:rsidRPr="00F02F4A">
          <w:rPr>
            <w:rStyle w:val="Hyperlink"/>
          </w:rPr>
          <w:t>https://powerbi.microsoft.com/en-us/documentation/reportserver-quickstart-powerbi-report</w:t>
        </w:r>
      </w:hyperlink>
      <w:r>
        <w:t>)</w:t>
      </w:r>
    </w:p>
    <w:p w:rsidR="000F0C66" w:rsidRDefault="000F0C66" w:rsidP="00051E6C">
      <w:pPr>
        <w:pStyle w:val="NoSpacing"/>
        <w:rPr>
          <w:rFonts w:eastAsia="Times New Roman"/>
        </w:rPr>
      </w:pPr>
    </w:p>
    <w:p w:rsidR="00514FE9" w:rsidRPr="00F046FD" w:rsidRDefault="00514FE9">
      <w:pPr>
        <w:spacing w:line="259" w:lineRule="auto"/>
        <w:rPr>
          <w:rStyle w:val="Strong"/>
        </w:rPr>
      </w:pPr>
      <w:r w:rsidRPr="00F046FD">
        <w:rPr>
          <w:rStyle w:val="Strong"/>
        </w:rPr>
        <w:br w:type="page"/>
      </w:r>
    </w:p>
    <w:p w:rsidR="00A43758" w:rsidRDefault="000825CC" w:rsidP="007B7918">
      <w:pPr>
        <w:pStyle w:val="Heading2"/>
        <w:pBdr>
          <w:bottom w:val="single" w:sz="4" w:space="1" w:color="auto"/>
        </w:pBdr>
      </w:pPr>
      <w:r>
        <w:lastRenderedPageBreak/>
        <w:t xml:space="preserve">Test and Tune the Solution </w:t>
      </w:r>
      <w:r w:rsidR="000D5EA8">
        <w:t>- 10</w:t>
      </w:r>
    </w:p>
    <w:p w:rsidR="00A43758" w:rsidRDefault="00F21F9D" w:rsidP="000825CC">
      <w:pPr>
        <w:pStyle w:val="NoSpacing"/>
      </w:pPr>
      <w:r>
        <w:t>Y</w:t>
      </w:r>
      <w:r w:rsidR="000825CC">
        <w:t xml:space="preserve">ou need to </w:t>
      </w:r>
      <w:r w:rsidR="000825CC" w:rsidRPr="00F21F9D">
        <w:rPr>
          <w:b/>
        </w:rPr>
        <w:t>test</w:t>
      </w:r>
      <w:r w:rsidR="000825CC">
        <w:t xml:space="preserve"> reports for </w:t>
      </w:r>
      <w:r w:rsidR="000825CC" w:rsidRPr="00F21F9D">
        <w:rPr>
          <w:b/>
        </w:rPr>
        <w:t>accuracy, visual consistency, and performance</w:t>
      </w:r>
      <w:r w:rsidR="000825CC">
        <w:t xml:space="preserve">. The </w:t>
      </w:r>
      <w:r w:rsidR="000825CC" w:rsidRPr="00F21F9D">
        <w:rPr>
          <w:b/>
        </w:rPr>
        <w:t>most important</w:t>
      </w:r>
      <w:r w:rsidR="000825CC">
        <w:t xml:space="preserve"> of the three </w:t>
      </w:r>
      <w:r w:rsidR="000825CC" w:rsidRPr="00F21F9D">
        <w:rPr>
          <w:b/>
        </w:rPr>
        <w:t>is accuracy</w:t>
      </w:r>
      <w:r w:rsidR="000825CC">
        <w:t xml:space="preserve">. If the reports are slow or do not look professional, it is indeed cause for concern, but if your reports are inaccurate, your entire BI </w:t>
      </w:r>
      <w:r>
        <w:t xml:space="preserve">reporting </w:t>
      </w:r>
      <w:r w:rsidR="000825CC">
        <w:t xml:space="preserve">solution will fail! </w:t>
      </w:r>
    </w:p>
    <w:p w:rsidR="00051E6C" w:rsidRDefault="00051E6C" w:rsidP="000825CC">
      <w:pPr>
        <w:pStyle w:val="NoSpacing"/>
      </w:pPr>
    </w:p>
    <w:p w:rsidR="000F0C66" w:rsidRDefault="000F0C66" w:rsidP="000825CC">
      <w:pPr>
        <w:pStyle w:val="NoSpacing"/>
      </w:pPr>
      <w:r>
        <w:t xml:space="preserve">In </w:t>
      </w:r>
      <w:r w:rsidRPr="00514FE9">
        <w:rPr>
          <w:b/>
        </w:rPr>
        <w:t>MS SQL Server</w:t>
      </w:r>
      <w:r>
        <w:t xml:space="preserve">, people have been using </w:t>
      </w:r>
      <w:r w:rsidRPr="00514FE9">
        <w:rPr>
          <w:b/>
        </w:rPr>
        <w:t>SQL Profiler</w:t>
      </w:r>
      <w:r>
        <w:t xml:space="preserve"> to test and turn SQL code being executed. </w:t>
      </w:r>
    </w:p>
    <w:p w:rsidR="00F21F9D" w:rsidRDefault="00F44D39" w:rsidP="000825CC">
      <w:pPr>
        <w:pStyle w:val="NoSpacing"/>
      </w:pPr>
      <w:hyperlink r:id="rId26" w:history="1">
        <w:r w:rsidR="000F0C66" w:rsidRPr="00F02F4A">
          <w:rPr>
            <w:rStyle w:val="Hyperlink"/>
          </w:rPr>
          <w:t>https://docs.microsoft.com/en-us/sql/tools/sql-server-profiler/sql-server-profiler</w:t>
        </w:r>
      </w:hyperlink>
    </w:p>
    <w:p w:rsidR="000F0C66" w:rsidRDefault="000F0C66" w:rsidP="000825CC">
      <w:pPr>
        <w:pStyle w:val="NoSpacing"/>
      </w:pPr>
    </w:p>
    <w:p w:rsidR="000D5EA8" w:rsidRDefault="003449F5" w:rsidP="00051E6C">
      <w:pPr>
        <w:pStyle w:val="NoSpacing"/>
      </w:pPr>
      <w:r w:rsidRPr="00051E6C">
        <w:rPr>
          <w:noProof/>
        </w:rPr>
        <w:drawing>
          <wp:inline distT="0" distB="0" distL="0" distR="0" wp14:anchorId="339D1B85" wp14:editId="347C69B9">
            <wp:extent cx="5837468" cy="483439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8430" cy="4909725"/>
                    </a:xfrm>
                    <a:prstGeom prst="rect">
                      <a:avLst/>
                    </a:prstGeom>
                  </pic:spPr>
                </pic:pic>
              </a:graphicData>
            </a:graphic>
          </wp:inline>
        </w:drawing>
      </w:r>
    </w:p>
    <w:p w:rsidR="000F0C66" w:rsidRDefault="000F0C66" w:rsidP="00051E6C">
      <w:pPr>
        <w:pStyle w:val="FigureCaptions"/>
      </w:pPr>
      <w:r>
        <w:t xml:space="preserve">Figure: SQL Profiler </w:t>
      </w:r>
      <w:r w:rsidR="00051E6C">
        <w:t>user interface</w:t>
      </w:r>
    </w:p>
    <w:p w:rsidR="000F0C66" w:rsidRDefault="000F0C66" w:rsidP="000825CC">
      <w:pPr>
        <w:pStyle w:val="NoSpacing"/>
      </w:pPr>
    </w:p>
    <w:p w:rsidR="00514FE9" w:rsidRDefault="00514FE9">
      <w:pPr>
        <w:spacing w:line="259" w:lineRule="auto"/>
      </w:pPr>
      <w:r>
        <w:br w:type="page"/>
      </w:r>
    </w:p>
    <w:p w:rsidR="000F0C66" w:rsidRDefault="000F0C66" w:rsidP="000825CC">
      <w:pPr>
        <w:pStyle w:val="NoSpacing"/>
      </w:pPr>
      <w:r>
        <w:lastRenderedPageBreak/>
        <w:t xml:space="preserve">While, this will continue for a while, MS is </w:t>
      </w:r>
      <w:r w:rsidRPr="00EF78A3">
        <w:rPr>
          <w:b/>
        </w:rPr>
        <w:t>replacing Profiler with Extended Events</w:t>
      </w:r>
      <w:r>
        <w:t xml:space="preserve">. </w:t>
      </w:r>
    </w:p>
    <w:p w:rsidR="000F0C66" w:rsidRPr="000F0C66" w:rsidRDefault="000F0C66" w:rsidP="000F0C66">
      <w:pPr>
        <w:pStyle w:val="NormalWeb"/>
        <w:shd w:val="clear" w:color="auto" w:fill="FFFFFF"/>
        <w:textAlignment w:val="baseline"/>
        <w:rPr>
          <w:rStyle w:val="Emphasis"/>
        </w:rPr>
      </w:pPr>
      <w:r w:rsidRPr="000F0C66">
        <w:rPr>
          <w:rStyle w:val="Emphasis"/>
        </w:rPr>
        <w:t>“XE will replace the SQL Profiler in the future versions. By the moment, SQL Server includes Profiler and XE.</w:t>
      </w:r>
    </w:p>
    <w:p w:rsidR="000F0C66" w:rsidRDefault="000F0C66" w:rsidP="00051E6C">
      <w:pPr>
        <w:pStyle w:val="NormalWeb"/>
        <w:shd w:val="clear" w:color="auto" w:fill="FFFFFF"/>
        <w:textAlignment w:val="baseline"/>
      </w:pPr>
      <w:r w:rsidRPr="000F0C66">
        <w:rPr>
          <w:rStyle w:val="Emphasis"/>
        </w:rPr>
        <w:t xml:space="preserve">The XEs is a feature included in SQL Server 2008. It is a lighter option that consumes less resources than the Profiler. It also can monitor more events than the Profiler. For example, you can monitor Azure, Column Store Events, </w:t>
      </w:r>
      <w:proofErr w:type="spellStart"/>
      <w:r w:rsidRPr="000F0C66">
        <w:rPr>
          <w:rStyle w:val="Emphasis"/>
        </w:rPr>
        <w:t>InMemory</w:t>
      </w:r>
      <w:proofErr w:type="spellEnd"/>
      <w:r w:rsidRPr="000F0C66">
        <w:rPr>
          <w:rStyle w:val="Emphasis"/>
        </w:rPr>
        <w:t xml:space="preserve"> OLTP, </w:t>
      </w:r>
      <w:proofErr w:type="spellStart"/>
      <w:r w:rsidRPr="000F0C66">
        <w:rPr>
          <w:rStyle w:val="Emphasis"/>
        </w:rPr>
        <w:t>AlwaysOn</w:t>
      </w:r>
      <w:proofErr w:type="spellEnd"/>
      <w:r w:rsidRPr="000F0C66">
        <w:rPr>
          <w:rStyle w:val="Emphasis"/>
        </w:rPr>
        <w:t xml:space="preserve"> Events. In fact, Profiler is not adding new events since the SQL 2008. All the new features are available to be monitored only in XE and not in Profiler.</w:t>
      </w:r>
      <w:r w:rsidR="00051E6C">
        <w:rPr>
          <w:rStyle w:val="Emphasis"/>
        </w:rPr>
        <w:t>”</w:t>
      </w:r>
      <w:r>
        <w:rPr>
          <w:rStyle w:val="Emphasis"/>
        </w:rPr>
        <w:t xml:space="preserve"> </w:t>
      </w:r>
      <w:r w:rsidRPr="00514FE9">
        <w:rPr>
          <w:rStyle w:val="Emphasis"/>
          <w:i w:val="0"/>
          <w:iCs w:val="0"/>
        </w:rPr>
        <w:t>(</w:t>
      </w:r>
      <w:hyperlink r:id="rId28" w:history="1">
        <w:r w:rsidR="00836568" w:rsidRPr="00241083">
          <w:rPr>
            <w:rStyle w:val="Hyperlink"/>
          </w:rPr>
          <w:t>https://www.sqlshack.com/is-this-the-end-of-sql-profiler/</w:t>
        </w:r>
      </w:hyperlink>
      <w:r w:rsidR="00836568">
        <w:rPr>
          <w:rStyle w:val="Emphasis"/>
          <w:i w:val="0"/>
          <w:iCs w:val="0"/>
        </w:rPr>
        <w:t xml:space="preserve"> , </w:t>
      </w:r>
      <w:r>
        <w:t>2017)</w:t>
      </w:r>
    </w:p>
    <w:p w:rsidR="00051E6C" w:rsidRDefault="00051E6C" w:rsidP="00051E6C">
      <w:pPr>
        <w:pStyle w:val="NoSpacing"/>
      </w:pPr>
      <w:r>
        <w:rPr>
          <w:noProof/>
        </w:rPr>
        <w:drawing>
          <wp:inline distT="0" distB="0" distL="0" distR="0" wp14:anchorId="64AC5933" wp14:editId="2E78159A">
            <wp:extent cx="3220278" cy="4348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5674" cy="4410140"/>
                    </a:xfrm>
                    <a:prstGeom prst="rect">
                      <a:avLst/>
                    </a:prstGeom>
                  </pic:spPr>
                </pic:pic>
              </a:graphicData>
            </a:graphic>
          </wp:inline>
        </w:drawing>
      </w:r>
    </w:p>
    <w:p w:rsidR="00051E6C" w:rsidRDefault="00051E6C" w:rsidP="00051E6C">
      <w:pPr>
        <w:pStyle w:val="FigureCaptions"/>
      </w:pPr>
      <w:r>
        <w:t>Figure: The Extend Events node in SSMS Object Explorer</w:t>
      </w:r>
    </w:p>
    <w:p w:rsidR="00DE3477" w:rsidRDefault="00DE3477">
      <w:pPr>
        <w:spacing w:line="259" w:lineRule="auto"/>
      </w:pPr>
    </w:p>
    <w:p w:rsidR="00DE3477" w:rsidRDefault="00DE3477">
      <w:pPr>
        <w:spacing w:line="259" w:lineRule="auto"/>
      </w:pPr>
      <w:r>
        <w:t xml:space="preserve">Tip: For more information on Extended Events see: </w:t>
      </w:r>
      <w:hyperlink r:id="rId30" w:history="1">
        <w:r w:rsidRPr="00241083">
          <w:rPr>
            <w:rStyle w:val="Hyperlink"/>
          </w:rPr>
          <w:t>https://docs.microsoft.com/en-us/sql/relational-databases/extended-events/quick-start-extended-events-in-sql-server</w:t>
        </w:r>
      </w:hyperlink>
    </w:p>
    <w:p w:rsidR="00514FE9" w:rsidRDefault="00514FE9">
      <w:pPr>
        <w:spacing w:line="259" w:lineRule="auto"/>
      </w:pPr>
    </w:p>
    <w:p w:rsidR="00DE3477" w:rsidRDefault="00DE3477">
      <w:pPr>
        <w:spacing w:line="259" w:lineRule="auto"/>
        <w:rPr>
          <w:rFonts w:eastAsia="Times New Roman" w:cs="Times New Roman"/>
          <w:bCs/>
          <w:color w:val="7030A0"/>
          <w:sz w:val="32"/>
          <w:szCs w:val="36"/>
        </w:rPr>
      </w:pPr>
    </w:p>
    <w:p w:rsidR="00A43758" w:rsidRDefault="000825CC" w:rsidP="003449F5">
      <w:pPr>
        <w:pStyle w:val="Heading2"/>
        <w:pBdr>
          <w:bottom w:val="single" w:sz="4" w:space="1" w:color="auto"/>
        </w:pBdr>
      </w:pPr>
      <w:r>
        <w:lastRenderedPageBreak/>
        <w:t xml:space="preserve">Approve, Release and Prepare </w:t>
      </w:r>
      <w:r w:rsidR="000D5EA8">
        <w:t>- 10</w:t>
      </w:r>
    </w:p>
    <w:p w:rsidR="007364F7" w:rsidRDefault="00A43758" w:rsidP="000825CC">
      <w:pPr>
        <w:pStyle w:val="NoSpacing"/>
      </w:pPr>
      <w:r>
        <w:t>A</w:t>
      </w:r>
      <w:r w:rsidR="000825CC">
        <w:t xml:space="preserve">t the end of the solution development cycle, you need </w:t>
      </w:r>
      <w:r w:rsidR="000825CC" w:rsidRPr="005E6775">
        <w:rPr>
          <w:b/>
        </w:rPr>
        <w:t>to package and deploy your documents, scripts, databases, and reports</w:t>
      </w:r>
      <w:r w:rsidR="000825CC">
        <w:t xml:space="preserve">. You also need to create user documentation, as well as train your users to use your newly developed BI solution. </w:t>
      </w:r>
    </w:p>
    <w:p w:rsidR="00B21C7D" w:rsidRDefault="00B21C7D" w:rsidP="000825CC">
      <w:pPr>
        <w:pStyle w:val="NoSpacing"/>
      </w:pPr>
    </w:p>
    <w:p w:rsidR="00532491" w:rsidRDefault="0013643E" w:rsidP="000825CC">
      <w:pPr>
        <w:pStyle w:val="NoSpacing"/>
      </w:pPr>
      <w:r>
        <w:rPr>
          <w:noProof/>
        </w:rPr>
        <w:drawing>
          <wp:inline distT="0" distB="0" distL="0" distR="0" wp14:anchorId="347929E6" wp14:editId="5B321974">
            <wp:extent cx="5812622" cy="531147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0964" cy="5383060"/>
                    </a:xfrm>
                    <a:prstGeom prst="rect">
                      <a:avLst/>
                    </a:prstGeom>
                  </pic:spPr>
                </pic:pic>
              </a:graphicData>
            </a:graphic>
          </wp:inline>
        </w:drawing>
      </w:r>
    </w:p>
    <w:p w:rsidR="00A41AB8" w:rsidRDefault="0013643E" w:rsidP="0013643E">
      <w:pPr>
        <w:pStyle w:val="FigureCaptions"/>
      </w:pPr>
      <w:r>
        <w:t>Figure: A formal solution development document</w:t>
      </w:r>
    </w:p>
    <w:sectPr w:rsidR="00A41AB8" w:rsidSect="006A2767">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4D39" w:rsidRDefault="00F44D39" w:rsidP="006A2767">
      <w:pPr>
        <w:spacing w:after="0" w:line="240" w:lineRule="auto"/>
      </w:pPr>
      <w:r>
        <w:separator/>
      </w:r>
    </w:p>
  </w:endnote>
  <w:endnote w:type="continuationSeparator" w:id="0">
    <w:p w:rsidR="00F44D39" w:rsidRDefault="00F44D39" w:rsidP="006A2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4D39" w:rsidRDefault="00F44D39" w:rsidP="006A2767">
      <w:pPr>
        <w:spacing w:after="0" w:line="240" w:lineRule="auto"/>
      </w:pPr>
      <w:r>
        <w:separator/>
      </w:r>
    </w:p>
  </w:footnote>
  <w:footnote w:type="continuationSeparator" w:id="0">
    <w:p w:rsidR="00F44D39" w:rsidRDefault="00F44D39" w:rsidP="006A2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3180A"/>
    <w:multiLevelType w:val="multilevel"/>
    <w:tmpl w:val="DBA4D5AA"/>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1" w15:restartNumberingAfterBreak="0">
    <w:nsid w:val="118141D2"/>
    <w:multiLevelType w:val="hybridMultilevel"/>
    <w:tmpl w:val="CF14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F0655"/>
    <w:multiLevelType w:val="hybridMultilevel"/>
    <w:tmpl w:val="132493A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BA711E"/>
    <w:multiLevelType w:val="hybridMultilevel"/>
    <w:tmpl w:val="D474F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D37C9"/>
    <w:multiLevelType w:val="hybridMultilevel"/>
    <w:tmpl w:val="CC128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F0636"/>
    <w:multiLevelType w:val="hybridMultilevel"/>
    <w:tmpl w:val="DDA6A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A73F6A"/>
    <w:multiLevelType w:val="hybridMultilevel"/>
    <w:tmpl w:val="217C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A498E"/>
    <w:multiLevelType w:val="hybridMultilevel"/>
    <w:tmpl w:val="FDF0A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E67636"/>
    <w:multiLevelType w:val="hybridMultilevel"/>
    <w:tmpl w:val="858E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1F739F"/>
    <w:multiLevelType w:val="multilevel"/>
    <w:tmpl w:val="CBB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5C64D9"/>
    <w:multiLevelType w:val="hybridMultilevel"/>
    <w:tmpl w:val="320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B339E"/>
    <w:multiLevelType w:val="hybridMultilevel"/>
    <w:tmpl w:val="E7008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672B7F"/>
    <w:multiLevelType w:val="hybridMultilevel"/>
    <w:tmpl w:val="B024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D476C02"/>
    <w:multiLevelType w:val="hybridMultilevel"/>
    <w:tmpl w:val="A7E6B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4"/>
  </w:num>
  <w:num w:numId="5">
    <w:abstractNumId w:val="5"/>
  </w:num>
  <w:num w:numId="6">
    <w:abstractNumId w:val="3"/>
  </w:num>
  <w:num w:numId="7">
    <w:abstractNumId w:val="10"/>
  </w:num>
  <w:num w:numId="8">
    <w:abstractNumId w:val="11"/>
  </w:num>
  <w:num w:numId="9">
    <w:abstractNumId w:val="8"/>
  </w:num>
  <w:num w:numId="10">
    <w:abstractNumId w:val="6"/>
  </w:num>
  <w:num w:numId="11">
    <w:abstractNumId w:val="7"/>
  </w:num>
  <w:num w:numId="12">
    <w:abstractNumId w:val="12"/>
  </w:num>
  <w:num w:numId="13">
    <w:abstractNumId w:val="1"/>
  </w:num>
  <w:num w:numId="1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C8"/>
    <w:rsid w:val="00000D45"/>
    <w:rsid w:val="00024032"/>
    <w:rsid w:val="00031D6E"/>
    <w:rsid w:val="00033EF8"/>
    <w:rsid w:val="00035DFD"/>
    <w:rsid w:val="000410A9"/>
    <w:rsid w:val="000420CA"/>
    <w:rsid w:val="00051E6C"/>
    <w:rsid w:val="00066BF6"/>
    <w:rsid w:val="00066DA4"/>
    <w:rsid w:val="00067C8C"/>
    <w:rsid w:val="00074AE5"/>
    <w:rsid w:val="00080758"/>
    <w:rsid w:val="00082549"/>
    <w:rsid w:val="000825CC"/>
    <w:rsid w:val="000918D3"/>
    <w:rsid w:val="00092606"/>
    <w:rsid w:val="00093C0E"/>
    <w:rsid w:val="000A5330"/>
    <w:rsid w:val="000A7535"/>
    <w:rsid w:val="000B411A"/>
    <w:rsid w:val="000B4BB2"/>
    <w:rsid w:val="000B7443"/>
    <w:rsid w:val="000C56D2"/>
    <w:rsid w:val="000C5D9E"/>
    <w:rsid w:val="000C797D"/>
    <w:rsid w:val="000D5EA8"/>
    <w:rsid w:val="000E207F"/>
    <w:rsid w:val="000E7323"/>
    <w:rsid w:val="000F0C66"/>
    <w:rsid w:val="00105251"/>
    <w:rsid w:val="00113D28"/>
    <w:rsid w:val="001157D6"/>
    <w:rsid w:val="0012248C"/>
    <w:rsid w:val="00123EB0"/>
    <w:rsid w:val="001248B3"/>
    <w:rsid w:val="00126A36"/>
    <w:rsid w:val="0013643E"/>
    <w:rsid w:val="00143816"/>
    <w:rsid w:val="001454A6"/>
    <w:rsid w:val="0014687B"/>
    <w:rsid w:val="00147B11"/>
    <w:rsid w:val="00152763"/>
    <w:rsid w:val="001553F8"/>
    <w:rsid w:val="00157E0E"/>
    <w:rsid w:val="0016771C"/>
    <w:rsid w:val="00173254"/>
    <w:rsid w:val="00177DF8"/>
    <w:rsid w:val="0018436D"/>
    <w:rsid w:val="001874A1"/>
    <w:rsid w:val="001A4794"/>
    <w:rsid w:val="001A5679"/>
    <w:rsid w:val="001A6134"/>
    <w:rsid w:val="001C6052"/>
    <w:rsid w:val="001D31E7"/>
    <w:rsid w:val="001D3977"/>
    <w:rsid w:val="001D71D2"/>
    <w:rsid w:val="001E0EA9"/>
    <w:rsid w:val="001E241D"/>
    <w:rsid w:val="001E34C9"/>
    <w:rsid w:val="001E5A11"/>
    <w:rsid w:val="001F2571"/>
    <w:rsid w:val="001F4693"/>
    <w:rsid w:val="001F4E84"/>
    <w:rsid w:val="001F630F"/>
    <w:rsid w:val="001F6BD8"/>
    <w:rsid w:val="002004F8"/>
    <w:rsid w:val="002061EB"/>
    <w:rsid w:val="002122BD"/>
    <w:rsid w:val="002128FC"/>
    <w:rsid w:val="00214987"/>
    <w:rsid w:val="002150A6"/>
    <w:rsid w:val="00216CB1"/>
    <w:rsid w:val="00222E14"/>
    <w:rsid w:val="002253EB"/>
    <w:rsid w:val="002339FD"/>
    <w:rsid w:val="0024037F"/>
    <w:rsid w:val="0024148A"/>
    <w:rsid w:val="00241CA9"/>
    <w:rsid w:val="00255476"/>
    <w:rsid w:val="00257B9C"/>
    <w:rsid w:val="00260D67"/>
    <w:rsid w:val="00262788"/>
    <w:rsid w:val="0026301B"/>
    <w:rsid w:val="00264D59"/>
    <w:rsid w:val="00266E14"/>
    <w:rsid w:val="00267D65"/>
    <w:rsid w:val="002750F7"/>
    <w:rsid w:val="00275161"/>
    <w:rsid w:val="002756B5"/>
    <w:rsid w:val="00280B61"/>
    <w:rsid w:val="002957F9"/>
    <w:rsid w:val="00297B1C"/>
    <w:rsid w:val="002A1B24"/>
    <w:rsid w:val="002B6369"/>
    <w:rsid w:val="002C217E"/>
    <w:rsid w:val="002C32AF"/>
    <w:rsid w:val="002C3BB1"/>
    <w:rsid w:val="002D1186"/>
    <w:rsid w:val="002D5FDC"/>
    <w:rsid w:val="002D64D6"/>
    <w:rsid w:val="002F2B4E"/>
    <w:rsid w:val="002F3ACB"/>
    <w:rsid w:val="002F7F8E"/>
    <w:rsid w:val="00303812"/>
    <w:rsid w:val="0030499B"/>
    <w:rsid w:val="003056C1"/>
    <w:rsid w:val="0030740D"/>
    <w:rsid w:val="003168FF"/>
    <w:rsid w:val="0032320B"/>
    <w:rsid w:val="00324439"/>
    <w:rsid w:val="00324571"/>
    <w:rsid w:val="003254C6"/>
    <w:rsid w:val="00330D84"/>
    <w:rsid w:val="003310EF"/>
    <w:rsid w:val="00331B35"/>
    <w:rsid w:val="00331BA3"/>
    <w:rsid w:val="00343E0B"/>
    <w:rsid w:val="003449F5"/>
    <w:rsid w:val="00345D00"/>
    <w:rsid w:val="003461E2"/>
    <w:rsid w:val="00346637"/>
    <w:rsid w:val="0034677E"/>
    <w:rsid w:val="00347225"/>
    <w:rsid w:val="00347EB8"/>
    <w:rsid w:val="003527CA"/>
    <w:rsid w:val="00373703"/>
    <w:rsid w:val="003740F0"/>
    <w:rsid w:val="00375196"/>
    <w:rsid w:val="00377ECA"/>
    <w:rsid w:val="00380619"/>
    <w:rsid w:val="003860D8"/>
    <w:rsid w:val="00391F26"/>
    <w:rsid w:val="00394ACB"/>
    <w:rsid w:val="003A3FED"/>
    <w:rsid w:val="003A48F3"/>
    <w:rsid w:val="003A628D"/>
    <w:rsid w:val="003A79E9"/>
    <w:rsid w:val="003C3B37"/>
    <w:rsid w:val="003C6D36"/>
    <w:rsid w:val="003C7F79"/>
    <w:rsid w:val="003D76C8"/>
    <w:rsid w:val="003E19A6"/>
    <w:rsid w:val="003E630C"/>
    <w:rsid w:val="003E77A8"/>
    <w:rsid w:val="003F4F9A"/>
    <w:rsid w:val="00404C32"/>
    <w:rsid w:val="00415666"/>
    <w:rsid w:val="00425B31"/>
    <w:rsid w:val="0043205A"/>
    <w:rsid w:val="004345AB"/>
    <w:rsid w:val="00437167"/>
    <w:rsid w:val="004434B7"/>
    <w:rsid w:val="00453AED"/>
    <w:rsid w:val="00455051"/>
    <w:rsid w:val="004566F7"/>
    <w:rsid w:val="0045718C"/>
    <w:rsid w:val="00460087"/>
    <w:rsid w:val="00461E81"/>
    <w:rsid w:val="00464012"/>
    <w:rsid w:val="0046417E"/>
    <w:rsid w:val="004641EF"/>
    <w:rsid w:val="004657E8"/>
    <w:rsid w:val="00470979"/>
    <w:rsid w:val="0047278B"/>
    <w:rsid w:val="00472C2A"/>
    <w:rsid w:val="00482545"/>
    <w:rsid w:val="00490391"/>
    <w:rsid w:val="00493478"/>
    <w:rsid w:val="00494CB7"/>
    <w:rsid w:val="0049583F"/>
    <w:rsid w:val="004A3767"/>
    <w:rsid w:val="004A7C06"/>
    <w:rsid w:val="004B32CE"/>
    <w:rsid w:val="004B5AAA"/>
    <w:rsid w:val="004C1644"/>
    <w:rsid w:val="004C2923"/>
    <w:rsid w:val="004C73F6"/>
    <w:rsid w:val="004E071C"/>
    <w:rsid w:val="004E3072"/>
    <w:rsid w:val="004F0E5D"/>
    <w:rsid w:val="004F4C61"/>
    <w:rsid w:val="005036D1"/>
    <w:rsid w:val="00504969"/>
    <w:rsid w:val="005134FD"/>
    <w:rsid w:val="00513606"/>
    <w:rsid w:val="00513DB2"/>
    <w:rsid w:val="00514FE9"/>
    <w:rsid w:val="00516E2B"/>
    <w:rsid w:val="005176CA"/>
    <w:rsid w:val="00527990"/>
    <w:rsid w:val="00530673"/>
    <w:rsid w:val="0053162D"/>
    <w:rsid w:val="00532491"/>
    <w:rsid w:val="00533080"/>
    <w:rsid w:val="00534AFB"/>
    <w:rsid w:val="00537AFF"/>
    <w:rsid w:val="00541122"/>
    <w:rsid w:val="0054416F"/>
    <w:rsid w:val="00567676"/>
    <w:rsid w:val="00585401"/>
    <w:rsid w:val="005910B7"/>
    <w:rsid w:val="005A147B"/>
    <w:rsid w:val="005B5BB2"/>
    <w:rsid w:val="005C0247"/>
    <w:rsid w:val="005C32E3"/>
    <w:rsid w:val="005C3349"/>
    <w:rsid w:val="005C65DD"/>
    <w:rsid w:val="005C69BB"/>
    <w:rsid w:val="005C7644"/>
    <w:rsid w:val="005C78FB"/>
    <w:rsid w:val="005D0EA9"/>
    <w:rsid w:val="005D1DA4"/>
    <w:rsid w:val="005D2A4C"/>
    <w:rsid w:val="005E4225"/>
    <w:rsid w:val="005E5FF8"/>
    <w:rsid w:val="005E6775"/>
    <w:rsid w:val="005F4E00"/>
    <w:rsid w:val="00602A11"/>
    <w:rsid w:val="00606AAD"/>
    <w:rsid w:val="00611F25"/>
    <w:rsid w:val="00612AC4"/>
    <w:rsid w:val="00613283"/>
    <w:rsid w:val="00617D96"/>
    <w:rsid w:val="00624AAD"/>
    <w:rsid w:val="006317B7"/>
    <w:rsid w:val="00633CAF"/>
    <w:rsid w:val="00646D23"/>
    <w:rsid w:val="00653318"/>
    <w:rsid w:val="00657884"/>
    <w:rsid w:val="00660F58"/>
    <w:rsid w:val="00662F38"/>
    <w:rsid w:val="00665488"/>
    <w:rsid w:val="0068189E"/>
    <w:rsid w:val="006937F7"/>
    <w:rsid w:val="006940C0"/>
    <w:rsid w:val="006944EA"/>
    <w:rsid w:val="00695E7E"/>
    <w:rsid w:val="00697858"/>
    <w:rsid w:val="006A2767"/>
    <w:rsid w:val="006A296A"/>
    <w:rsid w:val="006B3EED"/>
    <w:rsid w:val="006B756A"/>
    <w:rsid w:val="006B7EA7"/>
    <w:rsid w:val="006C4639"/>
    <w:rsid w:val="006D244E"/>
    <w:rsid w:val="006D79A7"/>
    <w:rsid w:val="006E0AED"/>
    <w:rsid w:val="006E412E"/>
    <w:rsid w:val="006E48C7"/>
    <w:rsid w:val="006E502E"/>
    <w:rsid w:val="006F1681"/>
    <w:rsid w:val="0070043B"/>
    <w:rsid w:val="00700CE0"/>
    <w:rsid w:val="00703E0B"/>
    <w:rsid w:val="00706D01"/>
    <w:rsid w:val="0071692F"/>
    <w:rsid w:val="007264DB"/>
    <w:rsid w:val="007364F7"/>
    <w:rsid w:val="00745337"/>
    <w:rsid w:val="00756876"/>
    <w:rsid w:val="007613FB"/>
    <w:rsid w:val="00773DE3"/>
    <w:rsid w:val="00781988"/>
    <w:rsid w:val="00781A19"/>
    <w:rsid w:val="007844B6"/>
    <w:rsid w:val="00785603"/>
    <w:rsid w:val="00787EB3"/>
    <w:rsid w:val="00790446"/>
    <w:rsid w:val="00792B5B"/>
    <w:rsid w:val="00792C35"/>
    <w:rsid w:val="0079676E"/>
    <w:rsid w:val="00797ECE"/>
    <w:rsid w:val="007A2C4D"/>
    <w:rsid w:val="007B3CDD"/>
    <w:rsid w:val="007B6F4B"/>
    <w:rsid w:val="007B7918"/>
    <w:rsid w:val="007E2FE5"/>
    <w:rsid w:val="007E4253"/>
    <w:rsid w:val="007E46FC"/>
    <w:rsid w:val="007F0DF5"/>
    <w:rsid w:val="007F523F"/>
    <w:rsid w:val="008067DA"/>
    <w:rsid w:val="008068B8"/>
    <w:rsid w:val="00814893"/>
    <w:rsid w:val="00814D52"/>
    <w:rsid w:val="00836242"/>
    <w:rsid w:val="00836568"/>
    <w:rsid w:val="008439E0"/>
    <w:rsid w:val="0084436B"/>
    <w:rsid w:val="00853430"/>
    <w:rsid w:val="008606E5"/>
    <w:rsid w:val="00862D1F"/>
    <w:rsid w:val="0086609A"/>
    <w:rsid w:val="008672A2"/>
    <w:rsid w:val="00872BC4"/>
    <w:rsid w:val="008759D3"/>
    <w:rsid w:val="00881A81"/>
    <w:rsid w:val="0088697E"/>
    <w:rsid w:val="00886ED5"/>
    <w:rsid w:val="008903F7"/>
    <w:rsid w:val="008915A0"/>
    <w:rsid w:val="00893017"/>
    <w:rsid w:val="008A65DC"/>
    <w:rsid w:val="008B2AD1"/>
    <w:rsid w:val="008B31DC"/>
    <w:rsid w:val="008B6E0A"/>
    <w:rsid w:val="008B7AD4"/>
    <w:rsid w:val="008C4BB6"/>
    <w:rsid w:val="008C54F0"/>
    <w:rsid w:val="008C563C"/>
    <w:rsid w:val="008D3CDF"/>
    <w:rsid w:val="008D5FED"/>
    <w:rsid w:val="008E4A58"/>
    <w:rsid w:val="008E62B3"/>
    <w:rsid w:val="008F12C3"/>
    <w:rsid w:val="0090334E"/>
    <w:rsid w:val="00907B1F"/>
    <w:rsid w:val="009163B0"/>
    <w:rsid w:val="009203A1"/>
    <w:rsid w:val="00923288"/>
    <w:rsid w:val="0093008A"/>
    <w:rsid w:val="00932599"/>
    <w:rsid w:val="00933ECE"/>
    <w:rsid w:val="00951002"/>
    <w:rsid w:val="009520D3"/>
    <w:rsid w:val="0096414F"/>
    <w:rsid w:val="00967E35"/>
    <w:rsid w:val="009753F5"/>
    <w:rsid w:val="009771BA"/>
    <w:rsid w:val="00985090"/>
    <w:rsid w:val="00987037"/>
    <w:rsid w:val="009914B0"/>
    <w:rsid w:val="00993CD5"/>
    <w:rsid w:val="00997211"/>
    <w:rsid w:val="009A0854"/>
    <w:rsid w:val="009A12C0"/>
    <w:rsid w:val="009B2019"/>
    <w:rsid w:val="009C5573"/>
    <w:rsid w:val="009D0584"/>
    <w:rsid w:val="009D2F53"/>
    <w:rsid w:val="009D46E4"/>
    <w:rsid w:val="009E01B7"/>
    <w:rsid w:val="009E0C17"/>
    <w:rsid w:val="009E2D83"/>
    <w:rsid w:val="009F0D6A"/>
    <w:rsid w:val="009F5CBE"/>
    <w:rsid w:val="00A174C3"/>
    <w:rsid w:val="00A20D76"/>
    <w:rsid w:val="00A21535"/>
    <w:rsid w:val="00A22EAD"/>
    <w:rsid w:val="00A23572"/>
    <w:rsid w:val="00A269A7"/>
    <w:rsid w:val="00A275B0"/>
    <w:rsid w:val="00A32527"/>
    <w:rsid w:val="00A36E59"/>
    <w:rsid w:val="00A41AB8"/>
    <w:rsid w:val="00A43758"/>
    <w:rsid w:val="00A44FA4"/>
    <w:rsid w:val="00A64060"/>
    <w:rsid w:val="00A73323"/>
    <w:rsid w:val="00A82B01"/>
    <w:rsid w:val="00A878E1"/>
    <w:rsid w:val="00A87A65"/>
    <w:rsid w:val="00A87D04"/>
    <w:rsid w:val="00A9202B"/>
    <w:rsid w:val="00A9406E"/>
    <w:rsid w:val="00A97868"/>
    <w:rsid w:val="00AA0129"/>
    <w:rsid w:val="00AA0D7E"/>
    <w:rsid w:val="00AA3BF6"/>
    <w:rsid w:val="00AB1077"/>
    <w:rsid w:val="00AC5A92"/>
    <w:rsid w:val="00AC699D"/>
    <w:rsid w:val="00AD12D6"/>
    <w:rsid w:val="00AD5D05"/>
    <w:rsid w:val="00AE415C"/>
    <w:rsid w:val="00AE6B02"/>
    <w:rsid w:val="00AE73F1"/>
    <w:rsid w:val="00B01E5E"/>
    <w:rsid w:val="00B02BF3"/>
    <w:rsid w:val="00B03623"/>
    <w:rsid w:val="00B05357"/>
    <w:rsid w:val="00B05CAD"/>
    <w:rsid w:val="00B13A40"/>
    <w:rsid w:val="00B173E8"/>
    <w:rsid w:val="00B21C7D"/>
    <w:rsid w:val="00B2345E"/>
    <w:rsid w:val="00B23552"/>
    <w:rsid w:val="00B238E0"/>
    <w:rsid w:val="00B2759C"/>
    <w:rsid w:val="00B341BE"/>
    <w:rsid w:val="00B3619B"/>
    <w:rsid w:val="00B36F22"/>
    <w:rsid w:val="00B37C13"/>
    <w:rsid w:val="00B413B0"/>
    <w:rsid w:val="00B45F2E"/>
    <w:rsid w:val="00B563DF"/>
    <w:rsid w:val="00B61957"/>
    <w:rsid w:val="00B72890"/>
    <w:rsid w:val="00B75F70"/>
    <w:rsid w:val="00B76BD5"/>
    <w:rsid w:val="00B7720E"/>
    <w:rsid w:val="00B77E25"/>
    <w:rsid w:val="00B80C00"/>
    <w:rsid w:val="00B816E7"/>
    <w:rsid w:val="00B837DD"/>
    <w:rsid w:val="00B872E8"/>
    <w:rsid w:val="00B92348"/>
    <w:rsid w:val="00B9778E"/>
    <w:rsid w:val="00BA47D2"/>
    <w:rsid w:val="00BA7601"/>
    <w:rsid w:val="00BB1D9E"/>
    <w:rsid w:val="00BB33D1"/>
    <w:rsid w:val="00BD2184"/>
    <w:rsid w:val="00BE2998"/>
    <w:rsid w:val="00BE5FE3"/>
    <w:rsid w:val="00BE778E"/>
    <w:rsid w:val="00BF340E"/>
    <w:rsid w:val="00BF4697"/>
    <w:rsid w:val="00BF51D1"/>
    <w:rsid w:val="00BF7BF5"/>
    <w:rsid w:val="00C11B2A"/>
    <w:rsid w:val="00C12E2C"/>
    <w:rsid w:val="00C14165"/>
    <w:rsid w:val="00C20601"/>
    <w:rsid w:val="00C25AD1"/>
    <w:rsid w:val="00C27383"/>
    <w:rsid w:val="00C326AC"/>
    <w:rsid w:val="00C3449C"/>
    <w:rsid w:val="00C446D4"/>
    <w:rsid w:val="00C53D00"/>
    <w:rsid w:val="00C60493"/>
    <w:rsid w:val="00C6281D"/>
    <w:rsid w:val="00C62B7A"/>
    <w:rsid w:val="00C63DBE"/>
    <w:rsid w:val="00C73EDB"/>
    <w:rsid w:val="00C73F80"/>
    <w:rsid w:val="00C811FA"/>
    <w:rsid w:val="00C91132"/>
    <w:rsid w:val="00C91D7B"/>
    <w:rsid w:val="00CA0BE2"/>
    <w:rsid w:val="00CB5AE3"/>
    <w:rsid w:val="00CB726E"/>
    <w:rsid w:val="00CC032F"/>
    <w:rsid w:val="00CC6013"/>
    <w:rsid w:val="00CD2B76"/>
    <w:rsid w:val="00CD7C1B"/>
    <w:rsid w:val="00CE2D67"/>
    <w:rsid w:val="00CE428A"/>
    <w:rsid w:val="00CF2CBD"/>
    <w:rsid w:val="00CF7E7E"/>
    <w:rsid w:val="00D03EC3"/>
    <w:rsid w:val="00D10177"/>
    <w:rsid w:val="00D20ADF"/>
    <w:rsid w:val="00D25F4C"/>
    <w:rsid w:val="00D32EE6"/>
    <w:rsid w:val="00D34800"/>
    <w:rsid w:val="00D34C1E"/>
    <w:rsid w:val="00D3533D"/>
    <w:rsid w:val="00D400AB"/>
    <w:rsid w:val="00D47F4B"/>
    <w:rsid w:val="00D60B8C"/>
    <w:rsid w:val="00D65FF8"/>
    <w:rsid w:val="00D66CA7"/>
    <w:rsid w:val="00D710A9"/>
    <w:rsid w:val="00D73070"/>
    <w:rsid w:val="00D73694"/>
    <w:rsid w:val="00D774E3"/>
    <w:rsid w:val="00D81FF1"/>
    <w:rsid w:val="00D8544F"/>
    <w:rsid w:val="00D9173D"/>
    <w:rsid w:val="00D92C59"/>
    <w:rsid w:val="00D959A3"/>
    <w:rsid w:val="00D9654A"/>
    <w:rsid w:val="00D97ABF"/>
    <w:rsid w:val="00DA176D"/>
    <w:rsid w:val="00DA367B"/>
    <w:rsid w:val="00DA4F65"/>
    <w:rsid w:val="00DB154A"/>
    <w:rsid w:val="00DB4ACF"/>
    <w:rsid w:val="00DB64BE"/>
    <w:rsid w:val="00DC2979"/>
    <w:rsid w:val="00DD289A"/>
    <w:rsid w:val="00DD4F6A"/>
    <w:rsid w:val="00DE306C"/>
    <w:rsid w:val="00DE3477"/>
    <w:rsid w:val="00DE75D1"/>
    <w:rsid w:val="00DE7DC1"/>
    <w:rsid w:val="00DF16EF"/>
    <w:rsid w:val="00DF1DD2"/>
    <w:rsid w:val="00DF3DED"/>
    <w:rsid w:val="00DF608C"/>
    <w:rsid w:val="00DF701B"/>
    <w:rsid w:val="00E060BE"/>
    <w:rsid w:val="00E200CB"/>
    <w:rsid w:val="00E203D1"/>
    <w:rsid w:val="00E2045D"/>
    <w:rsid w:val="00E253A5"/>
    <w:rsid w:val="00E26329"/>
    <w:rsid w:val="00E278C9"/>
    <w:rsid w:val="00E30341"/>
    <w:rsid w:val="00E32CE8"/>
    <w:rsid w:val="00E32FE5"/>
    <w:rsid w:val="00E33045"/>
    <w:rsid w:val="00E4471C"/>
    <w:rsid w:val="00E44812"/>
    <w:rsid w:val="00E45897"/>
    <w:rsid w:val="00E50BD2"/>
    <w:rsid w:val="00E5401F"/>
    <w:rsid w:val="00E56636"/>
    <w:rsid w:val="00E57047"/>
    <w:rsid w:val="00E619CE"/>
    <w:rsid w:val="00E61F25"/>
    <w:rsid w:val="00E7204D"/>
    <w:rsid w:val="00E73845"/>
    <w:rsid w:val="00E73B11"/>
    <w:rsid w:val="00E747F8"/>
    <w:rsid w:val="00E74E2E"/>
    <w:rsid w:val="00E768B4"/>
    <w:rsid w:val="00E853D0"/>
    <w:rsid w:val="00E854B7"/>
    <w:rsid w:val="00E906E7"/>
    <w:rsid w:val="00E945AC"/>
    <w:rsid w:val="00EA0989"/>
    <w:rsid w:val="00EA317E"/>
    <w:rsid w:val="00EB3EEA"/>
    <w:rsid w:val="00EC52B0"/>
    <w:rsid w:val="00ED213D"/>
    <w:rsid w:val="00ED2821"/>
    <w:rsid w:val="00EE1A02"/>
    <w:rsid w:val="00EE1F71"/>
    <w:rsid w:val="00EE5403"/>
    <w:rsid w:val="00EF3116"/>
    <w:rsid w:val="00EF3552"/>
    <w:rsid w:val="00EF360E"/>
    <w:rsid w:val="00EF3BB3"/>
    <w:rsid w:val="00EF78A3"/>
    <w:rsid w:val="00EF7CB1"/>
    <w:rsid w:val="00F046FD"/>
    <w:rsid w:val="00F06079"/>
    <w:rsid w:val="00F07E4F"/>
    <w:rsid w:val="00F10FBC"/>
    <w:rsid w:val="00F13147"/>
    <w:rsid w:val="00F1529E"/>
    <w:rsid w:val="00F17DBE"/>
    <w:rsid w:val="00F21F9D"/>
    <w:rsid w:val="00F22224"/>
    <w:rsid w:val="00F24D64"/>
    <w:rsid w:val="00F2659B"/>
    <w:rsid w:val="00F27C6F"/>
    <w:rsid w:val="00F3280A"/>
    <w:rsid w:val="00F330C8"/>
    <w:rsid w:val="00F33C69"/>
    <w:rsid w:val="00F36254"/>
    <w:rsid w:val="00F366F6"/>
    <w:rsid w:val="00F44D39"/>
    <w:rsid w:val="00F5082B"/>
    <w:rsid w:val="00F5709F"/>
    <w:rsid w:val="00F61000"/>
    <w:rsid w:val="00F71574"/>
    <w:rsid w:val="00F71C84"/>
    <w:rsid w:val="00F77919"/>
    <w:rsid w:val="00F8139A"/>
    <w:rsid w:val="00F849D8"/>
    <w:rsid w:val="00F86D5F"/>
    <w:rsid w:val="00F9149D"/>
    <w:rsid w:val="00F919C9"/>
    <w:rsid w:val="00F97ED3"/>
    <w:rsid w:val="00FA6D1C"/>
    <w:rsid w:val="00FB08E1"/>
    <w:rsid w:val="00FB4678"/>
    <w:rsid w:val="00FC403A"/>
    <w:rsid w:val="00FD1878"/>
    <w:rsid w:val="00FD41A4"/>
    <w:rsid w:val="00FD4560"/>
    <w:rsid w:val="00FE3B7A"/>
    <w:rsid w:val="00FE6597"/>
    <w:rsid w:val="00FF0859"/>
    <w:rsid w:val="00FF4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3E3B4"/>
  <w15:chartTrackingRefBased/>
  <w15:docId w15:val="{8B9B7A94-A65B-4FC1-9712-F3E479EEF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177"/>
    <w:pPr>
      <w:spacing w:line="252" w:lineRule="auto"/>
    </w:pPr>
    <w:rPr>
      <w:rFonts w:ascii="Segoe UI" w:eastAsiaTheme="minorEastAsia" w:hAnsi="Segoe UI"/>
    </w:rPr>
  </w:style>
  <w:style w:type="paragraph" w:styleId="Heading1">
    <w:name w:val="heading 1"/>
    <w:basedOn w:val="Normal"/>
    <w:next w:val="Normal"/>
    <w:link w:val="Heading1Char"/>
    <w:uiPriority w:val="9"/>
    <w:qFormat/>
    <w:rsid w:val="008A65DC"/>
    <w:pPr>
      <w:keepNext/>
      <w:keepLines/>
      <w:spacing w:before="240" w:after="0"/>
      <w:outlineLvl w:val="0"/>
    </w:pPr>
    <w:rPr>
      <w:rFonts w:eastAsiaTheme="majorEastAsia" w:cstheme="majorBidi"/>
      <w:b/>
      <w:color w:val="7030A0"/>
      <w:sz w:val="36"/>
      <w:szCs w:val="32"/>
    </w:rPr>
  </w:style>
  <w:style w:type="paragraph" w:styleId="Heading2">
    <w:name w:val="heading 2"/>
    <w:basedOn w:val="Normal"/>
    <w:link w:val="Heading2Char"/>
    <w:uiPriority w:val="9"/>
    <w:qFormat/>
    <w:rsid w:val="008A65DC"/>
    <w:pPr>
      <w:spacing w:before="100" w:beforeAutospacing="1" w:after="120" w:line="240" w:lineRule="auto"/>
      <w:outlineLvl w:val="1"/>
    </w:pPr>
    <w:rPr>
      <w:rFonts w:eastAsia="Times New Roman" w:cs="Times New Roman"/>
      <w:bCs/>
      <w:color w:val="7030A0"/>
      <w:sz w:val="32"/>
      <w:szCs w:val="36"/>
    </w:rPr>
  </w:style>
  <w:style w:type="paragraph" w:styleId="Heading3">
    <w:name w:val="heading 3"/>
    <w:basedOn w:val="Normal"/>
    <w:next w:val="Normal"/>
    <w:link w:val="Heading3Char"/>
    <w:uiPriority w:val="9"/>
    <w:unhideWhenUsed/>
    <w:qFormat/>
    <w:rsid w:val="008A65DC"/>
    <w:pPr>
      <w:keepNext/>
      <w:keepLines/>
      <w:spacing w:before="40" w:after="0"/>
      <w:outlineLvl w:val="2"/>
    </w:pPr>
    <w:rPr>
      <w:rFonts w:eastAsiaTheme="majorEastAsia" w:cstheme="majorBidi"/>
      <w:color w:val="7030A0"/>
      <w:sz w:val="28"/>
      <w:szCs w:val="24"/>
    </w:rPr>
  </w:style>
  <w:style w:type="paragraph" w:styleId="Heading4">
    <w:name w:val="heading 4"/>
    <w:basedOn w:val="Normal"/>
    <w:next w:val="Normal"/>
    <w:link w:val="Heading4Char"/>
    <w:uiPriority w:val="9"/>
    <w:unhideWhenUsed/>
    <w:qFormat/>
    <w:rsid w:val="00BB33D1"/>
    <w:pPr>
      <w:keepNext/>
      <w:keepLines/>
      <w:spacing w:before="40" w:after="120"/>
      <w:outlineLvl w:val="3"/>
    </w:pPr>
    <w:rPr>
      <w:rFonts w:eastAsiaTheme="majorEastAsia" w:cstheme="majorBidi"/>
      <w:b/>
      <w:i/>
      <w:iCs/>
      <w:color w:val="C00000"/>
      <w:sz w:val="20"/>
    </w:rPr>
  </w:style>
  <w:style w:type="paragraph" w:styleId="Heading5">
    <w:name w:val="heading 5"/>
    <w:basedOn w:val="Normal"/>
    <w:next w:val="Normal"/>
    <w:link w:val="Heading5Char"/>
    <w:uiPriority w:val="9"/>
    <w:unhideWhenUsed/>
    <w:qFormat/>
    <w:rsid w:val="00FC403A"/>
    <w:pPr>
      <w:keepNext/>
      <w:keepLines/>
      <w:spacing w:before="40" w:after="120"/>
      <w:outlineLvl w:val="4"/>
    </w:pPr>
    <w:rPr>
      <w:rFonts w:eastAsiaTheme="majorEastAsia" w:cstheme="majorBidi"/>
      <w:sz w:val="18"/>
    </w:rPr>
  </w:style>
  <w:style w:type="paragraph" w:styleId="Heading6">
    <w:name w:val="heading 6"/>
    <w:basedOn w:val="Normal"/>
    <w:next w:val="Normal"/>
    <w:link w:val="Heading6Char"/>
    <w:uiPriority w:val="9"/>
    <w:unhideWhenUsed/>
    <w:rsid w:val="006B756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D76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6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6C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D76C8"/>
    <w:rPr>
      <w:rFonts w:eastAsiaTheme="minorEastAsia"/>
      <w:color w:val="5A5A5A" w:themeColor="text1" w:themeTint="A5"/>
      <w:spacing w:val="15"/>
    </w:rPr>
  </w:style>
  <w:style w:type="paragraph" w:styleId="ListParagraph">
    <w:name w:val="List Paragraph"/>
    <w:basedOn w:val="Normal"/>
    <w:uiPriority w:val="34"/>
    <w:qFormat/>
    <w:rsid w:val="003D76C8"/>
    <w:pPr>
      <w:ind w:left="720"/>
      <w:contextualSpacing/>
    </w:pPr>
  </w:style>
  <w:style w:type="character" w:customStyle="1" w:styleId="Heading2Char">
    <w:name w:val="Heading 2 Char"/>
    <w:basedOn w:val="DefaultParagraphFont"/>
    <w:link w:val="Heading2"/>
    <w:uiPriority w:val="9"/>
    <w:rsid w:val="008A65DC"/>
    <w:rPr>
      <w:rFonts w:ascii="Segoe UI" w:eastAsia="Times New Roman" w:hAnsi="Segoe UI" w:cs="Times New Roman"/>
      <w:bCs/>
      <w:color w:val="7030A0"/>
      <w:sz w:val="32"/>
      <w:szCs w:val="36"/>
    </w:rPr>
  </w:style>
  <w:style w:type="character" w:customStyle="1" w:styleId="lefth2">
    <w:name w:val="left_h2"/>
    <w:basedOn w:val="DefaultParagraphFont"/>
    <w:rsid w:val="003D76C8"/>
  </w:style>
  <w:style w:type="character" w:customStyle="1" w:styleId="apple-converted-space">
    <w:name w:val="apple-converted-space"/>
    <w:basedOn w:val="DefaultParagraphFont"/>
    <w:rsid w:val="003D76C8"/>
  </w:style>
  <w:style w:type="character" w:styleId="Hyperlink">
    <w:name w:val="Hyperlink"/>
    <w:basedOn w:val="DefaultParagraphFont"/>
    <w:uiPriority w:val="99"/>
    <w:unhideWhenUsed/>
    <w:rsid w:val="003D76C8"/>
    <w:rPr>
      <w:color w:val="0000FF"/>
      <w:u w:val="single"/>
    </w:rPr>
  </w:style>
  <w:style w:type="character" w:customStyle="1" w:styleId="Heading1Char">
    <w:name w:val="Heading 1 Char"/>
    <w:basedOn w:val="DefaultParagraphFont"/>
    <w:link w:val="Heading1"/>
    <w:uiPriority w:val="9"/>
    <w:rsid w:val="008A65DC"/>
    <w:rPr>
      <w:rFonts w:ascii="Segoe UI" w:eastAsiaTheme="majorEastAsia" w:hAnsi="Segoe UI" w:cstheme="majorBidi"/>
      <w:b/>
      <w:color w:val="7030A0"/>
      <w:sz w:val="36"/>
      <w:szCs w:val="32"/>
    </w:rPr>
  </w:style>
  <w:style w:type="character" w:styleId="Mention">
    <w:name w:val="Mention"/>
    <w:basedOn w:val="DefaultParagraphFont"/>
    <w:uiPriority w:val="99"/>
    <w:semiHidden/>
    <w:unhideWhenUsed/>
    <w:rsid w:val="00404C32"/>
    <w:rPr>
      <w:color w:val="2B579A"/>
      <w:shd w:val="clear" w:color="auto" w:fill="E6E6E6"/>
    </w:rPr>
  </w:style>
  <w:style w:type="paragraph" w:styleId="NormalWeb">
    <w:name w:val="Normal (Web)"/>
    <w:basedOn w:val="Normal"/>
    <w:uiPriority w:val="99"/>
    <w:unhideWhenUsed/>
    <w:rsid w:val="00E619CE"/>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D10177"/>
    <w:pPr>
      <w:spacing w:after="0" w:line="240" w:lineRule="auto"/>
    </w:pPr>
    <w:rPr>
      <w:rFonts w:ascii="Segoe UI" w:eastAsiaTheme="minorEastAsia" w:hAnsi="Segoe UI"/>
    </w:rPr>
  </w:style>
  <w:style w:type="character" w:customStyle="1" w:styleId="screenreader-only">
    <w:name w:val="screenreader-only"/>
    <w:basedOn w:val="DefaultParagraphFont"/>
    <w:rsid w:val="007B6F4B"/>
  </w:style>
  <w:style w:type="character" w:styleId="Strong">
    <w:name w:val="Strong"/>
    <w:basedOn w:val="DefaultParagraphFont"/>
    <w:uiPriority w:val="22"/>
    <w:qFormat/>
    <w:rsid w:val="007B6F4B"/>
    <w:rPr>
      <w:b/>
      <w:bCs/>
    </w:rPr>
  </w:style>
  <w:style w:type="character" w:styleId="UnresolvedMention">
    <w:name w:val="Unresolved Mention"/>
    <w:basedOn w:val="DefaultParagraphFont"/>
    <w:uiPriority w:val="99"/>
    <w:semiHidden/>
    <w:unhideWhenUsed/>
    <w:rsid w:val="006E502E"/>
    <w:rPr>
      <w:color w:val="808080"/>
      <w:shd w:val="clear" w:color="auto" w:fill="E6E6E6"/>
    </w:rPr>
  </w:style>
  <w:style w:type="character" w:styleId="FollowedHyperlink">
    <w:name w:val="FollowedHyperlink"/>
    <w:basedOn w:val="DefaultParagraphFont"/>
    <w:uiPriority w:val="99"/>
    <w:semiHidden/>
    <w:unhideWhenUsed/>
    <w:rsid w:val="00F97ED3"/>
    <w:rPr>
      <w:color w:val="954F72" w:themeColor="followedHyperlink"/>
      <w:u w:val="single"/>
    </w:rPr>
  </w:style>
  <w:style w:type="character" w:customStyle="1" w:styleId="Heading4Char">
    <w:name w:val="Heading 4 Char"/>
    <w:basedOn w:val="DefaultParagraphFont"/>
    <w:link w:val="Heading4"/>
    <w:uiPriority w:val="9"/>
    <w:rsid w:val="00BB33D1"/>
    <w:rPr>
      <w:rFonts w:ascii="Segoe UI" w:eastAsiaTheme="majorEastAsia" w:hAnsi="Segoe UI" w:cstheme="majorBidi"/>
      <w:b/>
      <w:i/>
      <w:iCs/>
      <w:color w:val="C00000"/>
      <w:sz w:val="20"/>
    </w:rPr>
  </w:style>
  <w:style w:type="character" w:customStyle="1" w:styleId="style-scope">
    <w:name w:val="style-scope"/>
    <w:basedOn w:val="DefaultParagraphFont"/>
    <w:rsid w:val="00F97ED3"/>
  </w:style>
  <w:style w:type="character" w:styleId="Emphasis">
    <w:name w:val="Emphasis"/>
    <w:basedOn w:val="DefaultParagraphFont"/>
    <w:uiPriority w:val="20"/>
    <w:qFormat/>
    <w:rsid w:val="00D65FF8"/>
    <w:rPr>
      <w:i/>
      <w:iCs/>
    </w:rPr>
  </w:style>
  <w:style w:type="character" w:customStyle="1" w:styleId="Heading3Char">
    <w:name w:val="Heading 3 Char"/>
    <w:basedOn w:val="DefaultParagraphFont"/>
    <w:link w:val="Heading3"/>
    <w:uiPriority w:val="9"/>
    <w:rsid w:val="008A65DC"/>
    <w:rPr>
      <w:rFonts w:ascii="Segoe UI" w:eastAsiaTheme="majorEastAsia" w:hAnsi="Segoe UI" w:cstheme="majorBidi"/>
      <w:color w:val="7030A0"/>
      <w:sz w:val="28"/>
      <w:szCs w:val="24"/>
    </w:rPr>
  </w:style>
  <w:style w:type="paragraph" w:styleId="IntenseQuote">
    <w:name w:val="Intense Quote"/>
    <w:basedOn w:val="Normal"/>
    <w:next w:val="Normal"/>
    <w:link w:val="IntenseQuoteChar"/>
    <w:uiPriority w:val="30"/>
    <w:qFormat/>
    <w:rsid w:val="008A65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65DC"/>
    <w:rPr>
      <w:rFonts w:eastAsiaTheme="minorEastAsia"/>
      <w:i/>
      <w:iCs/>
      <w:color w:val="4472C4" w:themeColor="accent1"/>
    </w:rPr>
  </w:style>
  <w:style w:type="character" w:customStyle="1" w:styleId="Heading5Char">
    <w:name w:val="Heading 5 Char"/>
    <w:basedOn w:val="DefaultParagraphFont"/>
    <w:link w:val="Heading5"/>
    <w:uiPriority w:val="9"/>
    <w:rsid w:val="00FC403A"/>
    <w:rPr>
      <w:rFonts w:ascii="Segoe UI" w:eastAsiaTheme="majorEastAsia" w:hAnsi="Segoe UI" w:cstheme="majorBidi"/>
      <w:sz w:val="18"/>
    </w:rPr>
  </w:style>
  <w:style w:type="character" w:customStyle="1" w:styleId="mw-headline">
    <w:name w:val="mw-headline"/>
    <w:basedOn w:val="DefaultParagraphFont"/>
    <w:rsid w:val="005F4E00"/>
  </w:style>
  <w:style w:type="character" w:customStyle="1" w:styleId="mw-editsection">
    <w:name w:val="mw-editsection"/>
    <w:basedOn w:val="DefaultParagraphFont"/>
    <w:rsid w:val="005F4E00"/>
  </w:style>
  <w:style w:type="character" w:customStyle="1" w:styleId="mw-editsection-bracket">
    <w:name w:val="mw-editsection-bracket"/>
    <w:basedOn w:val="DefaultParagraphFont"/>
    <w:rsid w:val="005F4E00"/>
  </w:style>
  <w:style w:type="table" w:styleId="TableGrid">
    <w:name w:val="Table Grid"/>
    <w:basedOn w:val="TableNormal"/>
    <w:uiPriority w:val="39"/>
    <w:rsid w:val="00706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Spacing"/>
    <w:next w:val="Normal"/>
    <w:rsid w:val="006B756A"/>
  </w:style>
  <w:style w:type="character" w:customStyle="1" w:styleId="Heading6Char">
    <w:name w:val="Heading 6 Char"/>
    <w:basedOn w:val="DefaultParagraphFont"/>
    <w:link w:val="Heading6"/>
    <w:uiPriority w:val="9"/>
    <w:rsid w:val="006B756A"/>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AC5A92"/>
    <w:rPr>
      <w:rFonts w:ascii="Courier New" w:eastAsia="Times New Roman" w:hAnsi="Courier New" w:cs="Courier New"/>
      <w:sz w:val="20"/>
      <w:szCs w:val="20"/>
    </w:rPr>
  </w:style>
  <w:style w:type="character" w:customStyle="1" w:styleId="hljs-keyword">
    <w:name w:val="hljs-keyword"/>
    <w:basedOn w:val="DefaultParagraphFont"/>
    <w:rsid w:val="003E77A8"/>
  </w:style>
  <w:style w:type="character" w:customStyle="1" w:styleId="hljs-string">
    <w:name w:val="hljs-string"/>
    <w:basedOn w:val="DefaultParagraphFont"/>
    <w:rsid w:val="003E77A8"/>
  </w:style>
  <w:style w:type="paragraph" w:styleId="Quote">
    <w:name w:val="Quote"/>
    <w:basedOn w:val="Normal"/>
    <w:next w:val="Normal"/>
    <w:link w:val="QuoteChar"/>
    <w:uiPriority w:val="29"/>
    <w:qFormat/>
    <w:rsid w:val="00C73EDB"/>
    <w:pPr>
      <w:spacing w:after="0" w:line="240" w:lineRule="auto"/>
    </w:pPr>
    <w:rPr>
      <w:rFonts w:ascii="Times New Roman" w:eastAsia="Times New Roman" w:hAnsi="Times New Roman" w:cs="Times New Roman"/>
      <w:i/>
      <w:iCs/>
      <w:color w:val="000000"/>
      <w:sz w:val="24"/>
      <w:szCs w:val="24"/>
    </w:rPr>
  </w:style>
  <w:style w:type="character" w:customStyle="1" w:styleId="QuoteChar">
    <w:name w:val="Quote Char"/>
    <w:basedOn w:val="DefaultParagraphFont"/>
    <w:link w:val="Quote"/>
    <w:uiPriority w:val="29"/>
    <w:rsid w:val="00C73EDB"/>
    <w:rPr>
      <w:rFonts w:ascii="Times New Roman" w:eastAsia="Times New Roman" w:hAnsi="Times New Roman" w:cs="Times New Roman"/>
      <w:i/>
      <w:iCs/>
      <w:color w:val="000000"/>
      <w:sz w:val="24"/>
      <w:szCs w:val="24"/>
    </w:rPr>
  </w:style>
  <w:style w:type="paragraph" w:styleId="Header">
    <w:name w:val="header"/>
    <w:basedOn w:val="Normal"/>
    <w:link w:val="HeaderChar"/>
    <w:uiPriority w:val="99"/>
    <w:unhideWhenUsed/>
    <w:rsid w:val="006A27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2767"/>
    <w:rPr>
      <w:rFonts w:eastAsiaTheme="minorEastAsia"/>
    </w:rPr>
  </w:style>
  <w:style w:type="paragraph" w:styleId="Footer">
    <w:name w:val="footer"/>
    <w:basedOn w:val="Normal"/>
    <w:link w:val="FooterChar"/>
    <w:uiPriority w:val="99"/>
    <w:unhideWhenUsed/>
    <w:rsid w:val="006A27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2767"/>
    <w:rPr>
      <w:rFonts w:eastAsiaTheme="minorEastAsia"/>
    </w:rPr>
  </w:style>
  <w:style w:type="character" w:styleId="SubtleEmphasis">
    <w:name w:val="Subtle Emphasis"/>
    <w:basedOn w:val="DefaultParagraphFont"/>
    <w:uiPriority w:val="19"/>
    <w:qFormat/>
    <w:rsid w:val="006F1681"/>
    <w:rPr>
      <w:i/>
      <w:iCs/>
      <w:color w:val="404040" w:themeColor="text1" w:themeTint="BF"/>
    </w:rPr>
  </w:style>
  <w:style w:type="paragraph" w:customStyle="1" w:styleId="FigureCaptions">
    <w:name w:val="FigureCaptions"/>
    <w:basedOn w:val="NoSpacing"/>
    <w:link w:val="FigureCaptionsChar"/>
    <w:qFormat/>
    <w:rsid w:val="003461E2"/>
    <w:rPr>
      <w:rFonts w:eastAsia="Times New Roman" w:cs="Calibri"/>
      <w:i/>
      <w:color w:val="000000"/>
      <w:sz w:val="18"/>
    </w:rPr>
  </w:style>
  <w:style w:type="paragraph" w:customStyle="1" w:styleId="lf-text-block">
    <w:name w:val="lf-text-block"/>
    <w:basedOn w:val="Normal"/>
    <w:rsid w:val="00EE1A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3461E2"/>
    <w:rPr>
      <w:rFonts w:ascii="Segoe UI" w:eastAsiaTheme="minorEastAsia" w:hAnsi="Segoe UI"/>
    </w:rPr>
  </w:style>
  <w:style w:type="character" w:customStyle="1" w:styleId="FigureCaptionsChar">
    <w:name w:val="FigureCaptions Char"/>
    <w:basedOn w:val="NoSpacingChar"/>
    <w:link w:val="FigureCaptions"/>
    <w:rsid w:val="003461E2"/>
    <w:rPr>
      <w:rFonts w:ascii="Segoe UI" w:eastAsia="Times New Roman" w:hAnsi="Segoe UI" w:cs="Calibri"/>
      <w:i/>
      <w:color w:val="000000"/>
      <w:sz w:val="18"/>
    </w:rPr>
  </w:style>
  <w:style w:type="paragraph" w:customStyle="1" w:styleId="x-hidden-focus">
    <w:name w:val="x-hidden-focus"/>
    <w:basedOn w:val="Normal"/>
    <w:rsid w:val="00EE1A0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4593">
      <w:bodyDiv w:val="1"/>
      <w:marLeft w:val="0"/>
      <w:marRight w:val="0"/>
      <w:marTop w:val="0"/>
      <w:marBottom w:val="0"/>
      <w:divBdr>
        <w:top w:val="none" w:sz="0" w:space="0" w:color="auto"/>
        <w:left w:val="none" w:sz="0" w:space="0" w:color="auto"/>
        <w:bottom w:val="none" w:sz="0" w:space="0" w:color="auto"/>
        <w:right w:val="none" w:sz="0" w:space="0" w:color="auto"/>
      </w:divBdr>
    </w:div>
    <w:div w:id="92558137">
      <w:bodyDiv w:val="1"/>
      <w:marLeft w:val="0"/>
      <w:marRight w:val="0"/>
      <w:marTop w:val="0"/>
      <w:marBottom w:val="0"/>
      <w:divBdr>
        <w:top w:val="none" w:sz="0" w:space="0" w:color="auto"/>
        <w:left w:val="none" w:sz="0" w:space="0" w:color="auto"/>
        <w:bottom w:val="none" w:sz="0" w:space="0" w:color="auto"/>
        <w:right w:val="none" w:sz="0" w:space="0" w:color="auto"/>
      </w:divBdr>
    </w:div>
    <w:div w:id="106044953">
      <w:bodyDiv w:val="1"/>
      <w:marLeft w:val="0"/>
      <w:marRight w:val="0"/>
      <w:marTop w:val="0"/>
      <w:marBottom w:val="0"/>
      <w:divBdr>
        <w:top w:val="none" w:sz="0" w:space="0" w:color="auto"/>
        <w:left w:val="none" w:sz="0" w:space="0" w:color="auto"/>
        <w:bottom w:val="none" w:sz="0" w:space="0" w:color="auto"/>
        <w:right w:val="none" w:sz="0" w:space="0" w:color="auto"/>
      </w:divBdr>
      <w:divsChild>
        <w:div w:id="1243373204">
          <w:marLeft w:val="0"/>
          <w:marRight w:val="0"/>
          <w:marTop w:val="0"/>
          <w:marBottom w:val="0"/>
          <w:divBdr>
            <w:top w:val="none" w:sz="0" w:space="0" w:color="auto"/>
            <w:left w:val="none" w:sz="0" w:space="0" w:color="auto"/>
            <w:bottom w:val="none" w:sz="0" w:space="0" w:color="auto"/>
            <w:right w:val="none" w:sz="0" w:space="0" w:color="auto"/>
          </w:divBdr>
          <w:divsChild>
            <w:div w:id="1496191596">
              <w:marLeft w:val="0"/>
              <w:marRight w:val="0"/>
              <w:marTop w:val="0"/>
              <w:marBottom w:val="180"/>
              <w:divBdr>
                <w:top w:val="single" w:sz="6" w:space="0" w:color="939393"/>
                <w:left w:val="single" w:sz="6" w:space="0" w:color="939393"/>
                <w:bottom w:val="single" w:sz="6" w:space="0" w:color="939393"/>
                <w:right w:val="single" w:sz="6" w:space="0" w:color="939393"/>
              </w:divBdr>
              <w:divsChild>
                <w:div w:id="1373773498">
                  <w:marLeft w:val="0"/>
                  <w:marRight w:val="0"/>
                  <w:marTop w:val="0"/>
                  <w:marBottom w:val="0"/>
                  <w:divBdr>
                    <w:top w:val="none" w:sz="0" w:space="0" w:color="auto"/>
                    <w:left w:val="none" w:sz="0" w:space="0" w:color="auto"/>
                    <w:bottom w:val="none" w:sz="0" w:space="0" w:color="auto"/>
                    <w:right w:val="none" w:sz="0" w:space="0" w:color="auto"/>
                  </w:divBdr>
                  <w:divsChild>
                    <w:div w:id="11793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9605">
          <w:marLeft w:val="0"/>
          <w:marRight w:val="0"/>
          <w:marTop w:val="0"/>
          <w:marBottom w:val="0"/>
          <w:divBdr>
            <w:top w:val="none" w:sz="0" w:space="0" w:color="auto"/>
            <w:left w:val="none" w:sz="0" w:space="0" w:color="auto"/>
            <w:bottom w:val="none" w:sz="0" w:space="0" w:color="auto"/>
            <w:right w:val="none" w:sz="0" w:space="0" w:color="auto"/>
          </w:divBdr>
          <w:divsChild>
            <w:div w:id="60254349">
              <w:marLeft w:val="0"/>
              <w:marRight w:val="0"/>
              <w:marTop w:val="0"/>
              <w:marBottom w:val="180"/>
              <w:divBdr>
                <w:top w:val="single" w:sz="6" w:space="0" w:color="939393"/>
                <w:left w:val="single" w:sz="6" w:space="0" w:color="939393"/>
                <w:bottom w:val="single" w:sz="6" w:space="0" w:color="939393"/>
                <w:right w:val="single" w:sz="6" w:space="0" w:color="939393"/>
              </w:divBdr>
              <w:divsChild>
                <w:div w:id="480343765">
                  <w:marLeft w:val="0"/>
                  <w:marRight w:val="0"/>
                  <w:marTop w:val="0"/>
                  <w:marBottom w:val="0"/>
                  <w:divBdr>
                    <w:top w:val="none" w:sz="0" w:space="0" w:color="auto"/>
                    <w:left w:val="none" w:sz="0" w:space="0" w:color="auto"/>
                    <w:bottom w:val="none" w:sz="0" w:space="0" w:color="auto"/>
                    <w:right w:val="none" w:sz="0" w:space="0" w:color="auto"/>
                  </w:divBdr>
                  <w:divsChild>
                    <w:div w:id="206833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4530">
      <w:bodyDiv w:val="1"/>
      <w:marLeft w:val="0"/>
      <w:marRight w:val="0"/>
      <w:marTop w:val="0"/>
      <w:marBottom w:val="0"/>
      <w:divBdr>
        <w:top w:val="none" w:sz="0" w:space="0" w:color="auto"/>
        <w:left w:val="none" w:sz="0" w:space="0" w:color="auto"/>
        <w:bottom w:val="none" w:sz="0" w:space="0" w:color="auto"/>
        <w:right w:val="none" w:sz="0" w:space="0" w:color="auto"/>
      </w:divBdr>
    </w:div>
    <w:div w:id="192033604">
      <w:bodyDiv w:val="1"/>
      <w:marLeft w:val="0"/>
      <w:marRight w:val="0"/>
      <w:marTop w:val="0"/>
      <w:marBottom w:val="0"/>
      <w:divBdr>
        <w:top w:val="none" w:sz="0" w:space="0" w:color="auto"/>
        <w:left w:val="none" w:sz="0" w:space="0" w:color="auto"/>
        <w:bottom w:val="none" w:sz="0" w:space="0" w:color="auto"/>
        <w:right w:val="none" w:sz="0" w:space="0" w:color="auto"/>
      </w:divBdr>
    </w:div>
    <w:div w:id="210310608">
      <w:bodyDiv w:val="1"/>
      <w:marLeft w:val="0"/>
      <w:marRight w:val="0"/>
      <w:marTop w:val="0"/>
      <w:marBottom w:val="0"/>
      <w:divBdr>
        <w:top w:val="none" w:sz="0" w:space="0" w:color="auto"/>
        <w:left w:val="none" w:sz="0" w:space="0" w:color="auto"/>
        <w:bottom w:val="none" w:sz="0" w:space="0" w:color="auto"/>
        <w:right w:val="none" w:sz="0" w:space="0" w:color="auto"/>
      </w:divBdr>
    </w:div>
    <w:div w:id="225578206">
      <w:bodyDiv w:val="1"/>
      <w:marLeft w:val="0"/>
      <w:marRight w:val="0"/>
      <w:marTop w:val="0"/>
      <w:marBottom w:val="0"/>
      <w:divBdr>
        <w:top w:val="none" w:sz="0" w:space="0" w:color="auto"/>
        <w:left w:val="none" w:sz="0" w:space="0" w:color="auto"/>
        <w:bottom w:val="none" w:sz="0" w:space="0" w:color="auto"/>
        <w:right w:val="none" w:sz="0" w:space="0" w:color="auto"/>
      </w:divBdr>
    </w:div>
    <w:div w:id="277880627">
      <w:bodyDiv w:val="1"/>
      <w:marLeft w:val="0"/>
      <w:marRight w:val="0"/>
      <w:marTop w:val="0"/>
      <w:marBottom w:val="0"/>
      <w:divBdr>
        <w:top w:val="none" w:sz="0" w:space="0" w:color="auto"/>
        <w:left w:val="none" w:sz="0" w:space="0" w:color="auto"/>
        <w:bottom w:val="none" w:sz="0" w:space="0" w:color="auto"/>
        <w:right w:val="none" w:sz="0" w:space="0" w:color="auto"/>
      </w:divBdr>
    </w:div>
    <w:div w:id="294415618">
      <w:bodyDiv w:val="1"/>
      <w:marLeft w:val="0"/>
      <w:marRight w:val="0"/>
      <w:marTop w:val="0"/>
      <w:marBottom w:val="0"/>
      <w:divBdr>
        <w:top w:val="none" w:sz="0" w:space="0" w:color="auto"/>
        <w:left w:val="none" w:sz="0" w:space="0" w:color="auto"/>
        <w:bottom w:val="none" w:sz="0" w:space="0" w:color="auto"/>
        <w:right w:val="none" w:sz="0" w:space="0" w:color="auto"/>
      </w:divBdr>
    </w:div>
    <w:div w:id="303122839">
      <w:bodyDiv w:val="1"/>
      <w:marLeft w:val="0"/>
      <w:marRight w:val="0"/>
      <w:marTop w:val="0"/>
      <w:marBottom w:val="0"/>
      <w:divBdr>
        <w:top w:val="none" w:sz="0" w:space="0" w:color="auto"/>
        <w:left w:val="none" w:sz="0" w:space="0" w:color="auto"/>
        <w:bottom w:val="none" w:sz="0" w:space="0" w:color="auto"/>
        <w:right w:val="none" w:sz="0" w:space="0" w:color="auto"/>
      </w:divBdr>
    </w:div>
    <w:div w:id="348914921">
      <w:bodyDiv w:val="1"/>
      <w:marLeft w:val="0"/>
      <w:marRight w:val="0"/>
      <w:marTop w:val="0"/>
      <w:marBottom w:val="0"/>
      <w:divBdr>
        <w:top w:val="none" w:sz="0" w:space="0" w:color="auto"/>
        <w:left w:val="none" w:sz="0" w:space="0" w:color="auto"/>
        <w:bottom w:val="none" w:sz="0" w:space="0" w:color="auto"/>
        <w:right w:val="none" w:sz="0" w:space="0" w:color="auto"/>
      </w:divBdr>
    </w:div>
    <w:div w:id="355623160">
      <w:bodyDiv w:val="1"/>
      <w:marLeft w:val="0"/>
      <w:marRight w:val="0"/>
      <w:marTop w:val="0"/>
      <w:marBottom w:val="0"/>
      <w:divBdr>
        <w:top w:val="none" w:sz="0" w:space="0" w:color="auto"/>
        <w:left w:val="none" w:sz="0" w:space="0" w:color="auto"/>
        <w:bottom w:val="none" w:sz="0" w:space="0" w:color="auto"/>
        <w:right w:val="none" w:sz="0" w:space="0" w:color="auto"/>
      </w:divBdr>
    </w:div>
    <w:div w:id="440729824">
      <w:bodyDiv w:val="1"/>
      <w:marLeft w:val="0"/>
      <w:marRight w:val="0"/>
      <w:marTop w:val="0"/>
      <w:marBottom w:val="0"/>
      <w:divBdr>
        <w:top w:val="none" w:sz="0" w:space="0" w:color="auto"/>
        <w:left w:val="none" w:sz="0" w:space="0" w:color="auto"/>
        <w:bottom w:val="none" w:sz="0" w:space="0" w:color="auto"/>
        <w:right w:val="none" w:sz="0" w:space="0" w:color="auto"/>
      </w:divBdr>
    </w:div>
    <w:div w:id="509220630">
      <w:bodyDiv w:val="1"/>
      <w:marLeft w:val="0"/>
      <w:marRight w:val="0"/>
      <w:marTop w:val="0"/>
      <w:marBottom w:val="0"/>
      <w:divBdr>
        <w:top w:val="none" w:sz="0" w:space="0" w:color="auto"/>
        <w:left w:val="none" w:sz="0" w:space="0" w:color="auto"/>
        <w:bottom w:val="none" w:sz="0" w:space="0" w:color="auto"/>
        <w:right w:val="none" w:sz="0" w:space="0" w:color="auto"/>
      </w:divBdr>
      <w:divsChild>
        <w:div w:id="225454551">
          <w:marLeft w:val="0"/>
          <w:marRight w:val="0"/>
          <w:marTop w:val="0"/>
          <w:marBottom w:val="120"/>
          <w:divBdr>
            <w:top w:val="none" w:sz="0" w:space="0" w:color="auto"/>
            <w:left w:val="none" w:sz="0" w:space="0" w:color="auto"/>
            <w:bottom w:val="none" w:sz="0" w:space="0" w:color="auto"/>
            <w:right w:val="none" w:sz="0" w:space="0" w:color="auto"/>
          </w:divBdr>
        </w:div>
      </w:divsChild>
    </w:div>
    <w:div w:id="600375942">
      <w:bodyDiv w:val="1"/>
      <w:marLeft w:val="0"/>
      <w:marRight w:val="0"/>
      <w:marTop w:val="0"/>
      <w:marBottom w:val="0"/>
      <w:divBdr>
        <w:top w:val="none" w:sz="0" w:space="0" w:color="auto"/>
        <w:left w:val="none" w:sz="0" w:space="0" w:color="auto"/>
        <w:bottom w:val="none" w:sz="0" w:space="0" w:color="auto"/>
        <w:right w:val="none" w:sz="0" w:space="0" w:color="auto"/>
      </w:divBdr>
    </w:div>
    <w:div w:id="660431818">
      <w:bodyDiv w:val="1"/>
      <w:marLeft w:val="0"/>
      <w:marRight w:val="0"/>
      <w:marTop w:val="0"/>
      <w:marBottom w:val="0"/>
      <w:divBdr>
        <w:top w:val="none" w:sz="0" w:space="0" w:color="auto"/>
        <w:left w:val="none" w:sz="0" w:space="0" w:color="auto"/>
        <w:bottom w:val="none" w:sz="0" w:space="0" w:color="auto"/>
        <w:right w:val="none" w:sz="0" w:space="0" w:color="auto"/>
      </w:divBdr>
    </w:div>
    <w:div w:id="706182856">
      <w:bodyDiv w:val="1"/>
      <w:marLeft w:val="0"/>
      <w:marRight w:val="0"/>
      <w:marTop w:val="0"/>
      <w:marBottom w:val="0"/>
      <w:divBdr>
        <w:top w:val="none" w:sz="0" w:space="0" w:color="auto"/>
        <w:left w:val="none" w:sz="0" w:space="0" w:color="auto"/>
        <w:bottom w:val="none" w:sz="0" w:space="0" w:color="auto"/>
        <w:right w:val="none" w:sz="0" w:space="0" w:color="auto"/>
      </w:divBdr>
    </w:div>
    <w:div w:id="740299789">
      <w:bodyDiv w:val="1"/>
      <w:marLeft w:val="0"/>
      <w:marRight w:val="0"/>
      <w:marTop w:val="0"/>
      <w:marBottom w:val="0"/>
      <w:divBdr>
        <w:top w:val="none" w:sz="0" w:space="0" w:color="auto"/>
        <w:left w:val="none" w:sz="0" w:space="0" w:color="auto"/>
        <w:bottom w:val="none" w:sz="0" w:space="0" w:color="auto"/>
        <w:right w:val="none" w:sz="0" w:space="0" w:color="auto"/>
      </w:divBdr>
    </w:div>
    <w:div w:id="820197267">
      <w:bodyDiv w:val="1"/>
      <w:marLeft w:val="0"/>
      <w:marRight w:val="0"/>
      <w:marTop w:val="0"/>
      <w:marBottom w:val="0"/>
      <w:divBdr>
        <w:top w:val="none" w:sz="0" w:space="0" w:color="auto"/>
        <w:left w:val="none" w:sz="0" w:space="0" w:color="auto"/>
        <w:bottom w:val="none" w:sz="0" w:space="0" w:color="auto"/>
        <w:right w:val="none" w:sz="0" w:space="0" w:color="auto"/>
      </w:divBdr>
    </w:div>
    <w:div w:id="827212766">
      <w:bodyDiv w:val="1"/>
      <w:marLeft w:val="0"/>
      <w:marRight w:val="0"/>
      <w:marTop w:val="0"/>
      <w:marBottom w:val="0"/>
      <w:divBdr>
        <w:top w:val="none" w:sz="0" w:space="0" w:color="auto"/>
        <w:left w:val="none" w:sz="0" w:space="0" w:color="auto"/>
        <w:bottom w:val="none" w:sz="0" w:space="0" w:color="auto"/>
        <w:right w:val="none" w:sz="0" w:space="0" w:color="auto"/>
      </w:divBdr>
    </w:div>
    <w:div w:id="956135586">
      <w:bodyDiv w:val="1"/>
      <w:marLeft w:val="0"/>
      <w:marRight w:val="0"/>
      <w:marTop w:val="0"/>
      <w:marBottom w:val="0"/>
      <w:divBdr>
        <w:top w:val="none" w:sz="0" w:space="0" w:color="auto"/>
        <w:left w:val="none" w:sz="0" w:space="0" w:color="auto"/>
        <w:bottom w:val="none" w:sz="0" w:space="0" w:color="auto"/>
        <w:right w:val="none" w:sz="0" w:space="0" w:color="auto"/>
      </w:divBdr>
    </w:div>
    <w:div w:id="1016075746">
      <w:bodyDiv w:val="1"/>
      <w:marLeft w:val="0"/>
      <w:marRight w:val="0"/>
      <w:marTop w:val="0"/>
      <w:marBottom w:val="0"/>
      <w:divBdr>
        <w:top w:val="none" w:sz="0" w:space="0" w:color="auto"/>
        <w:left w:val="none" w:sz="0" w:space="0" w:color="auto"/>
        <w:bottom w:val="none" w:sz="0" w:space="0" w:color="auto"/>
        <w:right w:val="none" w:sz="0" w:space="0" w:color="auto"/>
      </w:divBdr>
    </w:div>
    <w:div w:id="1023288445">
      <w:bodyDiv w:val="1"/>
      <w:marLeft w:val="0"/>
      <w:marRight w:val="0"/>
      <w:marTop w:val="0"/>
      <w:marBottom w:val="0"/>
      <w:divBdr>
        <w:top w:val="none" w:sz="0" w:space="0" w:color="auto"/>
        <w:left w:val="none" w:sz="0" w:space="0" w:color="auto"/>
        <w:bottom w:val="none" w:sz="0" w:space="0" w:color="auto"/>
        <w:right w:val="none" w:sz="0" w:space="0" w:color="auto"/>
      </w:divBdr>
    </w:div>
    <w:div w:id="1099374510">
      <w:bodyDiv w:val="1"/>
      <w:marLeft w:val="0"/>
      <w:marRight w:val="0"/>
      <w:marTop w:val="0"/>
      <w:marBottom w:val="0"/>
      <w:divBdr>
        <w:top w:val="none" w:sz="0" w:space="0" w:color="auto"/>
        <w:left w:val="none" w:sz="0" w:space="0" w:color="auto"/>
        <w:bottom w:val="none" w:sz="0" w:space="0" w:color="auto"/>
        <w:right w:val="none" w:sz="0" w:space="0" w:color="auto"/>
      </w:divBdr>
    </w:div>
    <w:div w:id="1104808865">
      <w:bodyDiv w:val="1"/>
      <w:marLeft w:val="0"/>
      <w:marRight w:val="0"/>
      <w:marTop w:val="0"/>
      <w:marBottom w:val="0"/>
      <w:divBdr>
        <w:top w:val="none" w:sz="0" w:space="0" w:color="auto"/>
        <w:left w:val="none" w:sz="0" w:space="0" w:color="auto"/>
        <w:bottom w:val="none" w:sz="0" w:space="0" w:color="auto"/>
        <w:right w:val="none" w:sz="0" w:space="0" w:color="auto"/>
      </w:divBdr>
    </w:div>
    <w:div w:id="1146437261">
      <w:bodyDiv w:val="1"/>
      <w:marLeft w:val="0"/>
      <w:marRight w:val="0"/>
      <w:marTop w:val="0"/>
      <w:marBottom w:val="0"/>
      <w:divBdr>
        <w:top w:val="none" w:sz="0" w:space="0" w:color="auto"/>
        <w:left w:val="none" w:sz="0" w:space="0" w:color="auto"/>
        <w:bottom w:val="none" w:sz="0" w:space="0" w:color="auto"/>
        <w:right w:val="none" w:sz="0" w:space="0" w:color="auto"/>
      </w:divBdr>
    </w:div>
    <w:div w:id="1166432390">
      <w:bodyDiv w:val="1"/>
      <w:marLeft w:val="0"/>
      <w:marRight w:val="0"/>
      <w:marTop w:val="0"/>
      <w:marBottom w:val="0"/>
      <w:divBdr>
        <w:top w:val="none" w:sz="0" w:space="0" w:color="auto"/>
        <w:left w:val="none" w:sz="0" w:space="0" w:color="auto"/>
        <w:bottom w:val="none" w:sz="0" w:space="0" w:color="auto"/>
        <w:right w:val="none" w:sz="0" w:space="0" w:color="auto"/>
      </w:divBdr>
    </w:div>
    <w:div w:id="1208835953">
      <w:bodyDiv w:val="1"/>
      <w:marLeft w:val="0"/>
      <w:marRight w:val="0"/>
      <w:marTop w:val="0"/>
      <w:marBottom w:val="0"/>
      <w:divBdr>
        <w:top w:val="none" w:sz="0" w:space="0" w:color="auto"/>
        <w:left w:val="none" w:sz="0" w:space="0" w:color="auto"/>
        <w:bottom w:val="none" w:sz="0" w:space="0" w:color="auto"/>
        <w:right w:val="none" w:sz="0" w:space="0" w:color="auto"/>
      </w:divBdr>
    </w:div>
    <w:div w:id="1228033139">
      <w:bodyDiv w:val="1"/>
      <w:marLeft w:val="0"/>
      <w:marRight w:val="0"/>
      <w:marTop w:val="0"/>
      <w:marBottom w:val="0"/>
      <w:divBdr>
        <w:top w:val="none" w:sz="0" w:space="0" w:color="auto"/>
        <w:left w:val="none" w:sz="0" w:space="0" w:color="auto"/>
        <w:bottom w:val="none" w:sz="0" w:space="0" w:color="auto"/>
        <w:right w:val="none" w:sz="0" w:space="0" w:color="auto"/>
      </w:divBdr>
      <w:divsChild>
        <w:div w:id="182213592">
          <w:marLeft w:val="547"/>
          <w:marRight w:val="0"/>
          <w:marTop w:val="134"/>
          <w:marBottom w:val="0"/>
          <w:divBdr>
            <w:top w:val="none" w:sz="0" w:space="0" w:color="auto"/>
            <w:left w:val="none" w:sz="0" w:space="0" w:color="auto"/>
            <w:bottom w:val="none" w:sz="0" w:space="0" w:color="auto"/>
            <w:right w:val="none" w:sz="0" w:space="0" w:color="auto"/>
          </w:divBdr>
        </w:div>
        <w:div w:id="1710185510">
          <w:marLeft w:val="547"/>
          <w:marRight w:val="0"/>
          <w:marTop w:val="96"/>
          <w:marBottom w:val="0"/>
          <w:divBdr>
            <w:top w:val="none" w:sz="0" w:space="0" w:color="auto"/>
            <w:left w:val="none" w:sz="0" w:space="0" w:color="auto"/>
            <w:bottom w:val="none" w:sz="0" w:space="0" w:color="auto"/>
            <w:right w:val="none" w:sz="0" w:space="0" w:color="auto"/>
          </w:divBdr>
        </w:div>
        <w:div w:id="1062405574">
          <w:marLeft w:val="547"/>
          <w:marRight w:val="0"/>
          <w:marTop w:val="100"/>
          <w:marBottom w:val="100"/>
          <w:divBdr>
            <w:top w:val="none" w:sz="0" w:space="0" w:color="auto"/>
            <w:left w:val="none" w:sz="0" w:space="0" w:color="auto"/>
            <w:bottom w:val="none" w:sz="0" w:space="0" w:color="auto"/>
            <w:right w:val="none" w:sz="0" w:space="0" w:color="auto"/>
          </w:divBdr>
        </w:div>
        <w:div w:id="1456093419">
          <w:marLeft w:val="547"/>
          <w:marRight w:val="0"/>
          <w:marTop w:val="100"/>
          <w:marBottom w:val="100"/>
          <w:divBdr>
            <w:top w:val="none" w:sz="0" w:space="0" w:color="auto"/>
            <w:left w:val="none" w:sz="0" w:space="0" w:color="auto"/>
            <w:bottom w:val="none" w:sz="0" w:space="0" w:color="auto"/>
            <w:right w:val="none" w:sz="0" w:space="0" w:color="auto"/>
          </w:divBdr>
        </w:div>
        <w:div w:id="1292781090">
          <w:marLeft w:val="1166"/>
          <w:marRight w:val="0"/>
          <w:marTop w:val="100"/>
          <w:marBottom w:val="100"/>
          <w:divBdr>
            <w:top w:val="none" w:sz="0" w:space="0" w:color="auto"/>
            <w:left w:val="none" w:sz="0" w:space="0" w:color="auto"/>
            <w:bottom w:val="none" w:sz="0" w:space="0" w:color="auto"/>
            <w:right w:val="none" w:sz="0" w:space="0" w:color="auto"/>
          </w:divBdr>
        </w:div>
        <w:div w:id="851453726">
          <w:marLeft w:val="547"/>
          <w:marRight w:val="0"/>
          <w:marTop w:val="100"/>
          <w:marBottom w:val="100"/>
          <w:divBdr>
            <w:top w:val="none" w:sz="0" w:space="0" w:color="auto"/>
            <w:left w:val="none" w:sz="0" w:space="0" w:color="auto"/>
            <w:bottom w:val="none" w:sz="0" w:space="0" w:color="auto"/>
            <w:right w:val="none" w:sz="0" w:space="0" w:color="auto"/>
          </w:divBdr>
        </w:div>
        <w:div w:id="162471381">
          <w:marLeft w:val="1166"/>
          <w:marRight w:val="0"/>
          <w:marTop w:val="100"/>
          <w:marBottom w:val="100"/>
          <w:divBdr>
            <w:top w:val="none" w:sz="0" w:space="0" w:color="auto"/>
            <w:left w:val="none" w:sz="0" w:space="0" w:color="auto"/>
            <w:bottom w:val="none" w:sz="0" w:space="0" w:color="auto"/>
            <w:right w:val="none" w:sz="0" w:space="0" w:color="auto"/>
          </w:divBdr>
        </w:div>
        <w:div w:id="1703431433">
          <w:marLeft w:val="547"/>
          <w:marRight w:val="0"/>
          <w:marTop w:val="100"/>
          <w:marBottom w:val="100"/>
          <w:divBdr>
            <w:top w:val="none" w:sz="0" w:space="0" w:color="auto"/>
            <w:left w:val="none" w:sz="0" w:space="0" w:color="auto"/>
            <w:bottom w:val="none" w:sz="0" w:space="0" w:color="auto"/>
            <w:right w:val="none" w:sz="0" w:space="0" w:color="auto"/>
          </w:divBdr>
        </w:div>
        <w:div w:id="1155104159">
          <w:marLeft w:val="547"/>
          <w:marRight w:val="0"/>
          <w:marTop w:val="100"/>
          <w:marBottom w:val="100"/>
          <w:divBdr>
            <w:top w:val="none" w:sz="0" w:space="0" w:color="auto"/>
            <w:left w:val="none" w:sz="0" w:space="0" w:color="auto"/>
            <w:bottom w:val="none" w:sz="0" w:space="0" w:color="auto"/>
            <w:right w:val="none" w:sz="0" w:space="0" w:color="auto"/>
          </w:divBdr>
        </w:div>
        <w:div w:id="368144564">
          <w:marLeft w:val="547"/>
          <w:marRight w:val="0"/>
          <w:marTop w:val="96"/>
          <w:marBottom w:val="0"/>
          <w:divBdr>
            <w:top w:val="none" w:sz="0" w:space="0" w:color="auto"/>
            <w:left w:val="none" w:sz="0" w:space="0" w:color="auto"/>
            <w:bottom w:val="none" w:sz="0" w:space="0" w:color="auto"/>
            <w:right w:val="none" w:sz="0" w:space="0" w:color="auto"/>
          </w:divBdr>
        </w:div>
        <w:div w:id="91246054">
          <w:marLeft w:val="547"/>
          <w:marRight w:val="0"/>
          <w:marTop w:val="100"/>
          <w:marBottom w:val="100"/>
          <w:divBdr>
            <w:top w:val="none" w:sz="0" w:space="0" w:color="auto"/>
            <w:left w:val="none" w:sz="0" w:space="0" w:color="auto"/>
            <w:bottom w:val="none" w:sz="0" w:space="0" w:color="auto"/>
            <w:right w:val="none" w:sz="0" w:space="0" w:color="auto"/>
          </w:divBdr>
        </w:div>
        <w:div w:id="691956755">
          <w:marLeft w:val="547"/>
          <w:marRight w:val="0"/>
          <w:marTop w:val="100"/>
          <w:marBottom w:val="100"/>
          <w:divBdr>
            <w:top w:val="none" w:sz="0" w:space="0" w:color="auto"/>
            <w:left w:val="none" w:sz="0" w:space="0" w:color="auto"/>
            <w:bottom w:val="none" w:sz="0" w:space="0" w:color="auto"/>
            <w:right w:val="none" w:sz="0" w:space="0" w:color="auto"/>
          </w:divBdr>
        </w:div>
        <w:div w:id="1804809971">
          <w:marLeft w:val="547"/>
          <w:marRight w:val="0"/>
          <w:marTop w:val="96"/>
          <w:marBottom w:val="0"/>
          <w:divBdr>
            <w:top w:val="none" w:sz="0" w:space="0" w:color="auto"/>
            <w:left w:val="none" w:sz="0" w:space="0" w:color="auto"/>
            <w:bottom w:val="none" w:sz="0" w:space="0" w:color="auto"/>
            <w:right w:val="none" w:sz="0" w:space="0" w:color="auto"/>
          </w:divBdr>
        </w:div>
        <w:div w:id="1063017121">
          <w:marLeft w:val="547"/>
          <w:marRight w:val="0"/>
          <w:marTop w:val="100"/>
          <w:marBottom w:val="100"/>
          <w:divBdr>
            <w:top w:val="none" w:sz="0" w:space="0" w:color="auto"/>
            <w:left w:val="none" w:sz="0" w:space="0" w:color="auto"/>
            <w:bottom w:val="none" w:sz="0" w:space="0" w:color="auto"/>
            <w:right w:val="none" w:sz="0" w:space="0" w:color="auto"/>
          </w:divBdr>
        </w:div>
        <w:div w:id="857038398">
          <w:marLeft w:val="547"/>
          <w:marRight w:val="0"/>
          <w:marTop w:val="100"/>
          <w:marBottom w:val="100"/>
          <w:divBdr>
            <w:top w:val="none" w:sz="0" w:space="0" w:color="auto"/>
            <w:left w:val="none" w:sz="0" w:space="0" w:color="auto"/>
            <w:bottom w:val="none" w:sz="0" w:space="0" w:color="auto"/>
            <w:right w:val="none" w:sz="0" w:space="0" w:color="auto"/>
          </w:divBdr>
        </w:div>
        <w:div w:id="1733498521">
          <w:marLeft w:val="547"/>
          <w:marRight w:val="0"/>
          <w:marTop w:val="96"/>
          <w:marBottom w:val="0"/>
          <w:divBdr>
            <w:top w:val="none" w:sz="0" w:space="0" w:color="auto"/>
            <w:left w:val="none" w:sz="0" w:space="0" w:color="auto"/>
            <w:bottom w:val="none" w:sz="0" w:space="0" w:color="auto"/>
            <w:right w:val="none" w:sz="0" w:space="0" w:color="auto"/>
          </w:divBdr>
        </w:div>
        <w:div w:id="389960523">
          <w:marLeft w:val="547"/>
          <w:marRight w:val="0"/>
          <w:marTop w:val="100"/>
          <w:marBottom w:val="100"/>
          <w:divBdr>
            <w:top w:val="none" w:sz="0" w:space="0" w:color="auto"/>
            <w:left w:val="none" w:sz="0" w:space="0" w:color="auto"/>
            <w:bottom w:val="none" w:sz="0" w:space="0" w:color="auto"/>
            <w:right w:val="none" w:sz="0" w:space="0" w:color="auto"/>
          </w:divBdr>
        </w:div>
        <w:div w:id="409890833">
          <w:marLeft w:val="547"/>
          <w:marRight w:val="0"/>
          <w:marTop w:val="100"/>
          <w:marBottom w:val="100"/>
          <w:divBdr>
            <w:top w:val="none" w:sz="0" w:space="0" w:color="auto"/>
            <w:left w:val="none" w:sz="0" w:space="0" w:color="auto"/>
            <w:bottom w:val="none" w:sz="0" w:space="0" w:color="auto"/>
            <w:right w:val="none" w:sz="0" w:space="0" w:color="auto"/>
          </w:divBdr>
        </w:div>
        <w:div w:id="1044717958">
          <w:marLeft w:val="547"/>
          <w:marRight w:val="0"/>
          <w:marTop w:val="96"/>
          <w:marBottom w:val="0"/>
          <w:divBdr>
            <w:top w:val="none" w:sz="0" w:space="0" w:color="auto"/>
            <w:left w:val="none" w:sz="0" w:space="0" w:color="auto"/>
            <w:bottom w:val="none" w:sz="0" w:space="0" w:color="auto"/>
            <w:right w:val="none" w:sz="0" w:space="0" w:color="auto"/>
          </w:divBdr>
        </w:div>
        <w:div w:id="2004895334">
          <w:marLeft w:val="547"/>
          <w:marRight w:val="0"/>
          <w:marTop w:val="100"/>
          <w:marBottom w:val="100"/>
          <w:divBdr>
            <w:top w:val="none" w:sz="0" w:space="0" w:color="auto"/>
            <w:left w:val="none" w:sz="0" w:space="0" w:color="auto"/>
            <w:bottom w:val="none" w:sz="0" w:space="0" w:color="auto"/>
            <w:right w:val="none" w:sz="0" w:space="0" w:color="auto"/>
          </w:divBdr>
        </w:div>
        <w:div w:id="960842294">
          <w:marLeft w:val="1166"/>
          <w:marRight w:val="0"/>
          <w:marTop w:val="100"/>
          <w:marBottom w:val="100"/>
          <w:divBdr>
            <w:top w:val="none" w:sz="0" w:space="0" w:color="auto"/>
            <w:left w:val="none" w:sz="0" w:space="0" w:color="auto"/>
            <w:bottom w:val="none" w:sz="0" w:space="0" w:color="auto"/>
            <w:right w:val="none" w:sz="0" w:space="0" w:color="auto"/>
          </w:divBdr>
        </w:div>
        <w:div w:id="1793016210">
          <w:marLeft w:val="1166"/>
          <w:marRight w:val="0"/>
          <w:marTop w:val="100"/>
          <w:marBottom w:val="100"/>
          <w:divBdr>
            <w:top w:val="none" w:sz="0" w:space="0" w:color="auto"/>
            <w:left w:val="none" w:sz="0" w:space="0" w:color="auto"/>
            <w:bottom w:val="none" w:sz="0" w:space="0" w:color="auto"/>
            <w:right w:val="none" w:sz="0" w:space="0" w:color="auto"/>
          </w:divBdr>
        </w:div>
        <w:div w:id="1166170646">
          <w:marLeft w:val="547"/>
          <w:marRight w:val="0"/>
          <w:marTop w:val="100"/>
          <w:marBottom w:val="100"/>
          <w:divBdr>
            <w:top w:val="none" w:sz="0" w:space="0" w:color="auto"/>
            <w:left w:val="none" w:sz="0" w:space="0" w:color="auto"/>
            <w:bottom w:val="none" w:sz="0" w:space="0" w:color="auto"/>
            <w:right w:val="none" w:sz="0" w:space="0" w:color="auto"/>
          </w:divBdr>
        </w:div>
        <w:div w:id="1742479277">
          <w:marLeft w:val="547"/>
          <w:marRight w:val="0"/>
          <w:marTop w:val="96"/>
          <w:marBottom w:val="0"/>
          <w:divBdr>
            <w:top w:val="none" w:sz="0" w:space="0" w:color="auto"/>
            <w:left w:val="none" w:sz="0" w:space="0" w:color="auto"/>
            <w:bottom w:val="none" w:sz="0" w:space="0" w:color="auto"/>
            <w:right w:val="none" w:sz="0" w:space="0" w:color="auto"/>
          </w:divBdr>
        </w:div>
        <w:div w:id="462508162">
          <w:marLeft w:val="547"/>
          <w:marRight w:val="0"/>
          <w:marTop w:val="100"/>
          <w:marBottom w:val="100"/>
          <w:divBdr>
            <w:top w:val="none" w:sz="0" w:space="0" w:color="auto"/>
            <w:left w:val="none" w:sz="0" w:space="0" w:color="auto"/>
            <w:bottom w:val="none" w:sz="0" w:space="0" w:color="auto"/>
            <w:right w:val="none" w:sz="0" w:space="0" w:color="auto"/>
          </w:divBdr>
        </w:div>
        <w:div w:id="1922399318">
          <w:marLeft w:val="1166"/>
          <w:marRight w:val="0"/>
          <w:marTop w:val="100"/>
          <w:marBottom w:val="100"/>
          <w:divBdr>
            <w:top w:val="none" w:sz="0" w:space="0" w:color="auto"/>
            <w:left w:val="none" w:sz="0" w:space="0" w:color="auto"/>
            <w:bottom w:val="none" w:sz="0" w:space="0" w:color="auto"/>
            <w:right w:val="none" w:sz="0" w:space="0" w:color="auto"/>
          </w:divBdr>
        </w:div>
        <w:div w:id="1919632743">
          <w:marLeft w:val="1800"/>
          <w:marRight w:val="0"/>
          <w:marTop w:val="100"/>
          <w:marBottom w:val="100"/>
          <w:divBdr>
            <w:top w:val="none" w:sz="0" w:space="0" w:color="auto"/>
            <w:left w:val="none" w:sz="0" w:space="0" w:color="auto"/>
            <w:bottom w:val="none" w:sz="0" w:space="0" w:color="auto"/>
            <w:right w:val="none" w:sz="0" w:space="0" w:color="auto"/>
          </w:divBdr>
        </w:div>
        <w:div w:id="684788818">
          <w:marLeft w:val="1800"/>
          <w:marRight w:val="0"/>
          <w:marTop w:val="100"/>
          <w:marBottom w:val="100"/>
          <w:divBdr>
            <w:top w:val="none" w:sz="0" w:space="0" w:color="auto"/>
            <w:left w:val="none" w:sz="0" w:space="0" w:color="auto"/>
            <w:bottom w:val="none" w:sz="0" w:space="0" w:color="auto"/>
            <w:right w:val="none" w:sz="0" w:space="0" w:color="auto"/>
          </w:divBdr>
        </w:div>
        <w:div w:id="1939633094">
          <w:marLeft w:val="1166"/>
          <w:marRight w:val="0"/>
          <w:marTop w:val="100"/>
          <w:marBottom w:val="100"/>
          <w:divBdr>
            <w:top w:val="none" w:sz="0" w:space="0" w:color="auto"/>
            <w:left w:val="none" w:sz="0" w:space="0" w:color="auto"/>
            <w:bottom w:val="none" w:sz="0" w:space="0" w:color="auto"/>
            <w:right w:val="none" w:sz="0" w:space="0" w:color="auto"/>
          </w:divBdr>
        </w:div>
        <w:div w:id="227618418">
          <w:marLeft w:val="1800"/>
          <w:marRight w:val="0"/>
          <w:marTop w:val="100"/>
          <w:marBottom w:val="100"/>
          <w:divBdr>
            <w:top w:val="none" w:sz="0" w:space="0" w:color="auto"/>
            <w:left w:val="none" w:sz="0" w:space="0" w:color="auto"/>
            <w:bottom w:val="none" w:sz="0" w:space="0" w:color="auto"/>
            <w:right w:val="none" w:sz="0" w:space="0" w:color="auto"/>
          </w:divBdr>
        </w:div>
        <w:div w:id="1968898590">
          <w:marLeft w:val="547"/>
          <w:marRight w:val="0"/>
          <w:marTop w:val="96"/>
          <w:marBottom w:val="0"/>
          <w:divBdr>
            <w:top w:val="none" w:sz="0" w:space="0" w:color="auto"/>
            <w:left w:val="none" w:sz="0" w:space="0" w:color="auto"/>
            <w:bottom w:val="none" w:sz="0" w:space="0" w:color="auto"/>
            <w:right w:val="none" w:sz="0" w:space="0" w:color="auto"/>
          </w:divBdr>
        </w:div>
        <w:div w:id="33507475">
          <w:marLeft w:val="547"/>
          <w:marRight w:val="0"/>
          <w:marTop w:val="100"/>
          <w:marBottom w:val="100"/>
          <w:divBdr>
            <w:top w:val="none" w:sz="0" w:space="0" w:color="auto"/>
            <w:left w:val="none" w:sz="0" w:space="0" w:color="auto"/>
            <w:bottom w:val="none" w:sz="0" w:space="0" w:color="auto"/>
            <w:right w:val="none" w:sz="0" w:space="0" w:color="auto"/>
          </w:divBdr>
        </w:div>
        <w:div w:id="959143691">
          <w:marLeft w:val="1166"/>
          <w:marRight w:val="0"/>
          <w:marTop w:val="100"/>
          <w:marBottom w:val="100"/>
          <w:divBdr>
            <w:top w:val="none" w:sz="0" w:space="0" w:color="auto"/>
            <w:left w:val="none" w:sz="0" w:space="0" w:color="auto"/>
            <w:bottom w:val="none" w:sz="0" w:space="0" w:color="auto"/>
            <w:right w:val="none" w:sz="0" w:space="0" w:color="auto"/>
          </w:divBdr>
        </w:div>
        <w:div w:id="1337879541">
          <w:marLeft w:val="1166"/>
          <w:marRight w:val="0"/>
          <w:marTop w:val="100"/>
          <w:marBottom w:val="100"/>
          <w:divBdr>
            <w:top w:val="none" w:sz="0" w:space="0" w:color="auto"/>
            <w:left w:val="none" w:sz="0" w:space="0" w:color="auto"/>
            <w:bottom w:val="none" w:sz="0" w:space="0" w:color="auto"/>
            <w:right w:val="none" w:sz="0" w:space="0" w:color="auto"/>
          </w:divBdr>
        </w:div>
        <w:div w:id="227616923">
          <w:marLeft w:val="1166"/>
          <w:marRight w:val="0"/>
          <w:marTop w:val="100"/>
          <w:marBottom w:val="100"/>
          <w:divBdr>
            <w:top w:val="none" w:sz="0" w:space="0" w:color="auto"/>
            <w:left w:val="none" w:sz="0" w:space="0" w:color="auto"/>
            <w:bottom w:val="none" w:sz="0" w:space="0" w:color="auto"/>
            <w:right w:val="none" w:sz="0" w:space="0" w:color="auto"/>
          </w:divBdr>
        </w:div>
        <w:div w:id="662776233">
          <w:marLeft w:val="1166"/>
          <w:marRight w:val="0"/>
          <w:marTop w:val="100"/>
          <w:marBottom w:val="100"/>
          <w:divBdr>
            <w:top w:val="none" w:sz="0" w:space="0" w:color="auto"/>
            <w:left w:val="none" w:sz="0" w:space="0" w:color="auto"/>
            <w:bottom w:val="none" w:sz="0" w:space="0" w:color="auto"/>
            <w:right w:val="none" w:sz="0" w:space="0" w:color="auto"/>
          </w:divBdr>
        </w:div>
        <w:div w:id="1755281028">
          <w:marLeft w:val="1166"/>
          <w:marRight w:val="0"/>
          <w:marTop w:val="100"/>
          <w:marBottom w:val="100"/>
          <w:divBdr>
            <w:top w:val="none" w:sz="0" w:space="0" w:color="auto"/>
            <w:left w:val="none" w:sz="0" w:space="0" w:color="auto"/>
            <w:bottom w:val="none" w:sz="0" w:space="0" w:color="auto"/>
            <w:right w:val="none" w:sz="0" w:space="0" w:color="auto"/>
          </w:divBdr>
        </w:div>
        <w:div w:id="1505824251">
          <w:marLeft w:val="1166"/>
          <w:marRight w:val="0"/>
          <w:marTop w:val="100"/>
          <w:marBottom w:val="100"/>
          <w:divBdr>
            <w:top w:val="none" w:sz="0" w:space="0" w:color="auto"/>
            <w:left w:val="none" w:sz="0" w:space="0" w:color="auto"/>
            <w:bottom w:val="none" w:sz="0" w:space="0" w:color="auto"/>
            <w:right w:val="none" w:sz="0" w:space="0" w:color="auto"/>
          </w:divBdr>
        </w:div>
        <w:div w:id="223758630">
          <w:marLeft w:val="547"/>
          <w:marRight w:val="0"/>
          <w:marTop w:val="96"/>
          <w:marBottom w:val="0"/>
          <w:divBdr>
            <w:top w:val="none" w:sz="0" w:space="0" w:color="auto"/>
            <w:left w:val="none" w:sz="0" w:space="0" w:color="auto"/>
            <w:bottom w:val="none" w:sz="0" w:space="0" w:color="auto"/>
            <w:right w:val="none" w:sz="0" w:space="0" w:color="auto"/>
          </w:divBdr>
        </w:div>
        <w:div w:id="1780640821">
          <w:marLeft w:val="547"/>
          <w:marRight w:val="0"/>
          <w:marTop w:val="100"/>
          <w:marBottom w:val="100"/>
          <w:divBdr>
            <w:top w:val="none" w:sz="0" w:space="0" w:color="auto"/>
            <w:left w:val="none" w:sz="0" w:space="0" w:color="auto"/>
            <w:bottom w:val="none" w:sz="0" w:space="0" w:color="auto"/>
            <w:right w:val="none" w:sz="0" w:space="0" w:color="auto"/>
          </w:divBdr>
        </w:div>
        <w:div w:id="1007026463">
          <w:marLeft w:val="547"/>
          <w:marRight w:val="0"/>
          <w:marTop w:val="100"/>
          <w:marBottom w:val="100"/>
          <w:divBdr>
            <w:top w:val="none" w:sz="0" w:space="0" w:color="auto"/>
            <w:left w:val="none" w:sz="0" w:space="0" w:color="auto"/>
            <w:bottom w:val="none" w:sz="0" w:space="0" w:color="auto"/>
            <w:right w:val="none" w:sz="0" w:space="0" w:color="auto"/>
          </w:divBdr>
        </w:div>
        <w:div w:id="1295452737">
          <w:marLeft w:val="547"/>
          <w:marRight w:val="0"/>
          <w:marTop w:val="100"/>
          <w:marBottom w:val="100"/>
          <w:divBdr>
            <w:top w:val="none" w:sz="0" w:space="0" w:color="auto"/>
            <w:left w:val="none" w:sz="0" w:space="0" w:color="auto"/>
            <w:bottom w:val="none" w:sz="0" w:space="0" w:color="auto"/>
            <w:right w:val="none" w:sz="0" w:space="0" w:color="auto"/>
          </w:divBdr>
        </w:div>
        <w:div w:id="1060179120">
          <w:marLeft w:val="547"/>
          <w:marRight w:val="0"/>
          <w:marTop w:val="96"/>
          <w:marBottom w:val="0"/>
          <w:divBdr>
            <w:top w:val="none" w:sz="0" w:space="0" w:color="auto"/>
            <w:left w:val="none" w:sz="0" w:space="0" w:color="auto"/>
            <w:bottom w:val="none" w:sz="0" w:space="0" w:color="auto"/>
            <w:right w:val="none" w:sz="0" w:space="0" w:color="auto"/>
          </w:divBdr>
        </w:div>
        <w:div w:id="1005523075">
          <w:marLeft w:val="547"/>
          <w:marRight w:val="0"/>
          <w:marTop w:val="100"/>
          <w:marBottom w:val="100"/>
          <w:divBdr>
            <w:top w:val="none" w:sz="0" w:space="0" w:color="auto"/>
            <w:left w:val="none" w:sz="0" w:space="0" w:color="auto"/>
            <w:bottom w:val="none" w:sz="0" w:space="0" w:color="auto"/>
            <w:right w:val="none" w:sz="0" w:space="0" w:color="auto"/>
          </w:divBdr>
        </w:div>
        <w:div w:id="150802162">
          <w:marLeft w:val="1166"/>
          <w:marRight w:val="0"/>
          <w:marTop w:val="100"/>
          <w:marBottom w:val="100"/>
          <w:divBdr>
            <w:top w:val="none" w:sz="0" w:space="0" w:color="auto"/>
            <w:left w:val="none" w:sz="0" w:space="0" w:color="auto"/>
            <w:bottom w:val="none" w:sz="0" w:space="0" w:color="auto"/>
            <w:right w:val="none" w:sz="0" w:space="0" w:color="auto"/>
          </w:divBdr>
        </w:div>
        <w:div w:id="84228653">
          <w:marLeft w:val="1166"/>
          <w:marRight w:val="0"/>
          <w:marTop w:val="100"/>
          <w:marBottom w:val="100"/>
          <w:divBdr>
            <w:top w:val="none" w:sz="0" w:space="0" w:color="auto"/>
            <w:left w:val="none" w:sz="0" w:space="0" w:color="auto"/>
            <w:bottom w:val="none" w:sz="0" w:space="0" w:color="auto"/>
            <w:right w:val="none" w:sz="0" w:space="0" w:color="auto"/>
          </w:divBdr>
        </w:div>
        <w:div w:id="322784235">
          <w:marLeft w:val="547"/>
          <w:marRight w:val="0"/>
          <w:marTop w:val="100"/>
          <w:marBottom w:val="100"/>
          <w:divBdr>
            <w:top w:val="none" w:sz="0" w:space="0" w:color="auto"/>
            <w:left w:val="none" w:sz="0" w:space="0" w:color="auto"/>
            <w:bottom w:val="none" w:sz="0" w:space="0" w:color="auto"/>
            <w:right w:val="none" w:sz="0" w:space="0" w:color="auto"/>
          </w:divBdr>
        </w:div>
        <w:div w:id="163054025">
          <w:marLeft w:val="547"/>
          <w:marRight w:val="0"/>
          <w:marTop w:val="96"/>
          <w:marBottom w:val="0"/>
          <w:divBdr>
            <w:top w:val="none" w:sz="0" w:space="0" w:color="auto"/>
            <w:left w:val="none" w:sz="0" w:space="0" w:color="auto"/>
            <w:bottom w:val="none" w:sz="0" w:space="0" w:color="auto"/>
            <w:right w:val="none" w:sz="0" w:space="0" w:color="auto"/>
          </w:divBdr>
        </w:div>
        <w:div w:id="1814635061">
          <w:marLeft w:val="547"/>
          <w:marRight w:val="0"/>
          <w:marTop w:val="100"/>
          <w:marBottom w:val="100"/>
          <w:divBdr>
            <w:top w:val="none" w:sz="0" w:space="0" w:color="auto"/>
            <w:left w:val="none" w:sz="0" w:space="0" w:color="auto"/>
            <w:bottom w:val="none" w:sz="0" w:space="0" w:color="auto"/>
            <w:right w:val="none" w:sz="0" w:space="0" w:color="auto"/>
          </w:divBdr>
        </w:div>
        <w:div w:id="1109936018">
          <w:marLeft w:val="547"/>
          <w:marRight w:val="0"/>
          <w:marTop w:val="100"/>
          <w:marBottom w:val="100"/>
          <w:divBdr>
            <w:top w:val="none" w:sz="0" w:space="0" w:color="auto"/>
            <w:left w:val="none" w:sz="0" w:space="0" w:color="auto"/>
            <w:bottom w:val="none" w:sz="0" w:space="0" w:color="auto"/>
            <w:right w:val="none" w:sz="0" w:space="0" w:color="auto"/>
          </w:divBdr>
        </w:div>
        <w:div w:id="1244608347">
          <w:marLeft w:val="547"/>
          <w:marRight w:val="0"/>
          <w:marTop w:val="100"/>
          <w:marBottom w:val="100"/>
          <w:divBdr>
            <w:top w:val="none" w:sz="0" w:space="0" w:color="auto"/>
            <w:left w:val="none" w:sz="0" w:space="0" w:color="auto"/>
            <w:bottom w:val="none" w:sz="0" w:space="0" w:color="auto"/>
            <w:right w:val="none" w:sz="0" w:space="0" w:color="auto"/>
          </w:divBdr>
        </w:div>
        <w:div w:id="1261446604">
          <w:marLeft w:val="547"/>
          <w:marRight w:val="0"/>
          <w:marTop w:val="100"/>
          <w:marBottom w:val="100"/>
          <w:divBdr>
            <w:top w:val="none" w:sz="0" w:space="0" w:color="auto"/>
            <w:left w:val="none" w:sz="0" w:space="0" w:color="auto"/>
            <w:bottom w:val="none" w:sz="0" w:space="0" w:color="auto"/>
            <w:right w:val="none" w:sz="0" w:space="0" w:color="auto"/>
          </w:divBdr>
        </w:div>
        <w:div w:id="295254932">
          <w:marLeft w:val="547"/>
          <w:marRight w:val="0"/>
          <w:marTop w:val="96"/>
          <w:marBottom w:val="0"/>
          <w:divBdr>
            <w:top w:val="none" w:sz="0" w:space="0" w:color="auto"/>
            <w:left w:val="none" w:sz="0" w:space="0" w:color="auto"/>
            <w:bottom w:val="none" w:sz="0" w:space="0" w:color="auto"/>
            <w:right w:val="none" w:sz="0" w:space="0" w:color="auto"/>
          </w:divBdr>
        </w:div>
        <w:div w:id="1172841295">
          <w:marLeft w:val="547"/>
          <w:marRight w:val="0"/>
          <w:marTop w:val="100"/>
          <w:marBottom w:val="100"/>
          <w:divBdr>
            <w:top w:val="none" w:sz="0" w:space="0" w:color="auto"/>
            <w:left w:val="none" w:sz="0" w:space="0" w:color="auto"/>
            <w:bottom w:val="none" w:sz="0" w:space="0" w:color="auto"/>
            <w:right w:val="none" w:sz="0" w:space="0" w:color="auto"/>
          </w:divBdr>
        </w:div>
        <w:div w:id="1755782352">
          <w:marLeft w:val="1166"/>
          <w:marRight w:val="0"/>
          <w:marTop w:val="100"/>
          <w:marBottom w:val="100"/>
          <w:divBdr>
            <w:top w:val="none" w:sz="0" w:space="0" w:color="auto"/>
            <w:left w:val="none" w:sz="0" w:space="0" w:color="auto"/>
            <w:bottom w:val="none" w:sz="0" w:space="0" w:color="auto"/>
            <w:right w:val="none" w:sz="0" w:space="0" w:color="auto"/>
          </w:divBdr>
        </w:div>
        <w:div w:id="824199675">
          <w:marLeft w:val="547"/>
          <w:marRight w:val="0"/>
          <w:marTop w:val="100"/>
          <w:marBottom w:val="100"/>
          <w:divBdr>
            <w:top w:val="none" w:sz="0" w:space="0" w:color="auto"/>
            <w:left w:val="none" w:sz="0" w:space="0" w:color="auto"/>
            <w:bottom w:val="none" w:sz="0" w:space="0" w:color="auto"/>
            <w:right w:val="none" w:sz="0" w:space="0" w:color="auto"/>
          </w:divBdr>
        </w:div>
        <w:div w:id="1101799241">
          <w:marLeft w:val="547"/>
          <w:marRight w:val="0"/>
          <w:marTop w:val="96"/>
          <w:marBottom w:val="0"/>
          <w:divBdr>
            <w:top w:val="none" w:sz="0" w:space="0" w:color="auto"/>
            <w:left w:val="none" w:sz="0" w:space="0" w:color="auto"/>
            <w:bottom w:val="none" w:sz="0" w:space="0" w:color="auto"/>
            <w:right w:val="none" w:sz="0" w:space="0" w:color="auto"/>
          </w:divBdr>
        </w:div>
        <w:div w:id="795374558">
          <w:marLeft w:val="547"/>
          <w:marRight w:val="0"/>
          <w:marTop w:val="100"/>
          <w:marBottom w:val="100"/>
          <w:divBdr>
            <w:top w:val="none" w:sz="0" w:space="0" w:color="auto"/>
            <w:left w:val="none" w:sz="0" w:space="0" w:color="auto"/>
            <w:bottom w:val="none" w:sz="0" w:space="0" w:color="auto"/>
            <w:right w:val="none" w:sz="0" w:space="0" w:color="auto"/>
          </w:divBdr>
        </w:div>
        <w:div w:id="762997136">
          <w:marLeft w:val="1166"/>
          <w:marRight w:val="0"/>
          <w:marTop w:val="100"/>
          <w:marBottom w:val="100"/>
          <w:divBdr>
            <w:top w:val="none" w:sz="0" w:space="0" w:color="auto"/>
            <w:left w:val="none" w:sz="0" w:space="0" w:color="auto"/>
            <w:bottom w:val="none" w:sz="0" w:space="0" w:color="auto"/>
            <w:right w:val="none" w:sz="0" w:space="0" w:color="auto"/>
          </w:divBdr>
        </w:div>
        <w:div w:id="486895404">
          <w:marLeft w:val="1166"/>
          <w:marRight w:val="0"/>
          <w:marTop w:val="100"/>
          <w:marBottom w:val="100"/>
          <w:divBdr>
            <w:top w:val="none" w:sz="0" w:space="0" w:color="auto"/>
            <w:left w:val="none" w:sz="0" w:space="0" w:color="auto"/>
            <w:bottom w:val="none" w:sz="0" w:space="0" w:color="auto"/>
            <w:right w:val="none" w:sz="0" w:space="0" w:color="auto"/>
          </w:divBdr>
        </w:div>
        <w:div w:id="1946764470">
          <w:marLeft w:val="547"/>
          <w:marRight w:val="0"/>
          <w:marTop w:val="96"/>
          <w:marBottom w:val="0"/>
          <w:divBdr>
            <w:top w:val="none" w:sz="0" w:space="0" w:color="auto"/>
            <w:left w:val="none" w:sz="0" w:space="0" w:color="auto"/>
            <w:bottom w:val="none" w:sz="0" w:space="0" w:color="auto"/>
            <w:right w:val="none" w:sz="0" w:space="0" w:color="auto"/>
          </w:divBdr>
        </w:div>
        <w:div w:id="2055733420">
          <w:marLeft w:val="547"/>
          <w:marRight w:val="0"/>
          <w:marTop w:val="100"/>
          <w:marBottom w:val="100"/>
          <w:divBdr>
            <w:top w:val="none" w:sz="0" w:space="0" w:color="auto"/>
            <w:left w:val="none" w:sz="0" w:space="0" w:color="auto"/>
            <w:bottom w:val="none" w:sz="0" w:space="0" w:color="auto"/>
            <w:right w:val="none" w:sz="0" w:space="0" w:color="auto"/>
          </w:divBdr>
        </w:div>
        <w:div w:id="476075163">
          <w:marLeft w:val="547"/>
          <w:marRight w:val="0"/>
          <w:marTop w:val="100"/>
          <w:marBottom w:val="100"/>
          <w:divBdr>
            <w:top w:val="none" w:sz="0" w:space="0" w:color="auto"/>
            <w:left w:val="none" w:sz="0" w:space="0" w:color="auto"/>
            <w:bottom w:val="none" w:sz="0" w:space="0" w:color="auto"/>
            <w:right w:val="none" w:sz="0" w:space="0" w:color="auto"/>
          </w:divBdr>
        </w:div>
        <w:div w:id="137497492">
          <w:marLeft w:val="547"/>
          <w:marRight w:val="0"/>
          <w:marTop w:val="100"/>
          <w:marBottom w:val="100"/>
          <w:divBdr>
            <w:top w:val="none" w:sz="0" w:space="0" w:color="auto"/>
            <w:left w:val="none" w:sz="0" w:space="0" w:color="auto"/>
            <w:bottom w:val="none" w:sz="0" w:space="0" w:color="auto"/>
            <w:right w:val="none" w:sz="0" w:space="0" w:color="auto"/>
          </w:divBdr>
        </w:div>
        <w:div w:id="2079588425">
          <w:marLeft w:val="547"/>
          <w:marRight w:val="0"/>
          <w:marTop w:val="96"/>
          <w:marBottom w:val="0"/>
          <w:divBdr>
            <w:top w:val="none" w:sz="0" w:space="0" w:color="auto"/>
            <w:left w:val="none" w:sz="0" w:space="0" w:color="auto"/>
            <w:bottom w:val="none" w:sz="0" w:space="0" w:color="auto"/>
            <w:right w:val="none" w:sz="0" w:space="0" w:color="auto"/>
          </w:divBdr>
        </w:div>
        <w:div w:id="2036155744">
          <w:marLeft w:val="547"/>
          <w:marRight w:val="0"/>
          <w:marTop w:val="96"/>
          <w:marBottom w:val="0"/>
          <w:divBdr>
            <w:top w:val="none" w:sz="0" w:space="0" w:color="auto"/>
            <w:left w:val="none" w:sz="0" w:space="0" w:color="auto"/>
            <w:bottom w:val="none" w:sz="0" w:space="0" w:color="auto"/>
            <w:right w:val="none" w:sz="0" w:space="0" w:color="auto"/>
          </w:divBdr>
        </w:div>
        <w:div w:id="170872224">
          <w:marLeft w:val="547"/>
          <w:marRight w:val="0"/>
          <w:marTop w:val="96"/>
          <w:marBottom w:val="0"/>
          <w:divBdr>
            <w:top w:val="none" w:sz="0" w:space="0" w:color="auto"/>
            <w:left w:val="none" w:sz="0" w:space="0" w:color="auto"/>
            <w:bottom w:val="none" w:sz="0" w:space="0" w:color="auto"/>
            <w:right w:val="none" w:sz="0" w:space="0" w:color="auto"/>
          </w:divBdr>
        </w:div>
        <w:div w:id="2104758069">
          <w:marLeft w:val="547"/>
          <w:marRight w:val="0"/>
          <w:marTop w:val="96"/>
          <w:marBottom w:val="0"/>
          <w:divBdr>
            <w:top w:val="none" w:sz="0" w:space="0" w:color="auto"/>
            <w:left w:val="none" w:sz="0" w:space="0" w:color="auto"/>
            <w:bottom w:val="none" w:sz="0" w:space="0" w:color="auto"/>
            <w:right w:val="none" w:sz="0" w:space="0" w:color="auto"/>
          </w:divBdr>
        </w:div>
        <w:div w:id="714354743">
          <w:marLeft w:val="547"/>
          <w:marRight w:val="0"/>
          <w:marTop w:val="96"/>
          <w:marBottom w:val="0"/>
          <w:divBdr>
            <w:top w:val="none" w:sz="0" w:space="0" w:color="auto"/>
            <w:left w:val="none" w:sz="0" w:space="0" w:color="auto"/>
            <w:bottom w:val="none" w:sz="0" w:space="0" w:color="auto"/>
            <w:right w:val="none" w:sz="0" w:space="0" w:color="auto"/>
          </w:divBdr>
        </w:div>
        <w:div w:id="2119596886">
          <w:marLeft w:val="547"/>
          <w:marRight w:val="0"/>
          <w:marTop w:val="96"/>
          <w:marBottom w:val="0"/>
          <w:divBdr>
            <w:top w:val="none" w:sz="0" w:space="0" w:color="auto"/>
            <w:left w:val="none" w:sz="0" w:space="0" w:color="auto"/>
            <w:bottom w:val="none" w:sz="0" w:space="0" w:color="auto"/>
            <w:right w:val="none" w:sz="0" w:space="0" w:color="auto"/>
          </w:divBdr>
        </w:div>
        <w:div w:id="1478106522">
          <w:marLeft w:val="1166"/>
          <w:marRight w:val="0"/>
          <w:marTop w:val="96"/>
          <w:marBottom w:val="0"/>
          <w:divBdr>
            <w:top w:val="none" w:sz="0" w:space="0" w:color="auto"/>
            <w:left w:val="none" w:sz="0" w:space="0" w:color="auto"/>
            <w:bottom w:val="none" w:sz="0" w:space="0" w:color="auto"/>
            <w:right w:val="none" w:sz="0" w:space="0" w:color="auto"/>
          </w:divBdr>
        </w:div>
        <w:div w:id="627323554">
          <w:marLeft w:val="547"/>
          <w:marRight w:val="0"/>
          <w:marTop w:val="96"/>
          <w:marBottom w:val="0"/>
          <w:divBdr>
            <w:top w:val="none" w:sz="0" w:space="0" w:color="auto"/>
            <w:left w:val="none" w:sz="0" w:space="0" w:color="auto"/>
            <w:bottom w:val="none" w:sz="0" w:space="0" w:color="auto"/>
            <w:right w:val="none" w:sz="0" w:space="0" w:color="auto"/>
          </w:divBdr>
        </w:div>
        <w:div w:id="2136412069">
          <w:marLeft w:val="547"/>
          <w:marRight w:val="0"/>
          <w:marTop w:val="0"/>
          <w:marBottom w:val="0"/>
          <w:divBdr>
            <w:top w:val="none" w:sz="0" w:space="0" w:color="auto"/>
            <w:left w:val="none" w:sz="0" w:space="0" w:color="auto"/>
            <w:bottom w:val="none" w:sz="0" w:space="0" w:color="auto"/>
            <w:right w:val="none" w:sz="0" w:space="0" w:color="auto"/>
          </w:divBdr>
        </w:div>
        <w:div w:id="1788770287">
          <w:marLeft w:val="1166"/>
          <w:marRight w:val="0"/>
          <w:marTop w:val="0"/>
          <w:marBottom w:val="0"/>
          <w:divBdr>
            <w:top w:val="none" w:sz="0" w:space="0" w:color="auto"/>
            <w:left w:val="none" w:sz="0" w:space="0" w:color="auto"/>
            <w:bottom w:val="none" w:sz="0" w:space="0" w:color="auto"/>
            <w:right w:val="none" w:sz="0" w:space="0" w:color="auto"/>
          </w:divBdr>
        </w:div>
        <w:div w:id="703945820">
          <w:marLeft w:val="1166"/>
          <w:marRight w:val="0"/>
          <w:marTop w:val="96"/>
          <w:marBottom w:val="0"/>
          <w:divBdr>
            <w:top w:val="none" w:sz="0" w:space="0" w:color="auto"/>
            <w:left w:val="none" w:sz="0" w:space="0" w:color="auto"/>
            <w:bottom w:val="none" w:sz="0" w:space="0" w:color="auto"/>
            <w:right w:val="none" w:sz="0" w:space="0" w:color="auto"/>
          </w:divBdr>
        </w:div>
        <w:div w:id="859667157">
          <w:marLeft w:val="1166"/>
          <w:marRight w:val="0"/>
          <w:marTop w:val="96"/>
          <w:marBottom w:val="0"/>
          <w:divBdr>
            <w:top w:val="none" w:sz="0" w:space="0" w:color="auto"/>
            <w:left w:val="none" w:sz="0" w:space="0" w:color="auto"/>
            <w:bottom w:val="none" w:sz="0" w:space="0" w:color="auto"/>
            <w:right w:val="none" w:sz="0" w:space="0" w:color="auto"/>
          </w:divBdr>
        </w:div>
        <w:div w:id="112939313">
          <w:marLeft w:val="1166"/>
          <w:marRight w:val="0"/>
          <w:marTop w:val="96"/>
          <w:marBottom w:val="0"/>
          <w:divBdr>
            <w:top w:val="none" w:sz="0" w:space="0" w:color="auto"/>
            <w:left w:val="none" w:sz="0" w:space="0" w:color="auto"/>
            <w:bottom w:val="none" w:sz="0" w:space="0" w:color="auto"/>
            <w:right w:val="none" w:sz="0" w:space="0" w:color="auto"/>
          </w:divBdr>
        </w:div>
        <w:div w:id="1197081639">
          <w:marLeft w:val="1166"/>
          <w:marRight w:val="0"/>
          <w:marTop w:val="96"/>
          <w:marBottom w:val="0"/>
          <w:divBdr>
            <w:top w:val="none" w:sz="0" w:space="0" w:color="auto"/>
            <w:left w:val="none" w:sz="0" w:space="0" w:color="auto"/>
            <w:bottom w:val="none" w:sz="0" w:space="0" w:color="auto"/>
            <w:right w:val="none" w:sz="0" w:space="0" w:color="auto"/>
          </w:divBdr>
        </w:div>
        <w:div w:id="1994024950">
          <w:marLeft w:val="1166"/>
          <w:marRight w:val="0"/>
          <w:marTop w:val="96"/>
          <w:marBottom w:val="0"/>
          <w:divBdr>
            <w:top w:val="none" w:sz="0" w:space="0" w:color="auto"/>
            <w:left w:val="none" w:sz="0" w:space="0" w:color="auto"/>
            <w:bottom w:val="none" w:sz="0" w:space="0" w:color="auto"/>
            <w:right w:val="none" w:sz="0" w:space="0" w:color="auto"/>
          </w:divBdr>
        </w:div>
        <w:div w:id="385379536">
          <w:marLeft w:val="547"/>
          <w:marRight w:val="0"/>
          <w:marTop w:val="96"/>
          <w:marBottom w:val="0"/>
          <w:divBdr>
            <w:top w:val="none" w:sz="0" w:space="0" w:color="auto"/>
            <w:left w:val="none" w:sz="0" w:space="0" w:color="auto"/>
            <w:bottom w:val="none" w:sz="0" w:space="0" w:color="auto"/>
            <w:right w:val="none" w:sz="0" w:space="0" w:color="auto"/>
          </w:divBdr>
        </w:div>
        <w:div w:id="1815024833">
          <w:marLeft w:val="547"/>
          <w:marRight w:val="0"/>
          <w:marTop w:val="96"/>
          <w:marBottom w:val="0"/>
          <w:divBdr>
            <w:top w:val="none" w:sz="0" w:space="0" w:color="auto"/>
            <w:left w:val="none" w:sz="0" w:space="0" w:color="auto"/>
            <w:bottom w:val="none" w:sz="0" w:space="0" w:color="auto"/>
            <w:right w:val="none" w:sz="0" w:space="0" w:color="auto"/>
          </w:divBdr>
        </w:div>
        <w:div w:id="1213662518">
          <w:marLeft w:val="1166"/>
          <w:marRight w:val="0"/>
          <w:marTop w:val="96"/>
          <w:marBottom w:val="0"/>
          <w:divBdr>
            <w:top w:val="none" w:sz="0" w:space="0" w:color="auto"/>
            <w:left w:val="none" w:sz="0" w:space="0" w:color="auto"/>
            <w:bottom w:val="none" w:sz="0" w:space="0" w:color="auto"/>
            <w:right w:val="none" w:sz="0" w:space="0" w:color="auto"/>
          </w:divBdr>
        </w:div>
        <w:div w:id="699861024">
          <w:marLeft w:val="1800"/>
          <w:marRight w:val="0"/>
          <w:marTop w:val="96"/>
          <w:marBottom w:val="0"/>
          <w:divBdr>
            <w:top w:val="none" w:sz="0" w:space="0" w:color="auto"/>
            <w:left w:val="none" w:sz="0" w:space="0" w:color="auto"/>
            <w:bottom w:val="none" w:sz="0" w:space="0" w:color="auto"/>
            <w:right w:val="none" w:sz="0" w:space="0" w:color="auto"/>
          </w:divBdr>
        </w:div>
        <w:div w:id="788360318">
          <w:marLeft w:val="1166"/>
          <w:marRight w:val="0"/>
          <w:marTop w:val="96"/>
          <w:marBottom w:val="0"/>
          <w:divBdr>
            <w:top w:val="none" w:sz="0" w:space="0" w:color="auto"/>
            <w:left w:val="none" w:sz="0" w:space="0" w:color="auto"/>
            <w:bottom w:val="none" w:sz="0" w:space="0" w:color="auto"/>
            <w:right w:val="none" w:sz="0" w:space="0" w:color="auto"/>
          </w:divBdr>
        </w:div>
        <w:div w:id="656887781">
          <w:marLeft w:val="547"/>
          <w:marRight w:val="0"/>
          <w:marTop w:val="96"/>
          <w:marBottom w:val="0"/>
          <w:divBdr>
            <w:top w:val="none" w:sz="0" w:space="0" w:color="auto"/>
            <w:left w:val="none" w:sz="0" w:space="0" w:color="auto"/>
            <w:bottom w:val="none" w:sz="0" w:space="0" w:color="auto"/>
            <w:right w:val="none" w:sz="0" w:space="0" w:color="auto"/>
          </w:divBdr>
        </w:div>
        <w:div w:id="1154684546">
          <w:marLeft w:val="547"/>
          <w:marRight w:val="0"/>
          <w:marTop w:val="96"/>
          <w:marBottom w:val="0"/>
          <w:divBdr>
            <w:top w:val="none" w:sz="0" w:space="0" w:color="auto"/>
            <w:left w:val="none" w:sz="0" w:space="0" w:color="auto"/>
            <w:bottom w:val="none" w:sz="0" w:space="0" w:color="auto"/>
            <w:right w:val="none" w:sz="0" w:space="0" w:color="auto"/>
          </w:divBdr>
        </w:div>
        <w:div w:id="1514225083">
          <w:marLeft w:val="1166"/>
          <w:marRight w:val="0"/>
          <w:marTop w:val="96"/>
          <w:marBottom w:val="0"/>
          <w:divBdr>
            <w:top w:val="none" w:sz="0" w:space="0" w:color="auto"/>
            <w:left w:val="none" w:sz="0" w:space="0" w:color="auto"/>
            <w:bottom w:val="none" w:sz="0" w:space="0" w:color="auto"/>
            <w:right w:val="none" w:sz="0" w:space="0" w:color="auto"/>
          </w:divBdr>
        </w:div>
        <w:div w:id="1383287370">
          <w:marLeft w:val="1166"/>
          <w:marRight w:val="0"/>
          <w:marTop w:val="96"/>
          <w:marBottom w:val="0"/>
          <w:divBdr>
            <w:top w:val="none" w:sz="0" w:space="0" w:color="auto"/>
            <w:left w:val="none" w:sz="0" w:space="0" w:color="auto"/>
            <w:bottom w:val="none" w:sz="0" w:space="0" w:color="auto"/>
            <w:right w:val="none" w:sz="0" w:space="0" w:color="auto"/>
          </w:divBdr>
        </w:div>
        <w:div w:id="395709401">
          <w:marLeft w:val="1166"/>
          <w:marRight w:val="0"/>
          <w:marTop w:val="96"/>
          <w:marBottom w:val="0"/>
          <w:divBdr>
            <w:top w:val="none" w:sz="0" w:space="0" w:color="auto"/>
            <w:left w:val="none" w:sz="0" w:space="0" w:color="auto"/>
            <w:bottom w:val="none" w:sz="0" w:space="0" w:color="auto"/>
            <w:right w:val="none" w:sz="0" w:space="0" w:color="auto"/>
          </w:divBdr>
        </w:div>
        <w:div w:id="1302494311">
          <w:marLeft w:val="1166"/>
          <w:marRight w:val="0"/>
          <w:marTop w:val="96"/>
          <w:marBottom w:val="0"/>
          <w:divBdr>
            <w:top w:val="none" w:sz="0" w:space="0" w:color="auto"/>
            <w:left w:val="none" w:sz="0" w:space="0" w:color="auto"/>
            <w:bottom w:val="none" w:sz="0" w:space="0" w:color="auto"/>
            <w:right w:val="none" w:sz="0" w:space="0" w:color="auto"/>
          </w:divBdr>
        </w:div>
        <w:div w:id="2018076776">
          <w:marLeft w:val="1166"/>
          <w:marRight w:val="0"/>
          <w:marTop w:val="96"/>
          <w:marBottom w:val="0"/>
          <w:divBdr>
            <w:top w:val="none" w:sz="0" w:space="0" w:color="auto"/>
            <w:left w:val="none" w:sz="0" w:space="0" w:color="auto"/>
            <w:bottom w:val="none" w:sz="0" w:space="0" w:color="auto"/>
            <w:right w:val="none" w:sz="0" w:space="0" w:color="auto"/>
          </w:divBdr>
        </w:div>
        <w:div w:id="185943449">
          <w:marLeft w:val="547"/>
          <w:marRight w:val="0"/>
          <w:marTop w:val="96"/>
          <w:marBottom w:val="0"/>
          <w:divBdr>
            <w:top w:val="none" w:sz="0" w:space="0" w:color="auto"/>
            <w:left w:val="none" w:sz="0" w:space="0" w:color="auto"/>
            <w:bottom w:val="none" w:sz="0" w:space="0" w:color="auto"/>
            <w:right w:val="none" w:sz="0" w:space="0" w:color="auto"/>
          </w:divBdr>
        </w:div>
        <w:div w:id="1772623258">
          <w:marLeft w:val="547"/>
          <w:marRight w:val="0"/>
          <w:marTop w:val="96"/>
          <w:marBottom w:val="0"/>
          <w:divBdr>
            <w:top w:val="none" w:sz="0" w:space="0" w:color="auto"/>
            <w:left w:val="none" w:sz="0" w:space="0" w:color="auto"/>
            <w:bottom w:val="none" w:sz="0" w:space="0" w:color="auto"/>
            <w:right w:val="none" w:sz="0" w:space="0" w:color="auto"/>
          </w:divBdr>
        </w:div>
        <w:div w:id="1029721902">
          <w:marLeft w:val="1166"/>
          <w:marRight w:val="0"/>
          <w:marTop w:val="96"/>
          <w:marBottom w:val="0"/>
          <w:divBdr>
            <w:top w:val="none" w:sz="0" w:space="0" w:color="auto"/>
            <w:left w:val="none" w:sz="0" w:space="0" w:color="auto"/>
            <w:bottom w:val="none" w:sz="0" w:space="0" w:color="auto"/>
            <w:right w:val="none" w:sz="0" w:space="0" w:color="auto"/>
          </w:divBdr>
        </w:div>
        <w:div w:id="448741932">
          <w:marLeft w:val="1166"/>
          <w:marRight w:val="0"/>
          <w:marTop w:val="96"/>
          <w:marBottom w:val="0"/>
          <w:divBdr>
            <w:top w:val="none" w:sz="0" w:space="0" w:color="auto"/>
            <w:left w:val="none" w:sz="0" w:space="0" w:color="auto"/>
            <w:bottom w:val="none" w:sz="0" w:space="0" w:color="auto"/>
            <w:right w:val="none" w:sz="0" w:space="0" w:color="auto"/>
          </w:divBdr>
        </w:div>
        <w:div w:id="1507091363">
          <w:marLeft w:val="547"/>
          <w:marRight w:val="0"/>
          <w:marTop w:val="96"/>
          <w:marBottom w:val="0"/>
          <w:divBdr>
            <w:top w:val="none" w:sz="0" w:space="0" w:color="auto"/>
            <w:left w:val="none" w:sz="0" w:space="0" w:color="auto"/>
            <w:bottom w:val="none" w:sz="0" w:space="0" w:color="auto"/>
            <w:right w:val="none" w:sz="0" w:space="0" w:color="auto"/>
          </w:divBdr>
        </w:div>
        <w:div w:id="750807696">
          <w:marLeft w:val="1166"/>
          <w:marRight w:val="0"/>
          <w:marTop w:val="96"/>
          <w:marBottom w:val="0"/>
          <w:divBdr>
            <w:top w:val="none" w:sz="0" w:space="0" w:color="auto"/>
            <w:left w:val="none" w:sz="0" w:space="0" w:color="auto"/>
            <w:bottom w:val="none" w:sz="0" w:space="0" w:color="auto"/>
            <w:right w:val="none" w:sz="0" w:space="0" w:color="auto"/>
          </w:divBdr>
        </w:div>
        <w:div w:id="94641528">
          <w:marLeft w:val="1166"/>
          <w:marRight w:val="0"/>
          <w:marTop w:val="96"/>
          <w:marBottom w:val="0"/>
          <w:divBdr>
            <w:top w:val="none" w:sz="0" w:space="0" w:color="auto"/>
            <w:left w:val="none" w:sz="0" w:space="0" w:color="auto"/>
            <w:bottom w:val="none" w:sz="0" w:space="0" w:color="auto"/>
            <w:right w:val="none" w:sz="0" w:space="0" w:color="auto"/>
          </w:divBdr>
        </w:div>
        <w:div w:id="2134782647">
          <w:marLeft w:val="547"/>
          <w:marRight w:val="0"/>
          <w:marTop w:val="96"/>
          <w:marBottom w:val="0"/>
          <w:divBdr>
            <w:top w:val="none" w:sz="0" w:space="0" w:color="auto"/>
            <w:left w:val="none" w:sz="0" w:space="0" w:color="auto"/>
            <w:bottom w:val="none" w:sz="0" w:space="0" w:color="auto"/>
            <w:right w:val="none" w:sz="0" w:space="0" w:color="auto"/>
          </w:divBdr>
        </w:div>
        <w:div w:id="2030325785">
          <w:marLeft w:val="547"/>
          <w:marRight w:val="0"/>
          <w:marTop w:val="96"/>
          <w:marBottom w:val="0"/>
          <w:divBdr>
            <w:top w:val="none" w:sz="0" w:space="0" w:color="auto"/>
            <w:left w:val="none" w:sz="0" w:space="0" w:color="auto"/>
            <w:bottom w:val="none" w:sz="0" w:space="0" w:color="auto"/>
            <w:right w:val="none" w:sz="0" w:space="0" w:color="auto"/>
          </w:divBdr>
        </w:div>
        <w:div w:id="711618112">
          <w:marLeft w:val="1166"/>
          <w:marRight w:val="0"/>
          <w:marTop w:val="96"/>
          <w:marBottom w:val="0"/>
          <w:divBdr>
            <w:top w:val="none" w:sz="0" w:space="0" w:color="auto"/>
            <w:left w:val="none" w:sz="0" w:space="0" w:color="auto"/>
            <w:bottom w:val="none" w:sz="0" w:space="0" w:color="auto"/>
            <w:right w:val="none" w:sz="0" w:space="0" w:color="auto"/>
          </w:divBdr>
        </w:div>
        <w:div w:id="2052261618">
          <w:marLeft w:val="1800"/>
          <w:marRight w:val="0"/>
          <w:marTop w:val="96"/>
          <w:marBottom w:val="0"/>
          <w:divBdr>
            <w:top w:val="none" w:sz="0" w:space="0" w:color="auto"/>
            <w:left w:val="none" w:sz="0" w:space="0" w:color="auto"/>
            <w:bottom w:val="none" w:sz="0" w:space="0" w:color="auto"/>
            <w:right w:val="none" w:sz="0" w:space="0" w:color="auto"/>
          </w:divBdr>
        </w:div>
        <w:div w:id="823591959">
          <w:marLeft w:val="1800"/>
          <w:marRight w:val="0"/>
          <w:marTop w:val="96"/>
          <w:marBottom w:val="0"/>
          <w:divBdr>
            <w:top w:val="none" w:sz="0" w:space="0" w:color="auto"/>
            <w:left w:val="none" w:sz="0" w:space="0" w:color="auto"/>
            <w:bottom w:val="none" w:sz="0" w:space="0" w:color="auto"/>
            <w:right w:val="none" w:sz="0" w:space="0" w:color="auto"/>
          </w:divBdr>
        </w:div>
        <w:div w:id="1048602428">
          <w:marLeft w:val="1800"/>
          <w:marRight w:val="0"/>
          <w:marTop w:val="96"/>
          <w:marBottom w:val="0"/>
          <w:divBdr>
            <w:top w:val="none" w:sz="0" w:space="0" w:color="auto"/>
            <w:left w:val="none" w:sz="0" w:space="0" w:color="auto"/>
            <w:bottom w:val="none" w:sz="0" w:space="0" w:color="auto"/>
            <w:right w:val="none" w:sz="0" w:space="0" w:color="auto"/>
          </w:divBdr>
        </w:div>
        <w:div w:id="1028725421">
          <w:marLeft w:val="547"/>
          <w:marRight w:val="0"/>
          <w:marTop w:val="96"/>
          <w:marBottom w:val="0"/>
          <w:divBdr>
            <w:top w:val="none" w:sz="0" w:space="0" w:color="auto"/>
            <w:left w:val="none" w:sz="0" w:space="0" w:color="auto"/>
            <w:bottom w:val="none" w:sz="0" w:space="0" w:color="auto"/>
            <w:right w:val="none" w:sz="0" w:space="0" w:color="auto"/>
          </w:divBdr>
        </w:div>
        <w:div w:id="1932932332">
          <w:marLeft w:val="547"/>
          <w:marRight w:val="0"/>
          <w:marTop w:val="96"/>
          <w:marBottom w:val="0"/>
          <w:divBdr>
            <w:top w:val="none" w:sz="0" w:space="0" w:color="auto"/>
            <w:left w:val="none" w:sz="0" w:space="0" w:color="auto"/>
            <w:bottom w:val="none" w:sz="0" w:space="0" w:color="auto"/>
            <w:right w:val="none" w:sz="0" w:space="0" w:color="auto"/>
          </w:divBdr>
        </w:div>
        <w:div w:id="137116765">
          <w:marLeft w:val="1166"/>
          <w:marRight w:val="0"/>
          <w:marTop w:val="96"/>
          <w:marBottom w:val="0"/>
          <w:divBdr>
            <w:top w:val="none" w:sz="0" w:space="0" w:color="auto"/>
            <w:left w:val="none" w:sz="0" w:space="0" w:color="auto"/>
            <w:bottom w:val="none" w:sz="0" w:space="0" w:color="auto"/>
            <w:right w:val="none" w:sz="0" w:space="0" w:color="auto"/>
          </w:divBdr>
        </w:div>
        <w:div w:id="783229261">
          <w:marLeft w:val="1800"/>
          <w:marRight w:val="0"/>
          <w:marTop w:val="96"/>
          <w:marBottom w:val="0"/>
          <w:divBdr>
            <w:top w:val="none" w:sz="0" w:space="0" w:color="auto"/>
            <w:left w:val="none" w:sz="0" w:space="0" w:color="auto"/>
            <w:bottom w:val="none" w:sz="0" w:space="0" w:color="auto"/>
            <w:right w:val="none" w:sz="0" w:space="0" w:color="auto"/>
          </w:divBdr>
        </w:div>
        <w:div w:id="1979990240">
          <w:marLeft w:val="1800"/>
          <w:marRight w:val="0"/>
          <w:marTop w:val="96"/>
          <w:marBottom w:val="0"/>
          <w:divBdr>
            <w:top w:val="none" w:sz="0" w:space="0" w:color="auto"/>
            <w:left w:val="none" w:sz="0" w:space="0" w:color="auto"/>
            <w:bottom w:val="none" w:sz="0" w:space="0" w:color="auto"/>
            <w:right w:val="none" w:sz="0" w:space="0" w:color="auto"/>
          </w:divBdr>
        </w:div>
        <w:div w:id="978653573">
          <w:marLeft w:val="1166"/>
          <w:marRight w:val="0"/>
          <w:marTop w:val="96"/>
          <w:marBottom w:val="0"/>
          <w:divBdr>
            <w:top w:val="none" w:sz="0" w:space="0" w:color="auto"/>
            <w:left w:val="none" w:sz="0" w:space="0" w:color="auto"/>
            <w:bottom w:val="none" w:sz="0" w:space="0" w:color="auto"/>
            <w:right w:val="none" w:sz="0" w:space="0" w:color="auto"/>
          </w:divBdr>
        </w:div>
        <w:div w:id="1762488991">
          <w:marLeft w:val="547"/>
          <w:marRight w:val="0"/>
          <w:marTop w:val="96"/>
          <w:marBottom w:val="0"/>
          <w:divBdr>
            <w:top w:val="none" w:sz="0" w:space="0" w:color="auto"/>
            <w:left w:val="none" w:sz="0" w:space="0" w:color="auto"/>
            <w:bottom w:val="none" w:sz="0" w:space="0" w:color="auto"/>
            <w:right w:val="none" w:sz="0" w:space="0" w:color="auto"/>
          </w:divBdr>
        </w:div>
        <w:div w:id="610472820">
          <w:marLeft w:val="547"/>
          <w:marRight w:val="0"/>
          <w:marTop w:val="96"/>
          <w:marBottom w:val="0"/>
          <w:divBdr>
            <w:top w:val="none" w:sz="0" w:space="0" w:color="auto"/>
            <w:left w:val="none" w:sz="0" w:space="0" w:color="auto"/>
            <w:bottom w:val="none" w:sz="0" w:space="0" w:color="auto"/>
            <w:right w:val="none" w:sz="0" w:space="0" w:color="auto"/>
          </w:divBdr>
        </w:div>
        <w:div w:id="697583382">
          <w:marLeft w:val="1166"/>
          <w:marRight w:val="0"/>
          <w:marTop w:val="96"/>
          <w:marBottom w:val="0"/>
          <w:divBdr>
            <w:top w:val="none" w:sz="0" w:space="0" w:color="auto"/>
            <w:left w:val="none" w:sz="0" w:space="0" w:color="auto"/>
            <w:bottom w:val="none" w:sz="0" w:space="0" w:color="auto"/>
            <w:right w:val="none" w:sz="0" w:space="0" w:color="auto"/>
          </w:divBdr>
        </w:div>
        <w:div w:id="1741252288">
          <w:marLeft w:val="1800"/>
          <w:marRight w:val="0"/>
          <w:marTop w:val="96"/>
          <w:marBottom w:val="0"/>
          <w:divBdr>
            <w:top w:val="none" w:sz="0" w:space="0" w:color="auto"/>
            <w:left w:val="none" w:sz="0" w:space="0" w:color="auto"/>
            <w:bottom w:val="none" w:sz="0" w:space="0" w:color="auto"/>
            <w:right w:val="none" w:sz="0" w:space="0" w:color="auto"/>
          </w:divBdr>
        </w:div>
        <w:div w:id="1451821333">
          <w:marLeft w:val="1166"/>
          <w:marRight w:val="0"/>
          <w:marTop w:val="96"/>
          <w:marBottom w:val="0"/>
          <w:divBdr>
            <w:top w:val="none" w:sz="0" w:space="0" w:color="auto"/>
            <w:left w:val="none" w:sz="0" w:space="0" w:color="auto"/>
            <w:bottom w:val="none" w:sz="0" w:space="0" w:color="auto"/>
            <w:right w:val="none" w:sz="0" w:space="0" w:color="auto"/>
          </w:divBdr>
        </w:div>
        <w:div w:id="2047755864">
          <w:marLeft w:val="1800"/>
          <w:marRight w:val="0"/>
          <w:marTop w:val="96"/>
          <w:marBottom w:val="0"/>
          <w:divBdr>
            <w:top w:val="none" w:sz="0" w:space="0" w:color="auto"/>
            <w:left w:val="none" w:sz="0" w:space="0" w:color="auto"/>
            <w:bottom w:val="none" w:sz="0" w:space="0" w:color="auto"/>
            <w:right w:val="none" w:sz="0" w:space="0" w:color="auto"/>
          </w:divBdr>
        </w:div>
        <w:div w:id="1055198454">
          <w:marLeft w:val="1166"/>
          <w:marRight w:val="0"/>
          <w:marTop w:val="96"/>
          <w:marBottom w:val="0"/>
          <w:divBdr>
            <w:top w:val="none" w:sz="0" w:space="0" w:color="auto"/>
            <w:left w:val="none" w:sz="0" w:space="0" w:color="auto"/>
            <w:bottom w:val="none" w:sz="0" w:space="0" w:color="auto"/>
            <w:right w:val="none" w:sz="0" w:space="0" w:color="auto"/>
          </w:divBdr>
        </w:div>
        <w:div w:id="375860141">
          <w:marLeft w:val="547"/>
          <w:marRight w:val="0"/>
          <w:marTop w:val="96"/>
          <w:marBottom w:val="0"/>
          <w:divBdr>
            <w:top w:val="none" w:sz="0" w:space="0" w:color="auto"/>
            <w:left w:val="none" w:sz="0" w:space="0" w:color="auto"/>
            <w:bottom w:val="none" w:sz="0" w:space="0" w:color="auto"/>
            <w:right w:val="none" w:sz="0" w:space="0" w:color="auto"/>
          </w:divBdr>
        </w:div>
        <w:div w:id="385766540">
          <w:marLeft w:val="547"/>
          <w:marRight w:val="0"/>
          <w:marTop w:val="96"/>
          <w:marBottom w:val="0"/>
          <w:divBdr>
            <w:top w:val="none" w:sz="0" w:space="0" w:color="auto"/>
            <w:left w:val="none" w:sz="0" w:space="0" w:color="auto"/>
            <w:bottom w:val="none" w:sz="0" w:space="0" w:color="auto"/>
            <w:right w:val="none" w:sz="0" w:space="0" w:color="auto"/>
          </w:divBdr>
        </w:div>
        <w:div w:id="1632326664">
          <w:marLeft w:val="1166"/>
          <w:marRight w:val="0"/>
          <w:marTop w:val="96"/>
          <w:marBottom w:val="0"/>
          <w:divBdr>
            <w:top w:val="none" w:sz="0" w:space="0" w:color="auto"/>
            <w:left w:val="none" w:sz="0" w:space="0" w:color="auto"/>
            <w:bottom w:val="none" w:sz="0" w:space="0" w:color="auto"/>
            <w:right w:val="none" w:sz="0" w:space="0" w:color="auto"/>
          </w:divBdr>
        </w:div>
        <w:div w:id="554895093">
          <w:marLeft w:val="547"/>
          <w:marRight w:val="0"/>
          <w:marTop w:val="96"/>
          <w:marBottom w:val="0"/>
          <w:divBdr>
            <w:top w:val="none" w:sz="0" w:space="0" w:color="auto"/>
            <w:left w:val="none" w:sz="0" w:space="0" w:color="auto"/>
            <w:bottom w:val="none" w:sz="0" w:space="0" w:color="auto"/>
            <w:right w:val="none" w:sz="0" w:space="0" w:color="auto"/>
          </w:divBdr>
        </w:div>
        <w:div w:id="233593576">
          <w:marLeft w:val="1166"/>
          <w:marRight w:val="0"/>
          <w:marTop w:val="96"/>
          <w:marBottom w:val="0"/>
          <w:divBdr>
            <w:top w:val="none" w:sz="0" w:space="0" w:color="auto"/>
            <w:left w:val="none" w:sz="0" w:space="0" w:color="auto"/>
            <w:bottom w:val="none" w:sz="0" w:space="0" w:color="auto"/>
            <w:right w:val="none" w:sz="0" w:space="0" w:color="auto"/>
          </w:divBdr>
        </w:div>
        <w:div w:id="680855198">
          <w:marLeft w:val="547"/>
          <w:marRight w:val="0"/>
          <w:marTop w:val="96"/>
          <w:marBottom w:val="0"/>
          <w:divBdr>
            <w:top w:val="none" w:sz="0" w:space="0" w:color="auto"/>
            <w:left w:val="none" w:sz="0" w:space="0" w:color="auto"/>
            <w:bottom w:val="none" w:sz="0" w:space="0" w:color="auto"/>
            <w:right w:val="none" w:sz="0" w:space="0" w:color="auto"/>
          </w:divBdr>
        </w:div>
        <w:div w:id="996567952">
          <w:marLeft w:val="547"/>
          <w:marRight w:val="0"/>
          <w:marTop w:val="86"/>
          <w:marBottom w:val="0"/>
          <w:divBdr>
            <w:top w:val="none" w:sz="0" w:space="0" w:color="auto"/>
            <w:left w:val="none" w:sz="0" w:space="0" w:color="auto"/>
            <w:bottom w:val="none" w:sz="0" w:space="0" w:color="auto"/>
            <w:right w:val="none" w:sz="0" w:space="0" w:color="auto"/>
          </w:divBdr>
        </w:div>
        <w:div w:id="143815775">
          <w:marLeft w:val="1166"/>
          <w:marRight w:val="0"/>
          <w:marTop w:val="86"/>
          <w:marBottom w:val="0"/>
          <w:divBdr>
            <w:top w:val="none" w:sz="0" w:space="0" w:color="auto"/>
            <w:left w:val="none" w:sz="0" w:space="0" w:color="auto"/>
            <w:bottom w:val="none" w:sz="0" w:space="0" w:color="auto"/>
            <w:right w:val="none" w:sz="0" w:space="0" w:color="auto"/>
          </w:divBdr>
        </w:div>
        <w:div w:id="1725565912">
          <w:marLeft w:val="1166"/>
          <w:marRight w:val="0"/>
          <w:marTop w:val="86"/>
          <w:marBottom w:val="0"/>
          <w:divBdr>
            <w:top w:val="none" w:sz="0" w:space="0" w:color="auto"/>
            <w:left w:val="none" w:sz="0" w:space="0" w:color="auto"/>
            <w:bottom w:val="none" w:sz="0" w:space="0" w:color="auto"/>
            <w:right w:val="none" w:sz="0" w:space="0" w:color="auto"/>
          </w:divBdr>
        </w:div>
        <w:div w:id="1380548318">
          <w:marLeft w:val="547"/>
          <w:marRight w:val="0"/>
          <w:marTop w:val="96"/>
          <w:marBottom w:val="0"/>
          <w:divBdr>
            <w:top w:val="none" w:sz="0" w:space="0" w:color="auto"/>
            <w:left w:val="none" w:sz="0" w:space="0" w:color="auto"/>
            <w:bottom w:val="none" w:sz="0" w:space="0" w:color="auto"/>
            <w:right w:val="none" w:sz="0" w:space="0" w:color="auto"/>
          </w:divBdr>
        </w:div>
        <w:div w:id="1328745541">
          <w:marLeft w:val="547"/>
          <w:marRight w:val="0"/>
          <w:marTop w:val="96"/>
          <w:marBottom w:val="0"/>
          <w:divBdr>
            <w:top w:val="none" w:sz="0" w:space="0" w:color="auto"/>
            <w:left w:val="none" w:sz="0" w:space="0" w:color="auto"/>
            <w:bottom w:val="none" w:sz="0" w:space="0" w:color="auto"/>
            <w:right w:val="none" w:sz="0" w:space="0" w:color="auto"/>
          </w:divBdr>
        </w:div>
        <w:div w:id="8527378">
          <w:marLeft w:val="547"/>
          <w:marRight w:val="0"/>
          <w:marTop w:val="96"/>
          <w:marBottom w:val="0"/>
          <w:divBdr>
            <w:top w:val="none" w:sz="0" w:space="0" w:color="auto"/>
            <w:left w:val="none" w:sz="0" w:space="0" w:color="auto"/>
            <w:bottom w:val="none" w:sz="0" w:space="0" w:color="auto"/>
            <w:right w:val="none" w:sz="0" w:space="0" w:color="auto"/>
          </w:divBdr>
        </w:div>
        <w:div w:id="706025617">
          <w:marLeft w:val="547"/>
          <w:marRight w:val="0"/>
          <w:marTop w:val="96"/>
          <w:marBottom w:val="0"/>
          <w:divBdr>
            <w:top w:val="none" w:sz="0" w:space="0" w:color="auto"/>
            <w:left w:val="none" w:sz="0" w:space="0" w:color="auto"/>
            <w:bottom w:val="none" w:sz="0" w:space="0" w:color="auto"/>
            <w:right w:val="none" w:sz="0" w:space="0" w:color="auto"/>
          </w:divBdr>
        </w:div>
        <w:div w:id="2108844658">
          <w:marLeft w:val="1166"/>
          <w:marRight w:val="0"/>
          <w:marTop w:val="96"/>
          <w:marBottom w:val="0"/>
          <w:divBdr>
            <w:top w:val="none" w:sz="0" w:space="0" w:color="auto"/>
            <w:left w:val="none" w:sz="0" w:space="0" w:color="auto"/>
            <w:bottom w:val="none" w:sz="0" w:space="0" w:color="auto"/>
            <w:right w:val="none" w:sz="0" w:space="0" w:color="auto"/>
          </w:divBdr>
        </w:div>
        <w:div w:id="1152678258">
          <w:marLeft w:val="547"/>
          <w:marRight w:val="0"/>
          <w:marTop w:val="96"/>
          <w:marBottom w:val="0"/>
          <w:divBdr>
            <w:top w:val="none" w:sz="0" w:space="0" w:color="auto"/>
            <w:left w:val="none" w:sz="0" w:space="0" w:color="auto"/>
            <w:bottom w:val="none" w:sz="0" w:space="0" w:color="auto"/>
            <w:right w:val="none" w:sz="0" w:space="0" w:color="auto"/>
          </w:divBdr>
        </w:div>
        <w:div w:id="1235359485">
          <w:marLeft w:val="547"/>
          <w:marRight w:val="0"/>
          <w:marTop w:val="96"/>
          <w:marBottom w:val="0"/>
          <w:divBdr>
            <w:top w:val="none" w:sz="0" w:space="0" w:color="auto"/>
            <w:left w:val="none" w:sz="0" w:space="0" w:color="auto"/>
            <w:bottom w:val="none" w:sz="0" w:space="0" w:color="auto"/>
            <w:right w:val="none" w:sz="0" w:space="0" w:color="auto"/>
          </w:divBdr>
        </w:div>
        <w:div w:id="465701659">
          <w:marLeft w:val="547"/>
          <w:marRight w:val="0"/>
          <w:marTop w:val="96"/>
          <w:marBottom w:val="0"/>
          <w:divBdr>
            <w:top w:val="none" w:sz="0" w:space="0" w:color="auto"/>
            <w:left w:val="none" w:sz="0" w:space="0" w:color="auto"/>
            <w:bottom w:val="none" w:sz="0" w:space="0" w:color="auto"/>
            <w:right w:val="none" w:sz="0" w:space="0" w:color="auto"/>
          </w:divBdr>
        </w:div>
        <w:div w:id="546987574">
          <w:marLeft w:val="547"/>
          <w:marRight w:val="0"/>
          <w:marTop w:val="96"/>
          <w:marBottom w:val="0"/>
          <w:divBdr>
            <w:top w:val="none" w:sz="0" w:space="0" w:color="auto"/>
            <w:left w:val="none" w:sz="0" w:space="0" w:color="auto"/>
            <w:bottom w:val="none" w:sz="0" w:space="0" w:color="auto"/>
            <w:right w:val="none" w:sz="0" w:space="0" w:color="auto"/>
          </w:divBdr>
        </w:div>
        <w:div w:id="785545615">
          <w:marLeft w:val="547"/>
          <w:marRight w:val="0"/>
          <w:marTop w:val="96"/>
          <w:marBottom w:val="0"/>
          <w:divBdr>
            <w:top w:val="none" w:sz="0" w:space="0" w:color="auto"/>
            <w:left w:val="none" w:sz="0" w:space="0" w:color="auto"/>
            <w:bottom w:val="none" w:sz="0" w:space="0" w:color="auto"/>
            <w:right w:val="none" w:sz="0" w:space="0" w:color="auto"/>
          </w:divBdr>
        </w:div>
        <w:div w:id="715664788">
          <w:marLeft w:val="547"/>
          <w:marRight w:val="0"/>
          <w:marTop w:val="96"/>
          <w:marBottom w:val="0"/>
          <w:divBdr>
            <w:top w:val="none" w:sz="0" w:space="0" w:color="auto"/>
            <w:left w:val="none" w:sz="0" w:space="0" w:color="auto"/>
            <w:bottom w:val="none" w:sz="0" w:space="0" w:color="auto"/>
            <w:right w:val="none" w:sz="0" w:space="0" w:color="auto"/>
          </w:divBdr>
        </w:div>
        <w:div w:id="1174144676">
          <w:marLeft w:val="547"/>
          <w:marRight w:val="0"/>
          <w:marTop w:val="96"/>
          <w:marBottom w:val="0"/>
          <w:divBdr>
            <w:top w:val="none" w:sz="0" w:space="0" w:color="auto"/>
            <w:left w:val="none" w:sz="0" w:space="0" w:color="auto"/>
            <w:bottom w:val="none" w:sz="0" w:space="0" w:color="auto"/>
            <w:right w:val="none" w:sz="0" w:space="0" w:color="auto"/>
          </w:divBdr>
        </w:div>
        <w:div w:id="1536502200">
          <w:marLeft w:val="1166"/>
          <w:marRight w:val="0"/>
          <w:marTop w:val="96"/>
          <w:marBottom w:val="0"/>
          <w:divBdr>
            <w:top w:val="none" w:sz="0" w:space="0" w:color="auto"/>
            <w:left w:val="none" w:sz="0" w:space="0" w:color="auto"/>
            <w:bottom w:val="none" w:sz="0" w:space="0" w:color="auto"/>
            <w:right w:val="none" w:sz="0" w:space="0" w:color="auto"/>
          </w:divBdr>
        </w:div>
        <w:div w:id="342318132">
          <w:marLeft w:val="1800"/>
          <w:marRight w:val="0"/>
          <w:marTop w:val="96"/>
          <w:marBottom w:val="0"/>
          <w:divBdr>
            <w:top w:val="none" w:sz="0" w:space="0" w:color="auto"/>
            <w:left w:val="none" w:sz="0" w:space="0" w:color="auto"/>
            <w:bottom w:val="none" w:sz="0" w:space="0" w:color="auto"/>
            <w:right w:val="none" w:sz="0" w:space="0" w:color="auto"/>
          </w:divBdr>
        </w:div>
        <w:div w:id="1887521797">
          <w:marLeft w:val="1800"/>
          <w:marRight w:val="0"/>
          <w:marTop w:val="96"/>
          <w:marBottom w:val="0"/>
          <w:divBdr>
            <w:top w:val="none" w:sz="0" w:space="0" w:color="auto"/>
            <w:left w:val="none" w:sz="0" w:space="0" w:color="auto"/>
            <w:bottom w:val="none" w:sz="0" w:space="0" w:color="auto"/>
            <w:right w:val="none" w:sz="0" w:space="0" w:color="auto"/>
          </w:divBdr>
        </w:div>
        <w:div w:id="234440014">
          <w:marLeft w:val="1166"/>
          <w:marRight w:val="0"/>
          <w:marTop w:val="96"/>
          <w:marBottom w:val="0"/>
          <w:divBdr>
            <w:top w:val="none" w:sz="0" w:space="0" w:color="auto"/>
            <w:left w:val="none" w:sz="0" w:space="0" w:color="auto"/>
            <w:bottom w:val="none" w:sz="0" w:space="0" w:color="auto"/>
            <w:right w:val="none" w:sz="0" w:space="0" w:color="auto"/>
          </w:divBdr>
        </w:div>
        <w:div w:id="2088917429">
          <w:marLeft w:val="1166"/>
          <w:marRight w:val="0"/>
          <w:marTop w:val="96"/>
          <w:marBottom w:val="0"/>
          <w:divBdr>
            <w:top w:val="none" w:sz="0" w:space="0" w:color="auto"/>
            <w:left w:val="none" w:sz="0" w:space="0" w:color="auto"/>
            <w:bottom w:val="none" w:sz="0" w:space="0" w:color="auto"/>
            <w:right w:val="none" w:sz="0" w:space="0" w:color="auto"/>
          </w:divBdr>
        </w:div>
        <w:div w:id="1596090635">
          <w:marLeft w:val="1166"/>
          <w:marRight w:val="0"/>
          <w:marTop w:val="96"/>
          <w:marBottom w:val="0"/>
          <w:divBdr>
            <w:top w:val="none" w:sz="0" w:space="0" w:color="auto"/>
            <w:left w:val="none" w:sz="0" w:space="0" w:color="auto"/>
            <w:bottom w:val="none" w:sz="0" w:space="0" w:color="auto"/>
            <w:right w:val="none" w:sz="0" w:space="0" w:color="auto"/>
          </w:divBdr>
        </w:div>
        <w:div w:id="6176667">
          <w:marLeft w:val="547"/>
          <w:marRight w:val="0"/>
          <w:marTop w:val="96"/>
          <w:marBottom w:val="0"/>
          <w:divBdr>
            <w:top w:val="none" w:sz="0" w:space="0" w:color="auto"/>
            <w:left w:val="none" w:sz="0" w:space="0" w:color="auto"/>
            <w:bottom w:val="none" w:sz="0" w:space="0" w:color="auto"/>
            <w:right w:val="none" w:sz="0" w:space="0" w:color="auto"/>
          </w:divBdr>
        </w:div>
        <w:div w:id="1438673175">
          <w:marLeft w:val="547"/>
          <w:marRight w:val="0"/>
          <w:marTop w:val="96"/>
          <w:marBottom w:val="0"/>
          <w:divBdr>
            <w:top w:val="none" w:sz="0" w:space="0" w:color="auto"/>
            <w:left w:val="none" w:sz="0" w:space="0" w:color="auto"/>
            <w:bottom w:val="none" w:sz="0" w:space="0" w:color="auto"/>
            <w:right w:val="none" w:sz="0" w:space="0" w:color="auto"/>
          </w:divBdr>
        </w:div>
        <w:div w:id="1873226587">
          <w:marLeft w:val="1166"/>
          <w:marRight w:val="0"/>
          <w:marTop w:val="96"/>
          <w:marBottom w:val="0"/>
          <w:divBdr>
            <w:top w:val="none" w:sz="0" w:space="0" w:color="auto"/>
            <w:left w:val="none" w:sz="0" w:space="0" w:color="auto"/>
            <w:bottom w:val="none" w:sz="0" w:space="0" w:color="auto"/>
            <w:right w:val="none" w:sz="0" w:space="0" w:color="auto"/>
          </w:divBdr>
        </w:div>
        <w:div w:id="972100744">
          <w:marLeft w:val="1166"/>
          <w:marRight w:val="0"/>
          <w:marTop w:val="96"/>
          <w:marBottom w:val="0"/>
          <w:divBdr>
            <w:top w:val="none" w:sz="0" w:space="0" w:color="auto"/>
            <w:left w:val="none" w:sz="0" w:space="0" w:color="auto"/>
            <w:bottom w:val="none" w:sz="0" w:space="0" w:color="auto"/>
            <w:right w:val="none" w:sz="0" w:space="0" w:color="auto"/>
          </w:divBdr>
        </w:div>
        <w:div w:id="1524513631">
          <w:marLeft w:val="547"/>
          <w:marRight w:val="0"/>
          <w:marTop w:val="96"/>
          <w:marBottom w:val="0"/>
          <w:divBdr>
            <w:top w:val="none" w:sz="0" w:space="0" w:color="auto"/>
            <w:left w:val="none" w:sz="0" w:space="0" w:color="auto"/>
            <w:bottom w:val="none" w:sz="0" w:space="0" w:color="auto"/>
            <w:right w:val="none" w:sz="0" w:space="0" w:color="auto"/>
          </w:divBdr>
        </w:div>
        <w:div w:id="528876660">
          <w:marLeft w:val="547"/>
          <w:marRight w:val="0"/>
          <w:marTop w:val="96"/>
          <w:marBottom w:val="0"/>
          <w:divBdr>
            <w:top w:val="none" w:sz="0" w:space="0" w:color="auto"/>
            <w:left w:val="none" w:sz="0" w:space="0" w:color="auto"/>
            <w:bottom w:val="none" w:sz="0" w:space="0" w:color="auto"/>
            <w:right w:val="none" w:sz="0" w:space="0" w:color="auto"/>
          </w:divBdr>
        </w:div>
        <w:div w:id="953177080">
          <w:marLeft w:val="547"/>
          <w:marRight w:val="0"/>
          <w:marTop w:val="96"/>
          <w:marBottom w:val="0"/>
          <w:divBdr>
            <w:top w:val="none" w:sz="0" w:space="0" w:color="auto"/>
            <w:left w:val="none" w:sz="0" w:space="0" w:color="auto"/>
            <w:bottom w:val="none" w:sz="0" w:space="0" w:color="auto"/>
            <w:right w:val="none" w:sz="0" w:space="0" w:color="auto"/>
          </w:divBdr>
        </w:div>
        <w:div w:id="1239168322">
          <w:marLeft w:val="547"/>
          <w:marRight w:val="0"/>
          <w:marTop w:val="96"/>
          <w:marBottom w:val="0"/>
          <w:divBdr>
            <w:top w:val="none" w:sz="0" w:space="0" w:color="auto"/>
            <w:left w:val="none" w:sz="0" w:space="0" w:color="auto"/>
            <w:bottom w:val="none" w:sz="0" w:space="0" w:color="auto"/>
            <w:right w:val="none" w:sz="0" w:space="0" w:color="auto"/>
          </w:divBdr>
        </w:div>
        <w:div w:id="1731148034">
          <w:marLeft w:val="1166"/>
          <w:marRight w:val="0"/>
          <w:marTop w:val="96"/>
          <w:marBottom w:val="0"/>
          <w:divBdr>
            <w:top w:val="none" w:sz="0" w:space="0" w:color="auto"/>
            <w:left w:val="none" w:sz="0" w:space="0" w:color="auto"/>
            <w:bottom w:val="none" w:sz="0" w:space="0" w:color="auto"/>
            <w:right w:val="none" w:sz="0" w:space="0" w:color="auto"/>
          </w:divBdr>
        </w:div>
        <w:div w:id="2137095113">
          <w:marLeft w:val="547"/>
          <w:marRight w:val="0"/>
          <w:marTop w:val="96"/>
          <w:marBottom w:val="0"/>
          <w:divBdr>
            <w:top w:val="none" w:sz="0" w:space="0" w:color="auto"/>
            <w:left w:val="none" w:sz="0" w:space="0" w:color="auto"/>
            <w:bottom w:val="none" w:sz="0" w:space="0" w:color="auto"/>
            <w:right w:val="none" w:sz="0" w:space="0" w:color="auto"/>
          </w:divBdr>
        </w:div>
        <w:div w:id="2120681790">
          <w:marLeft w:val="547"/>
          <w:marRight w:val="0"/>
          <w:marTop w:val="96"/>
          <w:marBottom w:val="0"/>
          <w:divBdr>
            <w:top w:val="none" w:sz="0" w:space="0" w:color="auto"/>
            <w:left w:val="none" w:sz="0" w:space="0" w:color="auto"/>
            <w:bottom w:val="none" w:sz="0" w:space="0" w:color="auto"/>
            <w:right w:val="none" w:sz="0" w:space="0" w:color="auto"/>
          </w:divBdr>
        </w:div>
        <w:div w:id="647129641">
          <w:marLeft w:val="547"/>
          <w:marRight w:val="0"/>
          <w:marTop w:val="96"/>
          <w:marBottom w:val="0"/>
          <w:divBdr>
            <w:top w:val="none" w:sz="0" w:space="0" w:color="auto"/>
            <w:left w:val="none" w:sz="0" w:space="0" w:color="auto"/>
            <w:bottom w:val="none" w:sz="0" w:space="0" w:color="auto"/>
            <w:right w:val="none" w:sz="0" w:space="0" w:color="auto"/>
          </w:divBdr>
        </w:div>
        <w:div w:id="1292781401">
          <w:marLeft w:val="547"/>
          <w:marRight w:val="0"/>
          <w:marTop w:val="96"/>
          <w:marBottom w:val="0"/>
          <w:divBdr>
            <w:top w:val="none" w:sz="0" w:space="0" w:color="auto"/>
            <w:left w:val="none" w:sz="0" w:space="0" w:color="auto"/>
            <w:bottom w:val="none" w:sz="0" w:space="0" w:color="auto"/>
            <w:right w:val="none" w:sz="0" w:space="0" w:color="auto"/>
          </w:divBdr>
        </w:div>
        <w:div w:id="1823227705">
          <w:marLeft w:val="547"/>
          <w:marRight w:val="0"/>
          <w:marTop w:val="96"/>
          <w:marBottom w:val="0"/>
          <w:divBdr>
            <w:top w:val="none" w:sz="0" w:space="0" w:color="auto"/>
            <w:left w:val="none" w:sz="0" w:space="0" w:color="auto"/>
            <w:bottom w:val="none" w:sz="0" w:space="0" w:color="auto"/>
            <w:right w:val="none" w:sz="0" w:space="0" w:color="auto"/>
          </w:divBdr>
        </w:div>
        <w:div w:id="1612054657">
          <w:marLeft w:val="547"/>
          <w:marRight w:val="0"/>
          <w:marTop w:val="96"/>
          <w:marBottom w:val="0"/>
          <w:divBdr>
            <w:top w:val="none" w:sz="0" w:space="0" w:color="auto"/>
            <w:left w:val="none" w:sz="0" w:space="0" w:color="auto"/>
            <w:bottom w:val="none" w:sz="0" w:space="0" w:color="auto"/>
            <w:right w:val="none" w:sz="0" w:space="0" w:color="auto"/>
          </w:divBdr>
        </w:div>
        <w:div w:id="114174905">
          <w:marLeft w:val="547"/>
          <w:marRight w:val="0"/>
          <w:marTop w:val="96"/>
          <w:marBottom w:val="0"/>
          <w:divBdr>
            <w:top w:val="none" w:sz="0" w:space="0" w:color="auto"/>
            <w:left w:val="none" w:sz="0" w:space="0" w:color="auto"/>
            <w:bottom w:val="none" w:sz="0" w:space="0" w:color="auto"/>
            <w:right w:val="none" w:sz="0" w:space="0" w:color="auto"/>
          </w:divBdr>
        </w:div>
        <w:div w:id="668145325">
          <w:marLeft w:val="547"/>
          <w:marRight w:val="0"/>
          <w:marTop w:val="96"/>
          <w:marBottom w:val="0"/>
          <w:divBdr>
            <w:top w:val="none" w:sz="0" w:space="0" w:color="auto"/>
            <w:left w:val="none" w:sz="0" w:space="0" w:color="auto"/>
            <w:bottom w:val="none" w:sz="0" w:space="0" w:color="auto"/>
            <w:right w:val="none" w:sz="0" w:space="0" w:color="auto"/>
          </w:divBdr>
        </w:div>
        <w:div w:id="269750001">
          <w:marLeft w:val="547"/>
          <w:marRight w:val="0"/>
          <w:marTop w:val="96"/>
          <w:marBottom w:val="0"/>
          <w:divBdr>
            <w:top w:val="none" w:sz="0" w:space="0" w:color="auto"/>
            <w:left w:val="none" w:sz="0" w:space="0" w:color="auto"/>
            <w:bottom w:val="none" w:sz="0" w:space="0" w:color="auto"/>
            <w:right w:val="none" w:sz="0" w:space="0" w:color="auto"/>
          </w:divBdr>
        </w:div>
        <w:div w:id="1627589937">
          <w:marLeft w:val="547"/>
          <w:marRight w:val="0"/>
          <w:marTop w:val="96"/>
          <w:marBottom w:val="0"/>
          <w:divBdr>
            <w:top w:val="none" w:sz="0" w:space="0" w:color="auto"/>
            <w:left w:val="none" w:sz="0" w:space="0" w:color="auto"/>
            <w:bottom w:val="none" w:sz="0" w:space="0" w:color="auto"/>
            <w:right w:val="none" w:sz="0" w:space="0" w:color="auto"/>
          </w:divBdr>
        </w:div>
        <w:div w:id="58989807">
          <w:marLeft w:val="547"/>
          <w:marRight w:val="0"/>
          <w:marTop w:val="86"/>
          <w:marBottom w:val="0"/>
          <w:divBdr>
            <w:top w:val="none" w:sz="0" w:space="0" w:color="auto"/>
            <w:left w:val="none" w:sz="0" w:space="0" w:color="auto"/>
            <w:bottom w:val="none" w:sz="0" w:space="0" w:color="auto"/>
            <w:right w:val="none" w:sz="0" w:space="0" w:color="auto"/>
          </w:divBdr>
        </w:div>
        <w:div w:id="501091694">
          <w:marLeft w:val="1166"/>
          <w:marRight w:val="0"/>
          <w:marTop w:val="86"/>
          <w:marBottom w:val="0"/>
          <w:divBdr>
            <w:top w:val="none" w:sz="0" w:space="0" w:color="auto"/>
            <w:left w:val="none" w:sz="0" w:space="0" w:color="auto"/>
            <w:bottom w:val="none" w:sz="0" w:space="0" w:color="auto"/>
            <w:right w:val="none" w:sz="0" w:space="0" w:color="auto"/>
          </w:divBdr>
        </w:div>
        <w:div w:id="1371539019">
          <w:marLeft w:val="1166"/>
          <w:marRight w:val="0"/>
          <w:marTop w:val="86"/>
          <w:marBottom w:val="0"/>
          <w:divBdr>
            <w:top w:val="none" w:sz="0" w:space="0" w:color="auto"/>
            <w:left w:val="none" w:sz="0" w:space="0" w:color="auto"/>
            <w:bottom w:val="none" w:sz="0" w:space="0" w:color="auto"/>
            <w:right w:val="none" w:sz="0" w:space="0" w:color="auto"/>
          </w:divBdr>
        </w:div>
        <w:div w:id="278147141">
          <w:marLeft w:val="1166"/>
          <w:marRight w:val="0"/>
          <w:marTop w:val="86"/>
          <w:marBottom w:val="0"/>
          <w:divBdr>
            <w:top w:val="none" w:sz="0" w:space="0" w:color="auto"/>
            <w:left w:val="none" w:sz="0" w:space="0" w:color="auto"/>
            <w:bottom w:val="none" w:sz="0" w:space="0" w:color="auto"/>
            <w:right w:val="none" w:sz="0" w:space="0" w:color="auto"/>
          </w:divBdr>
        </w:div>
        <w:div w:id="1007833276">
          <w:marLeft w:val="547"/>
          <w:marRight w:val="0"/>
          <w:marTop w:val="86"/>
          <w:marBottom w:val="0"/>
          <w:divBdr>
            <w:top w:val="none" w:sz="0" w:space="0" w:color="auto"/>
            <w:left w:val="none" w:sz="0" w:space="0" w:color="auto"/>
            <w:bottom w:val="none" w:sz="0" w:space="0" w:color="auto"/>
            <w:right w:val="none" w:sz="0" w:space="0" w:color="auto"/>
          </w:divBdr>
        </w:div>
        <w:div w:id="103154050">
          <w:marLeft w:val="547"/>
          <w:marRight w:val="0"/>
          <w:marTop w:val="86"/>
          <w:marBottom w:val="0"/>
          <w:divBdr>
            <w:top w:val="none" w:sz="0" w:space="0" w:color="auto"/>
            <w:left w:val="none" w:sz="0" w:space="0" w:color="auto"/>
            <w:bottom w:val="none" w:sz="0" w:space="0" w:color="auto"/>
            <w:right w:val="none" w:sz="0" w:space="0" w:color="auto"/>
          </w:divBdr>
        </w:div>
        <w:div w:id="635838330">
          <w:marLeft w:val="547"/>
          <w:marRight w:val="0"/>
          <w:marTop w:val="96"/>
          <w:marBottom w:val="0"/>
          <w:divBdr>
            <w:top w:val="none" w:sz="0" w:space="0" w:color="auto"/>
            <w:left w:val="none" w:sz="0" w:space="0" w:color="auto"/>
            <w:bottom w:val="none" w:sz="0" w:space="0" w:color="auto"/>
            <w:right w:val="none" w:sz="0" w:space="0" w:color="auto"/>
          </w:divBdr>
        </w:div>
        <w:div w:id="647904255">
          <w:marLeft w:val="547"/>
          <w:marRight w:val="0"/>
          <w:marTop w:val="96"/>
          <w:marBottom w:val="0"/>
          <w:divBdr>
            <w:top w:val="none" w:sz="0" w:space="0" w:color="auto"/>
            <w:left w:val="none" w:sz="0" w:space="0" w:color="auto"/>
            <w:bottom w:val="none" w:sz="0" w:space="0" w:color="auto"/>
            <w:right w:val="none" w:sz="0" w:space="0" w:color="auto"/>
          </w:divBdr>
        </w:div>
        <w:div w:id="1098600323">
          <w:marLeft w:val="1166"/>
          <w:marRight w:val="0"/>
          <w:marTop w:val="96"/>
          <w:marBottom w:val="0"/>
          <w:divBdr>
            <w:top w:val="none" w:sz="0" w:space="0" w:color="auto"/>
            <w:left w:val="none" w:sz="0" w:space="0" w:color="auto"/>
            <w:bottom w:val="none" w:sz="0" w:space="0" w:color="auto"/>
            <w:right w:val="none" w:sz="0" w:space="0" w:color="auto"/>
          </w:divBdr>
        </w:div>
        <w:div w:id="315574082">
          <w:marLeft w:val="1166"/>
          <w:marRight w:val="0"/>
          <w:marTop w:val="96"/>
          <w:marBottom w:val="0"/>
          <w:divBdr>
            <w:top w:val="none" w:sz="0" w:space="0" w:color="auto"/>
            <w:left w:val="none" w:sz="0" w:space="0" w:color="auto"/>
            <w:bottom w:val="none" w:sz="0" w:space="0" w:color="auto"/>
            <w:right w:val="none" w:sz="0" w:space="0" w:color="auto"/>
          </w:divBdr>
        </w:div>
        <w:div w:id="1944917828">
          <w:marLeft w:val="1166"/>
          <w:marRight w:val="0"/>
          <w:marTop w:val="96"/>
          <w:marBottom w:val="0"/>
          <w:divBdr>
            <w:top w:val="none" w:sz="0" w:space="0" w:color="auto"/>
            <w:left w:val="none" w:sz="0" w:space="0" w:color="auto"/>
            <w:bottom w:val="none" w:sz="0" w:space="0" w:color="auto"/>
            <w:right w:val="none" w:sz="0" w:space="0" w:color="auto"/>
          </w:divBdr>
        </w:div>
        <w:div w:id="19402107">
          <w:marLeft w:val="1166"/>
          <w:marRight w:val="0"/>
          <w:marTop w:val="96"/>
          <w:marBottom w:val="0"/>
          <w:divBdr>
            <w:top w:val="none" w:sz="0" w:space="0" w:color="auto"/>
            <w:left w:val="none" w:sz="0" w:space="0" w:color="auto"/>
            <w:bottom w:val="none" w:sz="0" w:space="0" w:color="auto"/>
            <w:right w:val="none" w:sz="0" w:space="0" w:color="auto"/>
          </w:divBdr>
        </w:div>
        <w:div w:id="24839696">
          <w:marLeft w:val="1166"/>
          <w:marRight w:val="0"/>
          <w:marTop w:val="96"/>
          <w:marBottom w:val="0"/>
          <w:divBdr>
            <w:top w:val="none" w:sz="0" w:space="0" w:color="auto"/>
            <w:left w:val="none" w:sz="0" w:space="0" w:color="auto"/>
            <w:bottom w:val="none" w:sz="0" w:space="0" w:color="auto"/>
            <w:right w:val="none" w:sz="0" w:space="0" w:color="auto"/>
          </w:divBdr>
        </w:div>
        <w:div w:id="1080327506">
          <w:marLeft w:val="1166"/>
          <w:marRight w:val="0"/>
          <w:marTop w:val="96"/>
          <w:marBottom w:val="0"/>
          <w:divBdr>
            <w:top w:val="none" w:sz="0" w:space="0" w:color="auto"/>
            <w:left w:val="none" w:sz="0" w:space="0" w:color="auto"/>
            <w:bottom w:val="none" w:sz="0" w:space="0" w:color="auto"/>
            <w:right w:val="none" w:sz="0" w:space="0" w:color="auto"/>
          </w:divBdr>
        </w:div>
        <w:div w:id="1995405399">
          <w:marLeft w:val="547"/>
          <w:marRight w:val="0"/>
          <w:marTop w:val="96"/>
          <w:marBottom w:val="0"/>
          <w:divBdr>
            <w:top w:val="none" w:sz="0" w:space="0" w:color="auto"/>
            <w:left w:val="none" w:sz="0" w:space="0" w:color="auto"/>
            <w:bottom w:val="none" w:sz="0" w:space="0" w:color="auto"/>
            <w:right w:val="none" w:sz="0" w:space="0" w:color="auto"/>
          </w:divBdr>
        </w:div>
        <w:div w:id="1081606471">
          <w:marLeft w:val="547"/>
          <w:marRight w:val="0"/>
          <w:marTop w:val="96"/>
          <w:marBottom w:val="0"/>
          <w:divBdr>
            <w:top w:val="none" w:sz="0" w:space="0" w:color="auto"/>
            <w:left w:val="none" w:sz="0" w:space="0" w:color="auto"/>
            <w:bottom w:val="none" w:sz="0" w:space="0" w:color="auto"/>
            <w:right w:val="none" w:sz="0" w:space="0" w:color="auto"/>
          </w:divBdr>
        </w:div>
        <w:div w:id="269633702">
          <w:marLeft w:val="1166"/>
          <w:marRight w:val="0"/>
          <w:marTop w:val="96"/>
          <w:marBottom w:val="0"/>
          <w:divBdr>
            <w:top w:val="none" w:sz="0" w:space="0" w:color="auto"/>
            <w:left w:val="none" w:sz="0" w:space="0" w:color="auto"/>
            <w:bottom w:val="none" w:sz="0" w:space="0" w:color="auto"/>
            <w:right w:val="none" w:sz="0" w:space="0" w:color="auto"/>
          </w:divBdr>
        </w:div>
        <w:div w:id="602156333">
          <w:marLeft w:val="1800"/>
          <w:marRight w:val="0"/>
          <w:marTop w:val="96"/>
          <w:marBottom w:val="0"/>
          <w:divBdr>
            <w:top w:val="none" w:sz="0" w:space="0" w:color="auto"/>
            <w:left w:val="none" w:sz="0" w:space="0" w:color="auto"/>
            <w:bottom w:val="none" w:sz="0" w:space="0" w:color="auto"/>
            <w:right w:val="none" w:sz="0" w:space="0" w:color="auto"/>
          </w:divBdr>
        </w:div>
        <w:div w:id="4405104">
          <w:marLeft w:val="1166"/>
          <w:marRight w:val="0"/>
          <w:marTop w:val="96"/>
          <w:marBottom w:val="0"/>
          <w:divBdr>
            <w:top w:val="none" w:sz="0" w:space="0" w:color="auto"/>
            <w:left w:val="none" w:sz="0" w:space="0" w:color="auto"/>
            <w:bottom w:val="none" w:sz="0" w:space="0" w:color="auto"/>
            <w:right w:val="none" w:sz="0" w:space="0" w:color="auto"/>
          </w:divBdr>
        </w:div>
        <w:div w:id="1753887984">
          <w:marLeft w:val="1166"/>
          <w:marRight w:val="0"/>
          <w:marTop w:val="96"/>
          <w:marBottom w:val="0"/>
          <w:divBdr>
            <w:top w:val="none" w:sz="0" w:space="0" w:color="auto"/>
            <w:left w:val="none" w:sz="0" w:space="0" w:color="auto"/>
            <w:bottom w:val="none" w:sz="0" w:space="0" w:color="auto"/>
            <w:right w:val="none" w:sz="0" w:space="0" w:color="auto"/>
          </w:divBdr>
        </w:div>
        <w:div w:id="842015934">
          <w:marLeft w:val="1166"/>
          <w:marRight w:val="0"/>
          <w:marTop w:val="96"/>
          <w:marBottom w:val="0"/>
          <w:divBdr>
            <w:top w:val="none" w:sz="0" w:space="0" w:color="auto"/>
            <w:left w:val="none" w:sz="0" w:space="0" w:color="auto"/>
            <w:bottom w:val="none" w:sz="0" w:space="0" w:color="auto"/>
            <w:right w:val="none" w:sz="0" w:space="0" w:color="auto"/>
          </w:divBdr>
        </w:div>
        <w:div w:id="670177469">
          <w:marLeft w:val="547"/>
          <w:marRight w:val="0"/>
          <w:marTop w:val="96"/>
          <w:marBottom w:val="0"/>
          <w:divBdr>
            <w:top w:val="none" w:sz="0" w:space="0" w:color="auto"/>
            <w:left w:val="none" w:sz="0" w:space="0" w:color="auto"/>
            <w:bottom w:val="none" w:sz="0" w:space="0" w:color="auto"/>
            <w:right w:val="none" w:sz="0" w:space="0" w:color="auto"/>
          </w:divBdr>
        </w:div>
        <w:div w:id="172454335">
          <w:marLeft w:val="547"/>
          <w:marRight w:val="0"/>
          <w:marTop w:val="96"/>
          <w:marBottom w:val="0"/>
          <w:divBdr>
            <w:top w:val="none" w:sz="0" w:space="0" w:color="auto"/>
            <w:left w:val="none" w:sz="0" w:space="0" w:color="auto"/>
            <w:bottom w:val="none" w:sz="0" w:space="0" w:color="auto"/>
            <w:right w:val="none" w:sz="0" w:space="0" w:color="auto"/>
          </w:divBdr>
        </w:div>
        <w:div w:id="91897489">
          <w:marLeft w:val="547"/>
          <w:marRight w:val="0"/>
          <w:marTop w:val="96"/>
          <w:marBottom w:val="0"/>
          <w:divBdr>
            <w:top w:val="none" w:sz="0" w:space="0" w:color="auto"/>
            <w:left w:val="none" w:sz="0" w:space="0" w:color="auto"/>
            <w:bottom w:val="none" w:sz="0" w:space="0" w:color="auto"/>
            <w:right w:val="none" w:sz="0" w:space="0" w:color="auto"/>
          </w:divBdr>
        </w:div>
        <w:div w:id="2008168308">
          <w:marLeft w:val="1166"/>
          <w:marRight w:val="0"/>
          <w:marTop w:val="96"/>
          <w:marBottom w:val="0"/>
          <w:divBdr>
            <w:top w:val="none" w:sz="0" w:space="0" w:color="auto"/>
            <w:left w:val="none" w:sz="0" w:space="0" w:color="auto"/>
            <w:bottom w:val="none" w:sz="0" w:space="0" w:color="auto"/>
            <w:right w:val="none" w:sz="0" w:space="0" w:color="auto"/>
          </w:divBdr>
        </w:div>
        <w:div w:id="816646054">
          <w:marLeft w:val="1166"/>
          <w:marRight w:val="0"/>
          <w:marTop w:val="96"/>
          <w:marBottom w:val="0"/>
          <w:divBdr>
            <w:top w:val="none" w:sz="0" w:space="0" w:color="auto"/>
            <w:left w:val="none" w:sz="0" w:space="0" w:color="auto"/>
            <w:bottom w:val="none" w:sz="0" w:space="0" w:color="auto"/>
            <w:right w:val="none" w:sz="0" w:space="0" w:color="auto"/>
          </w:divBdr>
        </w:div>
        <w:div w:id="1476289231">
          <w:marLeft w:val="547"/>
          <w:marRight w:val="0"/>
          <w:marTop w:val="96"/>
          <w:marBottom w:val="0"/>
          <w:divBdr>
            <w:top w:val="none" w:sz="0" w:space="0" w:color="auto"/>
            <w:left w:val="none" w:sz="0" w:space="0" w:color="auto"/>
            <w:bottom w:val="none" w:sz="0" w:space="0" w:color="auto"/>
            <w:right w:val="none" w:sz="0" w:space="0" w:color="auto"/>
          </w:divBdr>
        </w:div>
        <w:div w:id="971248749">
          <w:marLeft w:val="547"/>
          <w:marRight w:val="0"/>
          <w:marTop w:val="100"/>
          <w:marBottom w:val="100"/>
          <w:divBdr>
            <w:top w:val="none" w:sz="0" w:space="0" w:color="auto"/>
            <w:left w:val="none" w:sz="0" w:space="0" w:color="auto"/>
            <w:bottom w:val="none" w:sz="0" w:space="0" w:color="auto"/>
            <w:right w:val="none" w:sz="0" w:space="0" w:color="auto"/>
          </w:divBdr>
        </w:div>
        <w:div w:id="987246987">
          <w:marLeft w:val="547"/>
          <w:marRight w:val="0"/>
          <w:marTop w:val="100"/>
          <w:marBottom w:val="100"/>
          <w:divBdr>
            <w:top w:val="none" w:sz="0" w:space="0" w:color="auto"/>
            <w:left w:val="none" w:sz="0" w:space="0" w:color="auto"/>
            <w:bottom w:val="none" w:sz="0" w:space="0" w:color="auto"/>
            <w:right w:val="none" w:sz="0" w:space="0" w:color="auto"/>
          </w:divBdr>
        </w:div>
      </w:divsChild>
    </w:div>
    <w:div w:id="1288052435">
      <w:bodyDiv w:val="1"/>
      <w:marLeft w:val="0"/>
      <w:marRight w:val="0"/>
      <w:marTop w:val="0"/>
      <w:marBottom w:val="0"/>
      <w:divBdr>
        <w:top w:val="none" w:sz="0" w:space="0" w:color="auto"/>
        <w:left w:val="none" w:sz="0" w:space="0" w:color="auto"/>
        <w:bottom w:val="none" w:sz="0" w:space="0" w:color="auto"/>
        <w:right w:val="none" w:sz="0" w:space="0" w:color="auto"/>
      </w:divBdr>
      <w:divsChild>
        <w:div w:id="717584366">
          <w:marLeft w:val="0"/>
          <w:marRight w:val="0"/>
          <w:marTop w:val="0"/>
          <w:marBottom w:val="0"/>
          <w:divBdr>
            <w:top w:val="none" w:sz="0" w:space="0" w:color="auto"/>
            <w:left w:val="none" w:sz="0" w:space="0" w:color="auto"/>
            <w:bottom w:val="none" w:sz="0" w:space="0" w:color="auto"/>
            <w:right w:val="none" w:sz="0" w:space="0" w:color="auto"/>
          </w:divBdr>
          <w:divsChild>
            <w:div w:id="1852066326">
              <w:marLeft w:val="0"/>
              <w:marRight w:val="0"/>
              <w:marTop w:val="0"/>
              <w:marBottom w:val="0"/>
              <w:divBdr>
                <w:top w:val="none" w:sz="0" w:space="0" w:color="auto"/>
                <w:left w:val="none" w:sz="0" w:space="0" w:color="auto"/>
                <w:bottom w:val="none" w:sz="0" w:space="0" w:color="auto"/>
                <w:right w:val="none" w:sz="0" w:space="0" w:color="auto"/>
              </w:divBdr>
            </w:div>
            <w:div w:id="657003736">
              <w:marLeft w:val="0"/>
              <w:marRight w:val="0"/>
              <w:marTop w:val="0"/>
              <w:marBottom w:val="0"/>
              <w:divBdr>
                <w:top w:val="none" w:sz="0" w:space="0" w:color="auto"/>
                <w:left w:val="none" w:sz="0" w:space="0" w:color="auto"/>
                <w:bottom w:val="none" w:sz="0" w:space="0" w:color="auto"/>
                <w:right w:val="none" w:sz="0" w:space="0" w:color="auto"/>
              </w:divBdr>
              <w:divsChild>
                <w:div w:id="594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437">
          <w:marLeft w:val="0"/>
          <w:marRight w:val="0"/>
          <w:marTop w:val="0"/>
          <w:marBottom w:val="0"/>
          <w:divBdr>
            <w:top w:val="none" w:sz="0" w:space="0" w:color="auto"/>
            <w:left w:val="none" w:sz="0" w:space="0" w:color="auto"/>
            <w:bottom w:val="none" w:sz="0" w:space="0" w:color="auto"/>
            <w:right w:val="none" w:sz="0" w:space="0" w:color="auto"/>
          </w:divBdr>
          <w:divsChild>
            <w:div w:id="431360570">
              <w:marLeft w:val="0"/>
              <w:marRight w:val="0"/>
              <w:marTop w:val="0"/>
              <w:marBottom w:val="0"/>
              <w:divBdr>
                <w:top w:val="none" w:sz="0" w:space="0" w:color="auto"/>
                <w:left w:val="none" w:sz="0" w:space="0" w:color="auto"/>
                <w:bottom w:val="none" w:sz="0" w:space="0" w:color="auto"/>
                <w:right w:val="none" w:sz="0" w:space="0" w:color="auto"/>
              </w:divBdr>
            </w:div>
            <w:div w:id="170146323">
              <w:marLeft w:val="0"/>
              <w:marRight w:val="0"/>
              <w:marTop w:val="0"/>
              <w:marBottom w:val="0"/>
              <w:divBdr>
                <w:top w:val="none" w:sz="0" w:space="0" w:color="auto"/>
                <w:left w:val="none" w:sz="0" w:space="0" w:color="auto"/>
                <w:bottom w:val="none" w:sz="0" w:space="0" w:color="auto"/>
                <w:right w:val="none" w:sz="0" w:space="0" w:color="auto"/>
              </w:divBdr>
              <w:divsChild>
                <w:div w:id="7908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7558">
          <w:marLeft w:val="0"/>
          <w:marRight w:val="0"/>
          <w:marTop w:val="0"/>
          <w:marBottom w:val="0"/>
          <w:divBdr>
            <w:top w:val="none" w:sz="0" w:space="0" w:color="auto"/>
            <w:left w:val="none" w:sz="0" w:space="0" w:color="auto"/>
            <w:bottom w:val="none" w:sz="0" w:space="0" w:color="auto"/>
            <w:right w:val="none" w:sz="0" w:space="0" w:color="auto"/>
          </w:divBdr>
          <w:divsChild>
            <w:div w:id="544410007">
              <w:marLeft w:val="0"/>
              <w:marRight w:val="0"/>
              <w:marTop w:val="0"/>
              <w:marBottom w:val="0"/>
              <w:divBdr>
                <w:top w:val="none" w:sz="0" w:space="0" w:color="auto"/>
                <w:left w:val="none" w:sz="0" w:space="0" w:color="auto"/>
                <w:bottom w:val="none" w:sz="0" w:space="0" w:color="auto"/>
                <w:right w:val="none" w:sz="0" w:space="0" w:color="auto"/>
              </w:divBdr>
            </w:div>
            <w:div w:id="511069120">
              <w:marLeft w:val="0"/>
              <w:marRight w:val="0"/>
              <w:marTop w:val="0"/>
              <w:marBottom w:val="0"/>
              <w:divBdr>
                <w:top w:val="none" w:sz="0" w:space="0" w:color="auto"/>
                <w:left w:val="none" w:sz="0" w:space="0" w:color="auto"/>
                <w:bottom w:val="none" w:sz="0" w:space="0" w:color="auto"/>
                <w:right w:val="none" w:sz="0" w:space="0" w:color="auto"/>
              </w:divBdr>
              <w:divsChild>
                <w:div w:id="102447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8135">
          <w:marLeft w:val="0"/>
          <w:marRight w:val="0"/>
          <w:marTop w:val="0"/>
          <w:marBottom w:val="0"/>
          <w:divBdr>
            <w:top w:val="none" w:sz="0" w:space="0" w:color="auto"/>
            <w:left w:val="none" w:sz="0" w:space="0" w:color="auto"/>
            <w:bottom w:val="none" w:sz="0" w:space="0" w:color="auto"/>
            <w:right w:val="none" w:sz="0" w:space="0" w:color="auto"/>
          </w:divBdr>
          <w:divsChild>
            <w:div w:id="306591821">
              <w:marLeft w:val="0"/>
              <w:marRight w:val="0"/>
              <w:marTop w:val="0"/>
              <w:marBottom w:val="0"/>
              <w:divBdr>
                <w:top w:val="none" w:sz="0" w:space="0" w:color="auto"/>
                <w:left w:val="none" w:sz="0" w:space="0" w:color="auto"/>
                <w:bottom w:val="none" w:sz="0" w:space="0" w:color="auto"/>
                <w:right w:val="none" w:sz="0" w:space="0" w:color="auto"/>
              </w:divBdr>
            </w:div>
            <w:div w:id="1045328170">
              <w:marLeft w:val="0"/>
              <w:marRight w:val="0"/>
              <w:marTop w:val="0"/>
              <w:marBottom w:val="0"/>
              <w:divBdr>
                <w:top w:val="none" w:sz="0" w:space="0" w:color="auto"/>
                <w:left w:val="none" w:sz="0" w:space="0" w:color="auto"/>
                <w:bottom w:val="none" w:sz="0" w:space="0" w:color="auto"/>
                <w:right w:val="none" w:sz="0" w:space="0" w:color="auto"/>
              </w:divBdr>
              <w:divsChild>
                <w:div w:id="69057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3269">
          <w:marLeft w:val="0"/>
          <w:marRight w:val="0"/>
          <w:marTop w:val="0"/>
          <w:marBottom w:val="0"/>
          <w:divBdr>
            <w:top w:val="none" w:sz="0" w:space="0" w:color="auto"/>
            <w:left w:val="none" w:sz="0" w:space="0" w:color="auto"/>
            <w:bottom w:val="none" w:sz="0" w:space="0" w:color="auto"/>
            <w:right w:val="none" w:sz="0" w:space="0" w:color="auto"/>
          </w:divBdr>
          <w:divsChild>
            <w:div w:id="1220554248">
              <w:marLeft w:val="0"/>
              <w:marRight w:val="0"/>
              <w:marTop w:val="0"/>
              <w:marBottom w:val="0"/>
              <w:divBdr>
                <w:top w:val="none" w:sz="0" w:space="0" w:color="auto"/>
                <w:left w:val="none" w:sz="0" w:space="0" w:color="auto"/>
                <w:bottom w:val="none" w:sz="0" w:space="0" w:color="auto"/>
                <w:right w:val="none" w:sz="0" w:space="0" w:color="auto"/>
              </w:divBdr>
            </w:div>
            <w:div w:id="82379835">
              <w:marLeft w:val="0"/>
              <w:marRight w:val="0"/>
              <w:marTop w:val="0"/>
              <w:marBottom w:val="0"/>
              <w:divBdr>
                <w:top w:val="none" w:sz="0" w:space="0" w:color="auto"/>
                <w:left w:val="none" w:sz="0" w:space="0" w:color="auto"/>
                <w:bottom w:val="none" w:sz="0" w:space="0" w:color="auto"/>
                <w:right w:val="none" w:sz="0" w:space="0" w:color="auto"/>
              </w:divBdr>
              <w:divsChild>
                <w:div w:id="10521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7673">
      <w:bodyDiv w:val="1"/>
      <w:marLeft w:val="0"/>
      <w:marRight w:val="0"/>
      <w:marTop w:val="0"/>
      <w:marBottom w:val="0"/>
      <w:divBdr>
        <w:top w:val="none" w:sz="0" w:space="0" w:color="auto"/>
        <w:left w:val="none" w:sz="0" w:space="0" w:color="auto"/>
        <w:bottom w:val="none" w:sz="0" w:space="0" w:color="auto"/>
        <w:right w:val="none" w:sz="0" w:space="0" w:color="auto"/>
      </w:divBdr>
    </w:div>
    <w:div w:id="1344892437">
      <w:bodyDiv w:val="1"/>
      <w:marLeft w:val="0"/>
      <w:marRight w:val="0"/>
      <w:marTop w:val="0"/>
      <w:marBottom w:val="0"/>
      <w:divBdr>
        <w:top w:val="none" w:sz="0" w:space="0" w:color="auto"/>
        <w:left w:val="none" w:sz="0" w:space="0" w:color="auto"/>
        <w:bottom w:val="none" w:sz="0" w:space="0" w:color="auto"/>
        <w:right w:val="none" w:sz="0" w:space="0" w:color="auto"/>
      </w:divBdr>
    </w:div>
    <w:div w:id="1390690251">
      <w:bodyDiv w:val="1"/>
      <w:marLeft w:val="0"/>
      <w:marRight w:val="0"/>
      <w:marTop w:val="0"/>
      <w:marBottom w:val="0"/>
      <w:divBdr>
        <w:top w:val="none" w:sz="0" w:space="0" w:color="auto"/>
        <w:left w:val="none" w:sz="0" w:space="0" w:color="auto"/>
        <w:bottom w:val="none" w:sz="0" w:space="0" w:color="auto"/>
        <w:right w:val="none" w:sz="0" w:space="0" w:color="auto"/>
      </w:divBdr>
    </w:div>
    <w:div w:id="1392196823">
      <w:bodyDiv w:val="1"/>
      <w:marLeft w:val="0"/>
      <w:marRight w:val="0"/>
      <w:marTop w:val="0"/>
      <w:marBottom w:val="0"/>
      <w:divBdr>
        <w:top w:val="none" w:sz="0" w:space="0" w:color="auto"/>
        <w:left w:val="none" w:sz="0" w:space="0" w:color="auto"/>
        <w:bottom w:val="none" w:sz="0" w:space="0" w:color="auto"/>
        <w:right w:val="none" w:sz="0" w:space="0" w:color="auto"/>
      </w:divBdr>
    </w:div>
    <w:div w:id="1407606306">
      <w:bodyDiv w:val="1"/>
      <w:marLeft w:val="0"/>
      <w:marRight w:val="0"/>
      <w:marTop w:val="0"/>
      <w:marBottom w:val="0"/>
      <w:divBdr>
        <w:top w:val="none" w:sz="0" w:space="0" w:color="auto"/>
        <w:left w:val="none" w:sz="0" w:space="0" w:color="auto"/>
        <w:bottom w:val="none" w:sz="0" w:space="0" w:color="auto"/>
        <w:right w:val="none" w:sz="0" w:space="0" w:color="auto"/>
      </w:divBdr>
    </w:div>
    <w:div w:id="1467313404">
      <w:bodyDiv w:val="1"/>
      <w:marLeft w:val="0"/>
      <w:marRight w:val="0"/>
      <w:marTop w:val="0"/>
      <w:marBottom w:val="0"/>
      <w:divBdr>
        <w:top w:val="none" w:sz="0" w:space="0" w:color="auto"/>
        <w:left w:val="none" w:sz="0" w:space="0" w:color="auto"/>
        <w:bottom w:val="none" w:sz="0" w:space="0" w:color="auto"/>
        <w:right w:val="none" w:sz="0" w:space="0" w:color="auto"/>
      </w:divBdr>
    </w:div>
    <w:div w:id="1520387397">
      <w:bodyDiv w:val="1"/>
      <w:marLeft w:val="0"/>
      <w:marRight w:val="0"/>
      <w:marTop w:val="0"/>
      <w:marBottom w:val="0"/>
      <w:divBdr>
        <w:top w:val="none" w:sz="0" w:space="0" w:color="auto"/>
        <w:left w:val="none" w:sz="0" w:space="0" w:color="auto"/>
        <w:bottom w:val="none" w:sz="0" w:space="0" w:color="auto"/>
        <w:right w:val="none" w:sz="0" w:space="0" w:color="auto"/>
      </w:divBdr>
    </w:div>
    <w:div w:id="1615164664">
      <w:bodyDiv w:val="1"/>
      <w:marLeft w:val="0"/>
      <w:marRight w:val="0"/>
      <w:marTop w:val="0"/>
      <w:marBottom w:val="0"/>
      <w:divBdr>
        <w:top w:val="none" w:sz="0" w:space="0" w:color="auto"/>
        <w:left w:val="none" w:sz="0" w:space="0" w:color="auto"/>
        <w:bottom w:val="none" w:sz="0" w:space="0" w:color="auto"/>
        <w:right w:val="none" w:sz="0" w:space="0" w:color="auto"/>
      </w:divBdr>
    </w:div>
    <w:div w:id="1752653529">
      <w:bodyDiv w:val="1"/>
      <w:marLeft w:val="0"/>
      <w:marRight w:val="0"/>
      <w:marTop w:val="0"/>
      <w:marBottom w:val="0"/>
      <w:divBdr>
        <w:top w:val="none" w:sz="0" w:space="0" w:color="auto"/>
        <w:left w:val="none" w:sz="0" w:space="0" w:color="auto"/>
        <w:bottom w:val="none" w:sz="0" w:space="0" w:color="auto"/>
        <w:right w:val="none" w:sz="0" w:space="0" w:color="auto"/>
      </w:divBdr>
      <w:divsChild>
        <w:div w:id="1121074504">
          <w:marLeft w:val="547"/>
          <w:marRight w:val="0"/>
          <w:marTop w:val="96"/>
          <w:marBottom w:val="0"/>
          <w:divBdr>
            <w:top w:val="none" w:sz="0" w:space="0" w:color="auto"/>
            <w:left w:val="none" w:sz="0" w:space="0" w:color="auto"/>
            <w:bottom w:val="none" w:sz="0" w:space="0" w:color="auto"/>
            <w:right w:val="none" w:sz="0" w:space="0" w:color="auto"/>
          </w:divBdr>
        </w:div>
        <w:div w:id="1795715282">
          <w:marLeft w:val="1166"/>
          <w:marRight w:val="0"/>
          <w:marTop w:val="96"/>
          <w:marBottom w:val="0"/>
          <w:divBdr>
            <w:top w:val="none" w:sz="0" w:space="0" w:color="auto"/>
            <w:left w:val="none" w:sz="0" w:space="0" w:color="auto"/>
            <w:bottom w:val="none" w:sz="0" w:space="0" w:color="auto"/>
            <w:right w:val="none" w:sz="0" w:space="0" w:color="auto"/>
          </w:divBdr>
        </w:div>
        <w:div w:id="991444060">
          <w:marLeft w:val="1166"/>
          <w:marRight w:val="0"/>
          <w:marTop w:val="96"/>
          <w:marBottom w:val="0"/>
          <w:divBdr>
            <w:top w:val="none" w:sz="0" w:space="0" w:color="auto"/>
            <w:left w:val="none" w:sz="0" w:space="0" w:color="auto"/>
            <w:bottom w:val="none" w:sz="0" w:space="0" w:color="auto"/>
            <w:right w:val="none" w:sz="0" w:space="0" w:color="auto"/>
          </w:divBdr>
        </w:div>
        <w:div w:id="813910037">
          <w:marLeft w:val="1166"/>
          <w:marRight w:val="0"/>
          <w:marTop w:val="96"/>
          <w:marBottom w:val="0"/>
          <w:divBdr>
            <w:top w:val="none" w:sz="0" w:space="0" w:color="auto"/>
            <w:left w:val="none" w:sz="0" w:space="0" w:color="auto"/>
            <w:bottom w:val="none" w:sz="0" w:space="0" w:color="auto"/>
            <w:right w:val="none" w:sz="0" w:space="0" w:color="auto"/>
          </w:divBdr>
        </w:div>
      </w:divsChild>
    </w:div>
    <w:div w:id="1762526142">
      <w:bodyDiv w:val="1"/>
      <w:marLeft w:val="0"/>
      <w:marRight w:val="0"/>
      <w:marTop w:val="0"/>
      <w:marBottom w:val="0"/>
      <w:divBdr>
        <w:top w:val="none" w:sz="0" w:space="0" w:color="auto"/>
        <w:left w:val="none" w:sz="0" w:space="0" w:color="auto"/>
        <w:bottom w:val="none" w:sz="0" w:space="0" w:color="auto"/>
        <w:right w:val="none" w:sz="0" w:space="0" w:color="auto"/>
      </w:divBdr>
    </w:div>
    <w:div w:id="1816482279">
      <w:bodyDiv w:val="1"/>
      <w:marLeft w:val="0"/>
      <w:marRight w:val="0"/>
      <w:marTop w:val="0"/>
      <w:marBottom w:val="0"/>
      <w:divBdr>
        <w:top w:val="none" w:sz="0" w:space="0" w:color="auto"/>
        <w:left w:val="none" w:sz="0" w:space="0" w:color="auto"/>
        <w:bottom w:val="none" w:sz="0" w:space="0" w:color="auto"/>
        <w:right w:val="none" w:sz="0" w:space="0" w:color="auto"/>
      </w:divBdr>
    </w:div>
    <w:div w:id="1871139779">
      <w:bodyDiv w:val="1"/>
      <w:marLeft w:val="0"/>
      <w:marRight w:val="0"/>
      <w:marTop w:val="0"/>
      <w:marBottom w:val="0"/>
      <w:divBdr>
        <w:top w:val="none" w:sz="0" w:space="0" w:color="auto"/>
        <w:left w:val="none" w:sz="0" w:space="0" w:color="auto"/>
        <w:bottom w:val="none" w:sz="0" w:space="0" w:color="auto"/>
        <w:right w:val="none" w:sz="0" w:space="0" w:color="auto"/>
      </w:divBdr>
    </w:div>
    <w:div w:id="1887255700">
      <w:bodyDiv w:val="1"/>
      <w:marLeft w:val="0"/>
      <w:marRight w:val="0"/>
      <w:marTop w:val="0"/>
      <w:marBottom w:val="0"/>
      <w:divBdr>
        <w:top w:val="none" w:sz="0" w:space="0" w:color="auto"/>
        <w:left w:val="none" w:sz="0" w:space="0" w:color="auto"/>
        <w:bottom w:val="none" w:sz="0" w:space="0" w:color="auto"/>
        <w:right w:val="none" w:sz="0" w:space="0" w:color="auto"/>
      </w:divBdr>
    </w:div>
    <w:div w:id="1902598828">
      <w:bodyDiv w:val="1"/>
      <w:marLeft w:val="0"/>
      <w:marRight w:val="0"/>
      <w:marTop w:val="0"/>
      <w:marBottom w:val="0"/>
      <w:divBdr>
        <w:top w:val="none" w:sz="0" w:space="0" w:color="auto"/>
        <w:left w:val="none" w:sz="0" w:space="0" w:color="auto"/>
        <w:bottom w:val="none" w:sz="0" w:space="0" w:color="auto"/>
        <w:right w:val="none" w:sz="0" w:space="0" w:color="auto"/>
      </w:divBdr>
    </w:div>
    <w:div w:id="1966154384">
      <w:bodyDiv w:val="1"/>
      <w:marLeft w:val="0"/>
      <w:marRight w:val="0"/>
      <w:marTop w:val="0"/>
      <w:marBottom w:val="0"/>
      <w:divBdr>
        <w:top w:val="none" w:sz="0" w:space="0" w:color="auto"/>
        <w:left w:val="none" w:sz="0" w:space="0" w:color="auto"/>
        <w:bottom w:val="none" w:sz="0" w:space="0" w:color="auto"/>
        <w:right w:val="none" w:sz="0" w:space="0" w:color="auto"/>
      </w:divBdr>
    </w:div>
    <w:div w:id="1997562275">
      <w:bodyDiv w:val="1"/>
      <w:marLeft w:val="0"/>
      <w:marRight w:val="0"/>
      <w:marTop w:val="0"/>
      <w:marBottom w:val="0"/>
      <w:divBdr>
        <w:top w:val="none" w:sz="0" w:space="0" w:color="auto"/>
        <w:left w:val="none" w:sz="0" w:space="0" w:color="auto"/>
        <w:bottom w:val="none" w:sz="0" w:space="0" w:color="auto"/>
        <w:right w:val="none" w:sz="0" w:space="0" w:color="auto"/>
      </w:divBdr>
    </w:div>
    <w:div w:id="2019654703">
      <w:bodyDiv w:val="1"/>
      <w:marLeft w:val="0"/>
      <w:marRight w:val="0"/>
      <w:marTop w:val="0"/>
      <w:marBottom w:val="0"/>
      <w:divBdr>
        <w:top w:val="none" w:sz="0" w:space="0" w:color="auto"/>
        <w:left w:val="none" w:sz="0" w:space="0" w:color="auto"/>
        <w:bottom w:val="none" w:sz="0" w:space="0" w:color="auto"/>
        <w:right w:val="none" w:sz="0" w:space="0" w:color="auto"/>
      </w:divBdr>
    </w:div>
    <w:div w:id="2025277601">
      <w:bodyDiv w:val="1"/>
      <w:marLeft w:val="0"/>
      <w:marRight w:val="0"/>
      <w:marTop w:val="0"/>
      <w:marBottom w:val="0"/>
      <w:divBdr>
        <w:top w:val="none" w:sz="0" w:space="0" w:color="auto"/>
        <w:left w:val="none" w:sz="0" w:space="0" w:color="auto"/>
        <w:bottom w:val="none" w:sz="0" w:space="0" w:color="auto"/>
        <w:right w:val="none" w:sz="0" w:space="0" w:color="auto"/>
      </w:divBdr>
    </w:div>
    <w:div w:id="2048290957">
      <w:bodyDiv w:val="1"/>
      <w:marLeft w:val="0"/>
      <w:marRight w:val="0"/>
      <w:marTop w:val="0"/>
      <w:marBottom w:val="0"/>
      <w:divBdr>
        <w:top w:val="none" w:sz="0" w:space="0" w:color="auto"/>
        <w:left w:val="none" w:sz="0" w:space="0" w:color="auto"/>
        <w:bottom w:val="none" w:sz="0" w:space="0" w:color="auto"/>
        <w:right w:val="none" w:sz="0" w:space="0" w:color="auto"/>
      </w:divBdr>
    </w:div>
    <w:div w:id="2069839331">
      <w:bodyDiv w:val="1"/>
      <w:marLeft w:val="0"/>
      <w:marRight w:val="0"/>
      <w:marTop w:val="0"/>
      <w:marBottom w:val="0"/>
      <w:divBdr>
        <w:top w:val="none" w:sz="0" w:space="0" w:color="auto"/>
        <w:left w:val="none" w:sz="0" w:space="0" w:color="auto"/>
        <w:bottom w:val="none" w:sz="0" w:space="0" w:color="auto"/>
        <w:right w:val="none" w:sz="0" w:space="0" w:color="auto"/>
      </w:divBdr>
    </w:div>
    <w:div w:id="210583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microsoft.com/en-us/sql/tools/sql-server-profiler/sql-server-profile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owerbi.microsoft.com/en-us/documentation/reportserver-quickstart-powerbi-repor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microsoft.com/en-us/sql/integration-services/sql-server-integration-services" TargetMode="External"/><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sqlshack.com/is-this-the-end-of-sql-profile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docs.microsoft.com/en-us/sql/relational-databases/extended-events/quick-start-extended-events-in-sql-server"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7502</TotalTime>
  <Pages>23</Pages>
  <Words>3677</Words>
  <Characters>20962</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133</cp:revision>
  <dcterms:created xsi:type="dcterms:W3CDTF">2017-10-02T17:07:00Z</dcterms:created>
  <dcterms:modified xsi:type="dcterms:W3CDTF">2018-11-13T21:00:00Z</dcterms:modified>
</cp:coreProperties>
</file>