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134F5C"/>
          <w:spacing w:val="0"/>
          <w:position w:val="0"/>
          <w:sz w:val="32"/>
          <w:shd w:fill="606060" w:val="clear"/>
        </w:rPr>
      </w:pPr>
      <w:r>
        <w:rPr>
          <w:rFonts w:ascii="Arial" w:hAnsi="Arial" w:cs="Arial" w:eastAsia="Arial"/>
          <w:color w:val="134F5C"/>
          <w:spacing w:val="0"/>
          <w:position w:val="0"/>
          <w:sz w:val="32"/>
          <w:shd w:fill="FFFFFF" w:val="clear"/>
        </w:rPr>
        <w:t xml:space="preserve">VISÃO E ESCOPO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134F5C"/>
          <w:spacing w:val="0"/>
          <w:position w:val="0"/>
          <w:sz w:val="28"/>
          <w:shd w:fill="606060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134F5C"/>
          <w:spacing w:val="0"/>
          <w:position w:val="0"/>
          <w:sz w:val="28"/>
          <w:shd w:fill="606060" w:val="clear"/>
        </w:rPr>
      </w:pP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3C78D8"/>
          <w:spacing w:val="0"/>
          <w:position w:val="0"/>
          <w:sz w:val="22"/>
          <w:shd w:fill="606060" w:val="clear"/>
        </w:rPr>
      </w:pPr>
      <w:r>
        <w:rPr>
          <w:rFonts w:ascii="Roboto Mono" w:hAnsi="Roboto Mono" w:cs="Roboto Mono" w:eastAsia="Roboto Mono"/>
          <w:b/>
          <w:color w:val="3C78D8"/>
          <w:spacing w:val="0"/>
          <w:position w:val="0"/>
          <w:sz w:val="22"/>
          <w:shd w:fill="FFFFFF" w:val="clear"/>
        </w:rPr>
        <w:t xml:space="preserve">1. Informações Gerais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606060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FFFFFF" w:val="clear"/>
        </w:rPr>
        <w:t xml:space="preserve">| </w:t>
      </w:r>
      <w:r>
        <w:rPr>
          <w:rFonts w:ascii="Roboto Mono" w:hAnsi="Roboto Mono" w:cs="Roboto Mono" w:eastAsia="Roboto Mono"/>
          <w:b/>
          <w:color w:val="auto"/>
          <w:spacing w:val="0"/>
          <w:position w:val="0"/>
          <w:sz w:val="20"/>
          <w:shd w:fill="FFFFFF" w:val="clear"/>
        </w:rPr>
        <w:t xml:space="preserve">Nome do Projeto:</w:t>
      </w:r>
      <w:r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FFFFFF" w:val="clear"/>
        </w:rPr>
        <w:t xml:space="preserve"> Otimiza + 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606060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FFFFFF" w:val="clear"/>
        </w:rPr>
        <w:t xml:space="preserve">  |</w:t>
      </w:r>
      <w:r>
        <w:rPr>
          <w:rFonts w:ascii="Roboto Mono" w:hAnsi="Roboto Mono" w:cs="Roboto Mono" w:eastAsia="Roboto Mono"/>
          <w:b/>
          <w:color w:val="auto"/>
          <w:spacing w:val="0"/>
          <w:position w:val="0"/>
          <w:sz w:val="20"/>
          <w:shd w:fill="FFFFFF" w:val="clear"/>
        </w:rPr>
        <w:t xml:space="preserve">Equipe: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606060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FFFFFF" w:val="clear"/>
        </w:rPr>
        <w:t xml:space="preserve"> - Allyson Magno </w:t>
        <w:br/>
        <w:t xml:space="preserve"> - Angelo  Magno 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606060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FFFFFF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606060" w:val="clear"/>
        </w:rPr>
      </w:pP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606060" w:val="clear"/>
        </w:rPr>
      </w:pPr>
      <w:r>
        <w:rPr>
          <w:rFonts w:ascii="Roboto Mono" w:hAnsi="Roboto Mono" w:cs="Roboto Mono" w:eastAsia="Roboto Mono"/>
          <w:b/>
          <w:color w:val="auto"/>
          <w:spacing w:val="0"/>
          <w:position w:val="0"/>
          <w:sz w:val="20"/>
          <w:shd w:fill="FFFFFF" w:val="clear"/>
        </w:rPr>
        <w:t xml:space="preserve">Data da Última Atualização</w:t>
      </w:r>
      <w:r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FFFFFF" w:val="clear"/>
        </w:rPr>
        <w:t xml:space="preserve">: 05/09/2026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606060" w:val="clear"/>
        </w:rPr>
      </w:pP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606060" w:val="clear"/>
        </w:rPr>
      </w:pP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606060" w:val="clear"/>
        </w:rPr>
      </w:pP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3C78D8"/>
          <w:spacing w:val="0"/>
          <w:position w:val="0"/>
          <w:sz w:val="22"/>
          <w:shd w:fill="606060" w:val="clear"/>
        </w:rPr>
      </w:pPr>
      <w:r>
        <w:rPr>
          <w:rFonts w:ascii="Roboto Mono" w:hAnsi="Roboto Mono" w:cs="Roboto Mono" w:eastAsia="Roboto Mono"/>
          <w:b/>
          <w:color w:val="3C78D8"/>
          <w:spacing w:val="0"/>
          <w:position w:val="0"/>
          <w:sz w:val="22"/>
          <w:shd w:fill="FFFFFF" w:val="clear"/>
        </w:rPr>
        <w:t xml:space="preserve">2. Problemas e Nicho de Mercado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606060" w:val="clear"/>
        </w:rPr>
      </w:pP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606060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FFFFFF" w:val="clear"/>
        </w:rPr>
        <w:t xml:space="preserve">| </w:t>
      </w:r>
      <w:r>
        <w:rPr>
          <w:rFonts w:ascii="Roboto Mono" w:hAnsi="Roboto Mono" w:cs="Roboto Mono" w:eastAsia="Roboto Mono"/>
          <w:b/>
          <w:color w:val="auto"/>
          <w:spacing w:val="0"/>
          <w:position w:val="0"/>
          <w:sz w:val="22"/>
          <w:shd w:fill="FFFFFF" w:val="clear"/>
        </w:rPr>
        <w:t xml:space="preserve">Problemas que o software resolve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606060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FFFFFF" w:val="clear"/>
        </w:rPr>
        <w:t xml:space="preserve">O processo de agendamentos de vistorias veiculares depende de meios de comunicação como WhatsApp, telefone ou atendimento presencial. Portanto, informações como horários, valores dos serviços, documentação necessária e dados do veículo precisam ser repassadas e registradas durante o atendimento ao cliente. </w:t>
        <w:br/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606060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FFFFFF" w:val="clear"/>
        </w:rPr>
        <w:t xml:space="preserve">A proposta busca facilitar esse processo, tornando mais simples para o cliente tirar dúvidas e realizar seu agendamento, enquanto a empresa poderá organizar e acompanhar os agendamentos e serviços em um único sistema.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606060" w:val="clear"/>
        </w:rPr>
      </w:pP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606060" w:val="clear"/>
        </w:rPr>
      </w:pPr>
      <w:r>
        <w:rPr>
          <w:rFonts w:ascii="Roboto Mono" w:hAnsi="Roboto Mono" w:cs="Roboto Mono" w:eastAsia="Roboto Mono"/>
          <w:b/>
          <w:color w:val="auto"/>
          <w:spacing w:val="0"/>
          <w:position w:val="0"/>
          <w:sz w:val="22"/>
          <w:shd w:fill="FFFFFF" w:val="clear"/>
        </w:rPr>
        <w:t xml:space="preserve">| Público-alvo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606060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FFFFFF" w:val="clear"/>
        </w:rPr>
        <w:t xml:space="preserve">O sistema é destinado a empresas prestadoras de serviços de vistorias veicular e seus clientes, incluindo proprietários ou responsáveis por veículos que necessitem realizar vistorias como de transferência de proprietário entre outros serviços oferecidos pela empresa.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606060" w:val="clear"/>
        </w:rPr>
      </w:pP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606060" w:val="clear"/>
        </w:rPr>
      </w:pP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3C78D8"/>
          <w:spacing w:val="0"/>
          <w:position w:val="0"/>
          <w:sz w:val="22"/>
          <w:shd w:fill="606060" w:val="clear"/>
        </w:rPr>
      </w:pPr>
      <w:r>
        <w:rPr>
          <w:rFonts w:ascii="Roboto Mono" w:hAnsi="Roboto Mono" w:cs="Roboto Mono" w:eastAsia="Roboto Mono"/>
          <w:b/>
          <w:color w:val="3C78D8"/>
          <w:spacing w:val="0"/>
          <w:position w:val="0"/>
          <w:sz w:val="22"/>
          <w:shd w:fill="FFFFFF" w:val="clear"/>
        </w:rPr>
        <w:t xml:space="preserve">3. Descrição da Solução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606060" w:val="clear"/>
        </w:rPr>
      </w:pP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606060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FFFFFF" w:val="clear"/>
        </w:rPr>
        <w:t xml:space="preserve">| </w:t>
      </w:r>
      <w:r>
        <w:rPr>
          <w:rFonts w:ascii="Roboto Mono" w:hAnsi="Roboto Mono" w:cs="Roboto Mono" w:eastAsia="Roboto Mono"/>
          <w:b/>
          <w:color w:val="auto"/>
          <w:spacing w:val="0"/>
          <w:position w:val="0"/>
          <w:sz w:val="22"/>
          <w:shd w:fill="FFFFFF" w:val="clear"/>
        </w:rPr>
        <w:t xml:space="preserve">O que é o produto?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606060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FFFFFF" w:val="clear"/>
        </w:rPr>
        <w:t xml:space="preserve">O produto será uma aplicação web voltada para o gerenciamento e agendamento de serviços de vistorias veiculares.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606060" w:val="clear"/>
        </w:rPr>
      </w:pP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606060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FFFFFF" w:val="clear"/>
        </w:rPr>
        <w:t xml:space="preserve">A Plataforma terá uma área destinada aos clientes, na qual será possível consultar serviços e realizar agendamentos, e uma área administrativa destinada aos gestores, permitindo o gerenciamento dos agendamentos, serviços e outras informações relacionadas aos atendimentos. </w:t>
        <w:br/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606060" w:val="clear"/>
        </w:rPr>
      </w:pPr>
      <w:r>
        <w:rPr>
          <w:rFonts w:ascii="Roboto Mono" w:hAnsi="Roboto Mono" w:cs="Roboto Mono" w:eastAsia="Roboto Mono"/>
          <w:b/>
          <w:color w:val="auto"/>
          <w:spacing w:val="0"/>
          <w:position w:val="0"/>
          <w:sz w:val="22"/>
          <w:shd w:fill="FFFFFF" w:val="clear"/>
        </w:rPr>
        <w:t xml:space="preserve">| Principais Benefícios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606060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FFFFFF" w:val="clear"/>
        </w:rPr>
        <w:t xml:space="preserve">- Facilitar o processo de agendamento para os clientes;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606060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FFFFFF" w:val="clear"/>
        </w:rPr>
        <w:t xml:space="preserve">- Facilitar o acesso às informações sobre os serviços oferecidos;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606060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FFFFFF" w:val="clear"/>
        </w:rPr>
        <w:t xml:space="preserve">- Auxiliar na organização e gerenciamento dos atendimentos;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606060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FFFFFF" w:val="clear"/>
        </w:rPr>
        <w:t xml:space="preserve">- Disponibilizar informações gerenciais sobre os serviços realizados.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3C78D8"/>
          <w:spacing w:val="0"/>
          <w:position w:val="0"/>
          <w:sz w:val="22"/>
          <w:shd w:fill="606060" w:val="clear"/>
        </w:rPr>
      </w:pPr>
      <w:r>
        <w:rPr>
          <w:rFonts w:ascii="Roboto Mono" w:hAnsi="Roboto Mono" w:cs="Roboto Mono" w:eastAsia="Roboto Mono"/>
          <w:b/>
          <w:color w:val="3C78D8"/>
          <w:spacing w:val="0"/>
          <w:position w:val="0"/>
          <w:sz w:val="22"/>
          <w:shd w:fill="FFFFFF" w:val="clear"/>
        </w:rPr>
        <w:t xml:space="preserve">4. Escopo do Projeto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606060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FFFFFF" w:val="clear"/>
        </w:rPr>
        <w:t xml:space="preserve">Nas futuras versões, o sistema deverá contemplar as seguintes funcionalidades: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606060" w:val="clear"/>
        </w:rPr>
      </w:pP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606060" w:val="clear"/>
        </w:rPr>
      </w:pPr>
      <w:r>
        <w:rPr>
          <w:rFonts w:ascii="Roboto Mono" w:hAnsi="Roboto Mono" w:cs="Roboto Mono" w:eastAsia="Roboto Mono"/>
          <w:b/>
          <w:color w:val="auto"/>
          <w:spacing w:val="0"/>
          <w:position w:val="0"/>
          <w:sz w:val="22"/>
          <w:shd w:fill="FFFFFF" w:val="clear"/>
        </w:rPr>
        <w:t xml:space="preserve">| Área do Cliente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606060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FFFFFF" w:val="clear"/>
        </w:rPr>
        <w:t xml:space="preserve">- Cadastro de clientes;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606060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FFFFFF" w:val="clear"/>
        </w:rPr>
        <w:t xml:space="preserve">- Consulta dos serviços 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606060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FFFFFF" w:val="clear"/>
        </w:rPr>
        <w:t xml:space="preserve">- Consulta de informações para vistoria;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606060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FFFFFF" w:val="clear"/>
        </w:rPr>
        <w:t xml:space="preserve">- Consulta de datas e horários disponíveis;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606060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FFFFFF" w:val="clear"/>
        </w:rPr>
        <w:t xml:space="preserve">- Realização de agendamentos;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606060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FFFFFF" w:val="clear"/>
        </w:rPr>
        <w:t xml:space="preserve">- Visualização dos próprios agendamentos;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606060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FFFFFF" w:val="clear"/>
        </w:rPr>
        <w:t xml:space="preserve">- Cancelamento de agendamentos.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606060" w:val="clear"/>
        </w:rPr>
      </w:pP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606060" w:val="clear"/>
        </w:rPr>
      </w:pPr>
      <w:r>
        <w:rPr>
          <w:rFonts w:ascii="Roboto Mono" w:hAnsi="Roboto Mono" w:cs="Roboto Mono" w:eastAsia="Roboto Mono"/>
          <w:b/>
          <w:color w:val="auto"/>
          <w:spacing w:val="0"/>
          <w:position w:val="0"/>
          <w:sz w:val="22"/>
          <w:shd w:fill="FFFFFF" w:val="clear"/>
        </w:rPr>
        <w:t xml:space="preserve">| Área do Gestor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606060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FFFFFF" w:val="clear"/>
        </w:rPr>
        <w:t xml:space="preserve">- Autenticação do gestor;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606060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FFFFFF" w:val="clear"/>
        </w:rPr>
        <w:t xml:space="preserve">- Visualização dos agendamentos;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606060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FFFFFF" w:val="clear"/>
        </w:rPr>
        <w:t xml:space="preserve">- Gerenciamento dos agendamentos;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606060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FFFFFF" w:val="clear"/>
        </w:rPr>
        <w:t xml:space="preserve">- Consulta de clientes;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606060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FFFFFF" w:val="clear"/>
        </w:rPr>
        <w:t xml:space="preserve">- Gerenciamento dos horários disponíveis;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606060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FFFFFF" w:val="clear"/>
        </w:rPr>
        <w:t xml:space="preserve">- Consulta ao histórico de atendimentos;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606060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FFFFFF" w:val="clear"/>
        </w:rPr>
        <w:t xml:space="preserve">- Visualização de relatórios de atendimentos;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606060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FFFFFF" w:val="clear"/>
        </w:rPr>
        <w:t xml:space="preserve">- Acompanhamento de informações relacionadas ao faturamento.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606060" w:val="clear"/>
        </w:rPr>
      </w:pP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606060" w:val="clear"/>
        </w:rPr>
      </w:pP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3C78D8"/>
          <w:spacing w:val="0"/>
          <w:position w:val="0"/>
          <w:sz w:val="22"/>
          <w:shd w:fill="606060" w:val="clear"/>
        </w:rPr>
      </w:pPr>
      <w:r>
        <w:rPr>
          <w:rFonts w:ascii="Roboto Mono" w:hAnsi="Roboto Mono" w:cs="Roboto Mono" w:eastAsia="Roboto Mono"/>
          <w:b/>
          <w:color w:val="3C78D8"/>
          <w:spacing w:val="0"/>
          <w:position w:val="0"/>
          <w:sz w:val="22"/>
          <w:shd w:fill="FFFFFF" w:val="clear"/>
        </w:rPr>
        <w:t xml:space="preserve">5. Fora do Escopo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606060" w:val="clear"/>
        </w:rPr>
      </w:pPr>
      <w:r>
        <w:rPr>
          <w:rFonts w:ascii="Roboto Mono" w:hAnsi="Roboto Mono" w:cs="Roboto Mono" w:eastAsia="Roboto Mono"/>
          <w:b/>
          <w:color w:val="auto"/>
          <w:spacing w:val="0"/>
          <w:position w:val="0"/>
          <w:sz w:val="22"/>
          <w:shd w:fill="FFFFFF" w:val="clear"/>
        </w:rPr>
        <w:t xml:space="preserve">| Não serão contemplados nesta aplicação: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606060" w:val="clear"/>
        </w:rPr>
      </w:pP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606060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FFFFFF" w:val="clear"/>
        </w:rPr>
        <w:t xml:space="preserve">- Aplicativo nativo para Android ou iOS;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606060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FFFFFF" w:val="clear"/>
        </w:rPr>
        <w:t xml:space="preserve">- Integração direta com sistemas governamentais;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606060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FFFFFF" w:val="clear"/>
        </w:rPr>
        <w:t xml:space="preserve">- Emissão oficial de certificados ou documentos de inspeção;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606060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FFFFFF" w:val="clear"/>
        </w:rPr>
        <w:t xml:space="preserve">- Processamento de pagamentos online via PIX ou cartão;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606060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FFFFFF" w:val="clear"/>
        </w:rPr>
        <w:t xml:space="preserve">- Integração automática com WhatsApp;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