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45A3" w14:textId="19FB147B" w:rsidR="00663D4B" w:rsidRPr="00786C4F" w:rsidRDefault="00D7608E" w:rsidP="00D7608E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</w:rPr>
      </w:pPr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>استمارة</w:t>
      </w:r>
      <w:r w:rsidR="00C2643D">
        <w:rPr>
          <w:rFonts w:ascii="Sakkal Majalla" w:hAnsi="Sakkal Majalla" w:cs="Sakkal Majalla" w:hint="cs"/>
          <w:b/>
          <w:bCs/>
          <w:sz w:val="32"/>
          <w:szCs w:val="32"/>
          <w:rtl/>
        </w:rPr>
        <w:t xml:space="preserve"> المدرسة</w:t>
      </w:r>
      <w:r w:rsidRPr="00786C4F">
        <w:rPr>
          <w:rFonts w:ascii="Sakkal Majalla" w:hAnsi="Sakkal Majalla" w:cs="Sakkal Majalla"/>
          <w:b/>
          <w:bCs/>
          <w:sz w:val="32"/>
          <w:szCs w:val="32"/>
          <w:rtl/>
        </w:rPr>
        <w:t xml:space="preserve"> (1) : بناء خطة التحسين</w:t>
      </w:r>
      <w:r w:rsidR="00786C4F" w:rsidRPr="00786C4F">
        <w:rPr>
          <w:rFonts w:ascii="Sakkal Majalla" w:hAnsi="Sakkal Majalla" w:cs="Sakkal Majalla" w:hint="cs"/>
          <w:b/>
          <w:bCs/>
          <w:sz w:val="32"/>
          <w:szCs w:val="32"/>
          <w:rtl/>
        </w:rPr>
        <w:t xml:space="preserve"> في مجالات الممارسات الإشرافية</w:t>
      </w:r>
    </w:p>
    <w:p w14:paraId="2E91D02B" w14:textId="6638130B" w:rsidR="00786C4F" w:rsidRP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 xml:space="preserve">أولاً/ </w:t>
      </w:r>
      <w:r w:rsidRPr="00786C4F">
        <w:rPr>
          <w:rFonts w:ascii="Sakkal Majalla" w:hAnsi="Sakkal Majalla" w:cs="Sakkal Majalla" w:hint="cs"/>
          <w:sz w:val="32"/>
          <w:szCs w:val="32"/>
          <w:rtl/>
        </w:rPr>
        <w:t>البيانات الأساسية:</w:t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2562"/>
        <w:gridCol w:w="2562"/>
        <w:gridCol w:w="2562"/>
        <w:gridCol w:w="2562"/>
        <w:gridCol w:w="2562"/>
        <w:gridCol w:w="2564"/>
      </w:tblGrid>
      <w:tr w:rsidR="00786C4F" w:rsidRPr="00786C4F" w14:paraId="3CB93249" w14:textId="77777777" w:rsidTr="0045219E">
        <w:trPr>
          <w:trHeight w:val="464"/>
        </w:trPr>
        <w:tc>
          <w:tcPr>
            <w:tcW w:w="2562" w:type="dxa"/>
            <w:shd w:val="clear" w:color="auto" w:fill="00A890"/>
            <w:vAlign w:val="center"/>
          </w:tcPr>
          <w:p w14:paraId="57412B70" w14:textId="65A84EC2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اسم المدرسة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7A2C5B13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{school_name}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12AEDD9E" w14:textId="32199479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المرحلة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5978B7A9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{grade_stage}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072AB041" w14:textId="56816D6F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جنس المدرسة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0BB869A2" w14:textId="6F9700E6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{gender}</w:t>
            </w:r>
          </w:p>
        </w:tc>
      </w:tr>
      <w:tr w:rsidR="00786C4F" w:rsidRPr="00786C4F" w14:paraId="28A84174" w14:textId="77777777" w:rsidTr="0045219E">
        <w:trPr>
          <w:trHeight w:val="454"/>
        </w:trPr>
        <w:tc>
          <w:tcPr>
            <w:tcW w:w="2562" w:type="dxa"/>
            <w:shd w:val="clear" w:color="auto" w:fill="00A890"/>
            <w:vAlign w:val="center"/>
          </w:tcPr>
          <w:p w14:paraId="7B7ECFE5" w14:textId="232F5DC2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الرقم الوزاري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4AFA7EA0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{ministry_number}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06D8927A" w14:textId="6E47173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نوع المبنى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3D77F756" w14:textId="79E46D5F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{building_ownership}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3E586DBE" w14:textId="1A0C02E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استقلالية المبنى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6176E125" w14:textId="15D4E593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{building_independence}</w:t>
            </w:r>
          </w:p>
        </w:tc>
      </w:tr>
      <w:tr w:rsidR="00786C4F" w:rsidRPr="00786C4F" w14:paraId="59689914" w14:textId="77777777" w:rsidTr="0045219E">
        <w:trPr>
          <w:trHeight w:val="502"/>
        </w:trPr>
        <w:tc>
          <w:tcPr>
            <w:tcW w:w="2562" w:type="dxa"/>
            <w:shd w:val="clear" w:color="auto" w:fill="00A890"/>
            <w:vAlign w:val="center"/>
          </w:tcPr>
          <w:p w14:paraId="260E9F37" w14:textId="2AE99CB8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الفترة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19FECFE2" w14:textId="6914C241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{period_shift}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5F79CED7" w14:textId="3472510C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استقلالية الإدارة</w:t>
            </w:r>
          </w:p>
        </w:tc>
        <w:tc>
          <w:tcPr>
            <w:tcW w:w="2562" w:type="dxa"/>
            <w:shd w:val="clear" w:color="auto" w:fill="E7F9E9"/>
            <w:vAlign w:val="center"/>
          </w:tcPr>
          <w:p w14:paraId="5F0101B8" w14:textId="3E5D1973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{admin_independence}</w:t>
            </w:r>
          </w:p>
        </w:tc>
        <w:tc>
          <w:tcPr>
            <w:tcW w:w="2562" w:type="dxa"/>
            <w:shd w:val="clear" w:color="auto" w:fill="00A890"/>
            <w:vAlign w:val="center"/>
          </w:tcPr>
          <w:p w14:paraId="44ABD419" w14:textId="042C0E81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786C4F">
              <w:rPr>
                <w:rFonts w:ascii="Sakkal Majalla" w:hAnsi="Sakkal Majalla" w:cs="Sakkal Majalla" w:hint="cs"/>
                <w:sz w:val="28"/>
                <w:szCs w:val="28"/>
                <w:rtl/>
              </w:rPr>
              <w:t>المدرسة المشتركة في الإدارة</w:t>
            </w:r>
          </w:p>
        </w:tc>
        <w:tc>
          <w:tcPr>
            <w:tcW w:w="2564" w:type="dxa"/>
            <w:shd w:val="clear" w:color="auto" w:fill="E7F9E9"/>
            <w:vAlign w:val="center"/>
          </w:tcPr>
          <w:p w14:paraId="0EF49E46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{shared_admin_name}</w:t>
            </w:r>
          </w:p>
        </w:tc>
      </w:tr>
    </w:tbl>
    <w:p w14:paraId="304F9AA7" w14:textId="522CD300" w:rsidR="00786C4F" w:rsidRPr="00786C4F" w:rsidRDefault="00786C4F" w:rsidP="00786C4F">
      <w:pPr>
        <w:tabs>
          <w:tab w:val="left" w:pos="2928"/>
        </w:tabs>
        <w:rPr>
          <w:rFonts w:ascii="Sakkal Majalla" w:hAnsi="Sakkal Majalla" w:cs="Sakkal Majalla"/>
          <w:sz w:val="14"/>
          <w:szCs w:val="14"/>
          <w:rtl/>
        </w:rPr>
      </w:pPr>
    </w:p>
    <w:tbl>
      <w:tblPr>
        <w:tblStyle w:val="aa"/>
        <w:bidiVisual/>
        <w:tblW w:w="15404" w:type="dxa"/>
        <w:tblLook w:val="04A0" w:firstRow="1" w:lastRow="0" w:firstColumn="1" w:lastColumn="0" w:noHBand="0" w:noVBand="1"/>
      </w:tblPr>
      <w:tblGrid>
        <w:gridCol w:w="5482"/>
        <w:gridCol w:w="2220"/>
        <w:gridCol w:w="5293"/>
        <w:gridCol w:w="2409"/>
      </w:tblGrid>
      <w:tr w:rsidR="00786C4F" w:rsidRPr="00786C4F" w14:paraId="78571347" w14:textId="77777777" w:rsidTr="0045219E">
        <w:trPr>
          <w:trHeight w:val="523"/>
        </w:trPr>
        <w:tc>
          <w:tcPr>
            <w:tcW w:w="5482" w:type="dxa"/>
            <w:shd w:val="clear" w:color="auto" w:fill="00A890"/>
            <w:vAlign w:val="center"/>
          </w:tcPr>
          <w:p w14:paraId="486EA108" w14:textId="6E2C0D4C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مستوى الأداء العام للمدرسة في التقويم المدرسي </w:t>
            </w:r>
            <w:proofErr w:type="gramStart"/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>( آخر</w:t>
            </w:r>
            <w:proofErr w:type="gramEnd"/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تقرير)</w:t>
            </w:r>
          </w:p>
        </w:tc>
        <w:tc>
          <w:tcPr>
            <w:tcW w:w="2220" w:type="dxa"/>
            <w:shd w:val="clear" w:color="auto" w:fill="E7F9E9"/>
            <w:vAlign w:val="center"/>
          </w:tcPr>
          <w:p w14:paraId="57247D88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{overall_performance_level}</w:t>
            </w:r>
          </w:p>
        </w:tc>
        <w:tc>
          <w:tcPr>
            <w:tcW w:w="5293" w:type="dxa"/>
            <w:shd w:val="clear" w:color="auto" w:fill="00A890"/>
            <w:vAlign w:val="center"/>
          </w:tcPr>
          <w:p w14:paraId="2DF0AB24" w14:textId="34FC23E8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مستوى المدرسة في نواتج التعلم في التقويم المدرسي </w:t>
            </w:r>
            <w:proofErr w:type="gramStart"/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>( آخر</w:t>
            </w:r>
            <w:proofErr w:type="gramEnd"/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تقرير)</w:t>
            </w:r>
          </w:p>
        </w:tc>
        <w:tc>
          <w:tcPr>
            <w:tcW w:w="2409" w:type="dxa"/>
            <w:shd w:val="clear" w:color="auto" w:fill="E7F9E9"/>
            <w:vAlign w:val="center"/>
          </w:tcPr>
          <w:p w14:paraId="04E24AAA" w14:textId="77777777" w:rsidR="00786C4F" w:rsidRPr="00786C4F" w:rsidRDefault="00786C4F" w:rsidP="006B2FE5">
            <w:pPr>
              <w:jc w:val="center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t>{learning_outcomes_level}</w:t>
            </w:r>
          </w:p>
        </w:tc>
      </w:tr>
    </w:tbl>
    <w:p w14:paraId="4132BA96" w14:textId="77777777" w:rsidR="00786C4F" w:rsidRPr="00786C4F" w:rsidRDefault="00786C4F" w:rsidP="00786C4F">
      <w:pPr>
        <w:rPr>
          <w:rFonts w:ascii="Sakkal Majalla" w:hAnsi="Sakkal Majalla" w:cs="Sakkal Majalla"/>
          <w:sz w:val="14"/>
          <w:szCs w:val="14"/>
          <w:rtl/>
        </w:rPr>
      </w:pPr>
    </w:p>
    <w:p w14:paraId="6AB5B081" w14:textId="32BABEB3" w:rsidR="00786C4F" w:rsidRPr="00D7608E" w:rsidRDefault="00786C4F" w:rsidP="00786C4F">
      <w:pPr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ثانياً/</w:t>
      </w:r>
      <w:r>
        <w:rPr>
          <w:rFonts w:ascii="Sakkal Majalla" w:hAnsi="Sakkal Majalla" w:cs="Sakkal Majalla" w:hint="cs"/>
          <w:sz w:val="28"/>
          <w:szCs w:val="28"/>
          <w:rtl/>
        </w:rPr>
        <w:t xml:space="preserve"> إجراءات خطة التحسين في مجالات الممارسات الإشرافية:</w:t>
      </w:r>
    </w:p>
    <w:tbl>
      <w:tblPr>
        <w:tblStyle w:val="aa"/>
        <w:bidiVisual/>
        <w:tblW w:w="0" w:type="auto"/>
        <w:tblLook w:val="04A0" w:firstRow="1" w:lastRow="0" w:firstColumn="1" w:lastColumn="0" w:noHBand="0" w:noVBand="1"/>
      </w:tblPr>
      <w:tblGrid>
        <w:gridCol w:w="2198"/>
        <w:gridCol w:w="2198"/>
        <w:gridCol w:w="2198"/>
        <w:gridCol w:w="2198"/>
        <w:gridCol w:w="2198"/>
        <w:gridCol w:w="2199"/>
        <w:gridCol w:w="2199"/>
      </w:tblGrid>
      <w:tr w:rsidR="00663D4B" w:rsidRPr="00D7608E" w14:paraId="4019E6E5" w14:textId="77777777" w:rsidTr="0045219E">
        <w:tc>
          <w:tcPr>
            <w:tcW w:w="2198" w:type="dxa"/>
            <w:shd w:val="clear" w:color="auto" w:fill="00A890"/>
            <w:vAlign w:val="center"/>
          </w:tcPr>
          <w:p w14:paraId="7A1C8DE4" w14:textId="5F0E96FC" w:rsidR="00663D4B" w:rsidRPr="00D7608E" w:rsidRDefault="00D7608E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 w:rsidRPr="00D7608E">
              <w:rPr>
                <w:rFonts w:ascii="Sakkal Majalla" w:hAnsi="Sakkal Majalla" w:cs="Sakkal Majalla"/>
                <w:sz w:val="32"/>
                <w:szCs w:val="32"/>
                <w:rtl/>
              </w:rPr>
              <w:t>المجال</w:t>
            </w:r>
          </w:p>
        </w:tc>
        <w:tc>
          <w:tcPr>
            <w:tcW w:w="2198" w:type="dxa"/>
            <w:shd w:val="clear" w:color="auto" w:fill="00A890"/>
            <w:vAlign w:val="center"/>
          </w:tcPr>
          <w:p w14:paraId="347C4EAD" w14:textId="298EE160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العنصر / المكون/ العملية المراد تحسينه</w:t>
            </w:r>
            <w:r w:rsidR="00C2643D">
              <w:rPr>
                <w:rFonts w:ascii="Sakkal Majalla" w:hAnsi="Sakkal Majalla" w:cs="Sakkal Majalla" w:hint="cs"/>
                <w:sz w:val="32"/>
                <w:szCs w:val="32"/>
                <w:rtl/>
              </w:rPr>
              <w:t>ا</w:t>
            </w:r>
          </w:p>
        </w:tc>
        <w:tc>
          <w:tcPr>
            <w:tcW w:w="2198" w:type="dxa"/>
            <w:shd w:val="clear" w:color="auto" w:fill="00A890"/>
            <w:vAlign w:val="center"/>
          </w:tcPr>
          <w:p w14:paraId="1FE31D97" w14:textId="3D10EAFA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وصف الاحتياج</w:t>
            </w:r>
          </w:p>
        </w:tc>
        <w:tc>
          <w:tcPr>
            <w:tcW w:w="2198" w:type="dxa"/>
            <w:shd w:val="clear" w:color="auto" w:fill="00A890"/>
            <w:vAlign w:val="center"/>
          </w:tcPr>
          <w:p w14:paraId="66F2DC0E" w14:textId="1FDC3618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إجراءات التحسين</w:t>
            </w:r>
          </w:p>
        </w:tc>
        <w:tc>
          <w:tcPr>
            <w:tcW w:w="2198" w:type="dxa"/>
            <w:shd w:val="clear" w:color="auto" w:fill="00A890"/>
            <w:vAlign w:val="center"/>
          </w:tcPr>
          <w:p w14:paraId="0DF0F9C1" w14:textId="7FECF0CF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أساليب وطرق التحسين</w:t>
            </w:r>
          </w:p>
        </w:tc>
        <w:tc>
          <w:tcPr>
            <w:tcW w:w="2199" w:type="dxa"/>
            <w:shd w:val="clear" w:color="auto" w:fill="00A890"/>
            <w:vAlign w:val="center"/>
          </w:tcPr>
          <w:p w14:paraId="70AA0D78" w14:textId="3BBFC8B1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مدة الإنجاز</w:t>
            </w:r>
          </w:p>
        </w:tc>
        <w:tc>
          <w:tcPr>
            <w:tcW w:w="2199" w:type="dxa"/>
            <w:shd w:val="clear" w:color="auto" w:fill="00A890"/>
            <w:vAlign w:val="center"/>
          </w:tcPr>
          <w:p w14:paraId="46D3A2D0" w14:textId="75B59744" w:rsidR="00663D4B" w:rsidRPr="00D7608E" w:rsidRDefault="00786C4F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sz w:val="32"/>
                <w:szCs w:val="32"/>
                <w:rtl/>
              </w:rPr>
              <w:t>التنفيذ والمسؤ</w:t>
            </w:r>
            <w:r w:rsidR="00C2643D">
              <w:rPr>
                <w:rFonts w:ascii="Sakkal Majalla" w:hAnsi="Sakkal Majalla" w:cs="Sakkal Majalla" w:hint="cs"/>
                <w:sz w:val="32"/>
                <w:szCs w:val="32"/>
                <w:rtl/>
              </w:rPr>
              <w:t>ولية</w:t>
            </w:r>
          </w:p>
        </w:tc>
      </w:tr>
      <w:tr w:rsidR="00663D4B" w:rsidRPr="00D7608E" w14:paraId="6D377FC1" w14:textId="77777777" w:rsidTr="00663D4B">
        <w:tc>
          <w:tcPr>
            <w:tcW w:w="2198" w:type="dxa"/>
            <w:vAlign w:val="center"/>
          </w:tcPr>
          <w:p w14:paraId="1E74E0DA" w14:textId="75DC22C0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{#items}{domain}</w:t>
            </w:r>
          </w:p>
        </w:tc>
        <w:tc>
          <w:tcPr>
            <w:tcW w:w="2198" w:type="dxa"/>
            <w:vAlign w:val="center"/>
          </w:tcPr>
          <w:p w14:paraId="04E2CAAA" w14:textId="53DD8FA2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{element}</w:t>
            </w:r>
          </w:p>
        </w:tc>
        <w:tc>
          <w:tcPr>
            <w:tcW w:w="2198" w:type="dxa"/>
            <w:vAlign w:val="center"/>
          </w:tcPr>
          <w:p w14:paraId="0B858978" w14:textId="77777777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{need}</w:t>
            </w:r>
          </w:p>
        </w:tc>
        <w:tc>
          <w:tcPr>
            <w:tcW w:w="2198" w:type="dxa"/>
            <w:vAlign w:val="center"/>
          </w:tcPr>
          <w:p w14:paraId="1CF76C6E" w14:textId="77777777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{actions}</w:t>
            </w:r>
          </w:p>
        </w:tc>
        <w:tc>
          <w:tcPr>
            <w:tcW w:w="2198" w:type="dxa"/>
            <w:vAlign w:val="center"/>
          </w:tcPr>
          <w:p w14:paraId="5B077567" w14:textId="77777777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{methods}</w:t>
            </w:r>
          </w:p>
        </w:tc>
        <w:tc>
          <w:tcPr>
            <w:tcW w:w="2199" w:type="dxa"/>
            <w:vAlign w:val="center"/>
          </w:tcPr>
          <w:p w14:paraId="482FC829" w14:textId="77777777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{duration}</w:t>
            </w:r>
          </w:p>
        </w:tc>
        <w:tc>
          <w:tcPr>
            <w:tcW w:w="2199" w:type="dxa"/>
            <w:vAlign w:val="center"/>
          </w:tcPr>
          <w:p w14:paraId="6C1E9B44" w14:textId="77777777" w:rsidR="00663D4B" w:rsidRPr="00D7608E" w:rsidRDefault="00663D4B" w:rsidP="00D7608E">
            <w:pPr>
              <w:jc w:val="center"/>
              <w:rPr>
                <w:rFonts w:ascii="Sakkal Majalla" w:hAnsi="Sakkal Majalla" w:cs="Sakkal Majalla"/>
                <w:sz w:val="32"/>
                <w:szCs w:val="32"/>
                <w:rtl/>
              </w:rPr>
            </w:pPr>
            <w:r>
              <w:t>{responsibility}{/items}</w:t>
            </w:r>
          </w:p>
        </w:tc>
      </w:tr>
    </w:tbl>
    <w:p w14:paraId="0BAAF005" w14:textId="3BB04D23" w:rsidR="00275A81" w:rsidRPr="00786C4F" w:rsidRDefault="00275A81" w:rsidP="00786C4F">
      <w:pPr>
        <w:jc w:val="center"/>
        <w:rPr>
          <w:rFonts w:ascii="Sakkal Majalla" w:hAnsi="Sakkal Majalla" w:cs="Sakkal Majalla"/>
          <w:sz w:val="14"/>
          <w:szCs w:val="14"/>
          <w:rtl/>
        </w:rPr>
      </w:pPr>
    </w:p>
    <w:p w14:paraId="1A11602F" w14:textId="51421378" w:rsid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ثالثا</w:t>
      </w:r>
      <w:r w:rsidR="0037690D">
        <w:rPr>
          <w:rFonts w:ascii="Sakkal Majalla" w:hAnsi="Sakkal Majalla" w:cs="Sakkal Majalla" w:hint="cs"/>
          <w:sz w:val="32"/>
          <w:szCs w:val="32"/>
          <w:rtl/>
        </w:rPr>
        <w:t>ً</w:t>
      </w:r>
      <w:r>
        <w:rPr>
          <w:rFonts w:ascii="Sakkal Majalla" w:hAnsi="Sakkal Majalla" w:cs="Sakkal Majalla" w:hint="cs"/>
          <w:sz w:val="32"/>
          <w:szCs w:val="32"/>
          <w:rtl/>
        </w:rPr>
        <w:t>/ التوصيات والمقترحات:</w:t>
      </w:r>
    </w:p>
    <w:p w14:paraId="103A2F3E" w14:textId="207738AC" w:rsidR="00786C4F" w:rsidRDefault="00786C4F" w:rsidP="00786C4F">
      <w:pPr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{recommendations}</w:t>
      </w:r>
    </w:p>
    <w:tbl>
      <w:tblPr>
        <w:tblStyle w:val="ab"/>
        <w:tblpPr w:leftFromText="180" w:rightFromText="180" w:vertAnchor="text" w:horzAnchor="margin" w:tblpXSpec="center" w:tblpY="44"/>
        <w:bidiVisual/>
        <w:tblW w:w="15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2"/>
        <w:gridCol w:w="2329"/>
        <w:gridCol w:w="3125"/>
        <w:gridCol w:w="3125"/>
        <w:gridCol w:w="3217"/>
      </w:tblGrid>
      <w:tr w:rsidR="0045219E" w:rsidRPr="003E1DA5" w14:paraId="5888115F" w14:textId="77777777" w:rsidTr="00EE75A9">
        <w:trPr>
          <w:trHeight w:val="412"/>
        </w:trPr>
        <w:tc>
          <w:tcPr>
            <w:tcW w:w="3592" w:type="dxa"/>
            <w:shd w:val="clear" w:color="auto" w:fill="00A890"/>
            <w:vAlign w:val="center"/>
          </w:tcPr>
          <w:p w14:paraId="1AB1296A" w14:textId="77777777" w:rsidR="0045219E" w:rsidRPr="002B32DF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B32D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مدير/ة المدرسة</w:t>
            </w:r>
          </w:p>
        </w:tc>
        <w:tc>
          <w:tcPr>
            <w:tcW w:w="2329" w:type="dxa"/>
            <w:shd w:val="clear" w:color="auto" w:fill="00A890"/>
            <w:vAlign w:val="center"/>
          </w:tcPr>
          <w:p w14:paraId="198E95F6" w14:textId="77777777" w:rsidR="0045219E" w:rsidRPr="002B32DF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B32D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3125" w:type="dxa"/>
            <w:shd w:val="clear" w:color="auto" w:fill="00A890"/>
            <w:vAlign w:val="center"/>
          </w:tcPr>
          <w:p w14:paraId="0DB471F1" w14:textId="026912C1" w:rsidR="0045219E" w:rsidRPr="002B32DF" w:rsidRDefault="0045219E" w:rsidP="0045219E">
            <w:pPr>
              <w:jc w:val="center"/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</w:pPr>
            <w:r w:rsidRPr="002B32D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مقدم/ة خدمات دعم التميز المدرسي</w:t>
            </w:r>
          </w:p>
        </w:tc>
        <w:tc>
          <w:tcPr>
            <w:tcW w:w="3125" w:type="dxa"/>
            <w:shd w:val="clear" w:color="auto" w:fill="00A890"/>
            <w:vAlign w:val="center"/>
          </w:tcPr>
          <w:p w14:paraId="430E6ABC" w14:textId="1401344F" w:rsidR="0045219E" w:rsidRPr="002B32DF" w:rsidRDefault="0045219E" w:rsidP="0045219E">
            <w:pPr>
              <w:jc w:val="center"/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</w:pPr>
            <w:r w:rsidRPr="002B32D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3217" w:type="dxa"/>
            <w:shd w:val="clear" w:color="auto" w:fill="00A890"/>
            <w:vAlign w:val="center"/>
          </w:tcPr>
          <w:p w14:paraId="0E1BB8AA" w14:textId="38DE4BCB" w:rsidR="0045219E" w:rsidRPr="002B32DF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B32DF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الختم</w:t>
            </w:r>
          </w:p>
        </w:tc>
      </w:tr>
      <w:tr w:rsidR="0045219E" w:rsidRPr="003E1DA5" w14:paraId="38C6E255" w14:textId="77777777" w:rsidTr="00EE75A9">
        <w:trPr>
          <w:trHeight w:val="563"/>
        </w:trPr>
        <w:tc>
          <w:tcPr>
            <w:tcW w:w="3592" w:type="dxa"/>
            <w:vAlign w:val="center"/>
          </w:tcPr>
          <w:p w14:paraId="770F4B84" w14:textId="77777777" w:rsidR="0045219E" w:rsidRPr="003E1DA5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color w:val="275317" w:themeColor="accent6" w:themeShade="80"/>
                <w:sz w:val="28"/>
                <w:szCs w:val="28"/>
                <w:rtl/>
              </w:rPr>
            </w:pPr>
            <w:r>
              <w:t>{principal_name}</w:t>
            </w:r>
          </w:p>
        </w:tc>
        <w:tc>
          <w:tcPr>
            <w:tcW w:w="2329" w:type="dxa"/>
            <w:vAlign w:val="center"/>
          </w:tcPr>
          <w:p w14:paraId="20D0F746" w14:textId="77777777" w:rsidR="0045219E" w:rsidRPr="006F5FE8" w:rsidRDefault="0045219E" w:rsidP="0045219E">
            <w:pPr>
              <w:rPr>
                <w:rFonts w:ascii="Sakkal Majalla" w:hAnsi="Sakkal Majalla" w:cs="Sakkal Majalla"/>
                <w:b/>
                <w:bCs/>
                <w:color w:val="275317" w:themeColor="accent6" w:themeShade="80"/>
                <w:sz w:val="28"/>
                <w:szCs w:val="28"/>
                <w:rtl/>
              </w:rPr>
            </w:pPr>
          </w:p>
        </w:tc>
        <w:tc>
          <w:tcPr>
            <w:tcW w:w="3125" w:type="dxa"/>
          </w:tcPr>
          <w:p w14:paraId="0719DF7D" w14:textId="77777777" w:rsidR="0045219E" w:rsidRPr="003E1DA5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color w:val="275317" w:themeColor="accent6" w:themeShade="80"/>
                <w:sz w:val="28"/>
                <w:szCs w:val="28"/>
                <w:rtl/>
              </w:rPr>
            </w:pPr>
            <w:r>
              <w:t>{support_provider_name}</w:t>
            </w:r>
          </w:p>
        </w:tc>
        <w:tc>
          <w:tcPr>
            <w:tcW w:w="3125" w:type="dxa"/>
          </w:tcPr>
          <w:p w14:paraId="7122B05E" w14:textId="77777777" w:rsidR="0045219E" w:rsidRPr="003E1DA5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color w:val="275317" w:themeColor="accent6" w:themeShade="80"/>
                <w:sz w:val="28"/>
                <w:szCs w:val="28"/>
                <w:rtl/>
              </w:rPr>
            </w:pPr>
          </w:p>
        </w:tc>
        <w:tc>
          <w:tcPr>
            <w:tcW w:w="3217" w:type="dxa"/>
            <w:vAlign w:val="center"/>
          </w:tcPr>
          <w:p w14:paraId="0BAAF6B3" w14:textId="1B218CC9" w:rsidR="0045219E" w:rsidRPr="003E1DA5" w:rsidRDefault="0045219E" w:rsidP="0045219E">
            <w:pPr>
              <w:jc w:val="center"/>
              <w:rPr>
                <w:rFonts w:ascii="Sakkal Majalla" w:hAnsi="Sakkal Majalla" w:cs="Sakkal Majalla"/>
                <w:b/>
                <w:bCs/>
                <w:color w:val="275317" w:themeColor="accent6" w:themeShade="80"/>
                <w:sz w:val="28"/>
                <w:szCs w:val="28"/>
                <w:rtl/>
              </w:rPr>
            </w:pPr>
          </w:p>
        </w:tc>
      </w:tr>
    </w:tbl>
    <w:p w14:paraId="0EEAFD40" w14:textId="14D5664E" w:rsidR="0045219E" w:rsidRPr="00D7608E" w:rsidRDefault="0045219E" w:rsidP="00786C4F">
      <w:pPr>
        <w:rPr>
          <w:rFonts w:ascii="Sakkal Majalla" w:hAnsi="Sakkal Majalla" w:cs="Sakkal Majalla"/>
        </w:rPr>
      </w:pPr>
    </w:p>
    <w:sectPr w:rsidR="0045219E" w:rsidRPr="00D7608E" w:rsidSect="00663D4B">
      <w:pgSz w:w="16838" w:h="11906" w:orient="landscape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D4B"/>
    <w:rsid w:val="00095EC2"/>
    <w:rsid w:val="00134654"/>
    <w:rsid w:val="00275A81"/>
    <w:rsid w:val="002B32DF"/>
    <w:rsid w:val="0037690D"/>
    <w:rsid w:val="00431466"/>
    <w:rsid w:val="0045219E"/>
    <w:rsid w:val="00465BD2"/>
    <w:rsid w:val="00663D4B"/>
    <w:rsid w:val="006F6985"/>
    <w:rsid w:val="00786C4F"/>
    <w:rsid w:val="007D192F"/>
    <w:rsid w:val="008F630E"/>
    <w:rsid w:val="00952466"/>
    <w:rsid w:val="00AB478B"/>
    <w:rsid w:val="00C2643D"/>
    <w:rsid w:val="00D7608E"/>
    <w:rsid w:val="00EE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9BCBAD"/>
  <w15:chartTrackingRefBased/>
  <w15:docId w15:val="{4A1F9DB0-6F63-4D46-8209-9AA9F844F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663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63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63D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3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3D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3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3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3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3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663D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663D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663D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663D4B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663D4B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663D4B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663D4B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663D4B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663D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63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663D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3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663D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3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663D4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63D4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3D4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3D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663D4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3D4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63D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45219E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Saud Abdullah M. Al-Ammar</dc:creator>
  <cp:keywords/>
  <dc:description/>
  <cp:lastModifiedBy>Saud Abdullah M. Al-Ammar</cp:lastModifiedBy>
  <cp:revision>9</cp:revision>
  <dcterms:created xsi:type="dcterms:W3CDTF">2025-08-12T10:00:00Z</dcterms:created>
  <dcterms:modified xsi:type="dcterms:W3CDTF">2025-08-13T10:01:00Z</dcterms:modified>
</cp:coreProperties>
</file>