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31B" w:rsidRDefault="00C90601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Инструкция пользователя системы ИТИЛИУМ</w:t>
      </w:r>
    </w:p>
    <w:p w:rsidR="00C90601" w:rsidRDefault="00C90601" w:rsidP="00B748DE">
      <w:pPr>
        <w:pStyle w:val="a3"/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Общая документация по системе - </w:t>
      </w:r>
      <w:hyperlink r:id="rId7" w:history="1">
        <w:r w:rsidRPr="00D8266C">
          <w:rPr>
            <w:rStyle w:val="a4"/>
            <w:rFonts w:ascii="Times New Roman" w:hAnsi="Times New Roman" w:cs="Times New Roman"/>
            <w:sz w:val="24"/>
            <w:szCs w:val="24"/>
          </w:rPr>
          <w:t>https://itilium.ru/manual</w:t>
        </w:r>
      </w:hyperlink>
    </w:p>
    <w:p w:rsidR="00C90601" w:rsidRPr="005945B0" w:rsidRDefault="00C90601" w:rsidP="00B748DE">
      <w:pPr>
        <w:pStyle w:val="a3"/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Общее руководство пользователя  </w:t>
      </w:r>
      <w:hyperlink r:id="rId8" w:history="1">
        <w:r w:rsidRPr="00D8266C">
          <w:rPr>
            <w:rStyle w:val="a4"/>
            <w:rFonts w:ascii="Times New Roman" w:hAnsi="Times New Roman" w:cs="Times New Roman"/>
            <w:sz w:val="24"/>
            <w:szCs w:val="24"/>
          </w:rPr>
          <w:t>https://itilium.ru/manual/user</w:t>
        </w:r>
      </w:hyperlink>
    </w:p>
    <w:p w:rsidR="00C90601" w:rsidRDefault="008A196F" w:rsidP="00B748DE">
      <w:pPr>
        <w:ind w:left="-851" w:firstLine="56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A196F">
        <w:rPr>
          <w:rFonts w:ascii="Times New Roman" w:hAnsi="Times New Roman" w:cs="Times New Roman"/>
          <w:b/>
          <w:sz w:val="24"/>
          <w:szCs w:val="24"/>
        </w:rPr>
        <w:t>1</w:t>
      </w:r>
      <w:r w:rsidR="005945B0" w:rsidRPr="008A196F">
        <w:rPr>
          <w:rFonts w:ascii="Times New Roman" w:hAnsi="Times New Roman" w:cs="Times New Roman"/>
          <w:b/>
          <w:sz w:val="24"/>
          <w:szCs w:val="24"/>
        </w:rPr>
        <w:t>С: ITILIUM</w:t>
      </w:r>
      <w:r w:rsidRPr="008A196F">
        <w:rPr>
          <w:rFonts w:ascii="Times New Roman" w:hAnsi="Times New Roman" w:cs="Times New Roman"/>
          <w:b/>
          <w:sz w:val="24"/>
          <w:szCs w:val="24"/>
        </w:rPr>
        <w:t xml:space="preserve"> - решение класса ESM/ITSM, предназначенное для автоматизации управления услугами как в области информационных технологий, так и в других функциональных областях.</w:t>
      </w:r>
    </w:p>
    <w:p w:rsidR="008A196F" w:rsidRPr="008A196F" w:rsidRDefault="008A196F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 и работа в системе реализована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Pr="008A196F">
        <w:rPr>
          <w:rFonts w:ascii="Times New Roman" w:hAnsi="Times New Roman" w:cs="Times New Roman"/>
          <w:sz w:val="24"/>
          <w:szCs w:val="24"/>
        </w:rPr>
        <w:t>. Необходимо через программу бр</w:t>
      </w:r>
      <w:r>
        <w:rPr>
          <w:rFonts w:ascii="Times New Roman" w:hAnsi="Times New Roman" w:cs="Times New Roman"/>
          <w:sz w:val="24"/>
          <w:szCs w:val="24"/>
        </w:rPr>
        <w:t>аузер вашего компьютера открыть</w:t>
      </w:r>
      <w:r w:rsidRPr="008A196F">
        <w:rPr>
          <w:rFonts w:ascii="Times New Roman" w:hAnsi="Times New Roman" w:cs="Times New Roman"/>
          <w:sz w:val="24"/>
          <w:szCs w:val="24"/>
        </w:rPr>
        <w:t xml:space="preserve"> ссылку </w:t>
      </w:r>
      <w:hyperlink r:id="rId9" w:history="1">
        <w:r w:rsidRPr="00D8266C">
          <w:rPr>
            <w:rStyle w:val="a4"/>
            <w:rFonts w:ascii="Times New Roman" w:hAnsi="Times New Roman" w:cs="Times New Roman"/>
            <w:sz w:val="24"/>
            <w:szCs w:val="24"/>
          </w:rPr>
          <w:t>http://app-1c-x32.sseu.ru/itilium</w:t>
        </w:r>
      </w:hyperlink>
    </w:p>
    <w:p w:rsidR="008A196F" w:rsidRPr="00C007EC" w:rsidRDefault="008A196F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входа в систему</w:t>
      </w:r>
    </w:p>
    <w:p w:rsidR="00C007EC" w:rsidRDefault="00C007EC" w:rsidP="00B748DE">
      <w:pPr>
        <w:pStyle w:val="a3"/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7E15B5" wp14:editId="7A13A84D">
            <wp:extent cx="4776952" cy="25914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45" cy="265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6F" w:rsidRDefault="008A196F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для входа можно получить по телефону или написать на почту.</w:t>
      </w:r>
    </w:p>
    <w:p w:rsidR="008A196F" w:rsidRPr="00E70A6F" w:rsidRDefault="008A196F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входа в систему у вас есть возможность создать обращение, для разрешения вашей проблемы, просмотреть статус вашего обращения, или перейти в чат по вашему обращению, если у технического специалиста выполняющего ваше обращение возникли дополнительные вопросы.</w:t>
      </w:r>
      <w:r w:rsidR="00E70A6F" w:rsidRPr="00E70A6F">
        <w:rPr>
          <w:rFonts w:ascii="Times New Roman" w:hAnsi="Times New Roman" w:cs="Times New Roman"/>
          <w:sz w:val="24"/>
          <w:szCs w:val="24"/>
        </w:rPr>
        <w:t xml:space="preserve"> </w:t>
      </w:r>
      <w:r w:rsidR="00EE0E44">
        <w:rPr>
          <w:rFonts w:ascii="Times New Roman" w:hAnsi="Times New Roman" w:cs="Times New Roman"/>
          <w:sz w:val="24"/>
          <w:szCs w:val="24"/>
        </w:rPr>
        <w:t>Картинка</w:t>
      </w:r>
      <w:r w:rsidR="00E70A6F">
        <w:rPr>
          <w:rFonts w:ascii="Times New Roman" w:hAnsi="Times New Roman" w:cs="Times New Roman"/>
          <w:sz w:val="24"/>
          <w:szCs w:val="24"/>
        </w:rPr>
        <w:t xml:space="preserve"> рабочего экрана с</w:t>
      </w:r>
      <w:r w:rsidR="00EE0E44">
        <w:rPr>
          <w:rFonts w:ascii="Times New Roman" w:hAnsi="Times New Roman" w:cs="Times New Roman"/>
          <w:sz w:val="24"/>
          <w:szCs w:val="24"/>
        </w:rPr>
        <w:t>истемы:</w:t>
      </w:r>
    </w:p>
    <w:p w:rsidR="005945B0" w:rsidRPr="005945B0" w:rsidRDefault="00EE0E44" w:rsidP="00B748DE">
      <w:pPr>
        <w:pStyle w:val="a3"/>
        <w:spacing w:before="240"/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2C9339" wp14:editId="4C18D849">
            <wp:extent cx="5162730" cy="2800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237" cy="280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6F" w:rsidRDefault="00F57058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обращения выполните следующие шаги:</w:t>
      </w:r>
    </w:p>
    <w:p w:rsidR="00D0070E" w:rsidRPr="00D0070E" w:rsidRDefault="00F57058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начальной странице нажмите «Создать»</w:t>
      </w:r>
    </w:p>
    <w:p w:rsidR="005945B0" w:rsidRDefault="00D0070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6D26CC">
        <w:rPr>
          <w:noProof/>
          <w:lang w:eastAsia="ru-RU"/>
        </w:rPr>
        <w:lastRenderedPageBreak/>
        <w:drawing>
          <wp:inline distT="0" distB="0" distL="0" distR="0" wp14:anchorId="3ACEE4B4" wp14:editId="2E28B3BE">
            <wp:extent cx="5302250" cy="28420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r="-214" b="4504"/>
                    <a:stretch/>
                  </pic:blipFill>
                  <pic:spPr bwMode="auto">
                    <a:xfrm>
                      <a:off x="0" y="0"/>
                      <a:ext cx="5330944" cy="285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DE" w:rsidRPr="00D0070E" w:rsidRDefault="00B748DE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</w:p>
    <w:p w:rsidR="00D0070E" w:rsidRPr="005945B0" w:rsidRDefault="00D0070E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начинаем заполнять пустые поля. Выбираем из списка услугу, подходящую нам под запрос. </w:t>
      </w:r>
      <w:r w:rsidRPr="005945B0">
        <w:rPr>
          <w:rFonts w:ascii="Times New Roman" w:hAnsi="Times New Roman" w:cs="Times New Roman"/>
          <w:sz w:val="24"/>
          <w:szCs w:val="24"/>
        </w:rPr>
        <w:t>Если автоматически был подставлен ответственный, который в данном случае не будет являться исполнителем, то можем смело менять на подходящего нам сотрудника или выбрать исполняющ</w:t>
      </w:r>
      <w:r w:rsidR="005945B0">
        <w:rPr>
          <w:rFonts w:ascii="Times New Roman" w:hAnsi="Times New Roman" w:cs="Times New Roman"/>
          <w:sz w:val="24"/>
          <w:szCs w:val="24"/>
        </w:rPr>
        <w:t>ее подразделение</w:t>
      </w:r>
      <w:r w:rsidRPr="005945B0">
        <w:rPr>
          <w:rFonts w:ascii="Times New Roman" w:hAnsi="Times New Roman" w:cs="Times New Roman"/>
          <w:sz w:val="24"/>
          <w:szCs w:val="24"/>
        </w:rPr>
        <w:t xml:space="preserve"> в целом.</w:t>
      </w:r>
    </w:p>
    <w:p w:rsidR="00D0070E" w:rsidRDefault="00D0070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8704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462B3C" wp14:editId="22F56F25">
            <wp:extent cx="5147359" cy="2806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326" cy="28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</w:p>
    <w:p w:rsidR="00D0070E" w:rsidRDefault="00D0070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8704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C319081" wp14:editId="44819DDF">
            <wp:extent cx="5240517" cy="28384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453" cy="28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</w:p>
    <w:p w:rsidR="005316AA" w:rsidRDefault="00D0070E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Исполнители могут увидеть вновь прилетевшие заявки через окно </w:t>
      </w:r>
      <w:r w:rsidRPr="005945B0">
        <w:rPr>
          <w:rFonts w:ascii="Times New Roman" w:hAnsi="Times New Roman" w:cs="Times New Roman"/>
          <w:i/>
          <w:sz w:val="24"/>
          <w:szCs w:val="24"/>
        </w:rPr>
        <w:t>«Рабочее место инженера»</w:t>
      </w:r>
      <w:r>
        <w:rPr>
          <w:rFonts w:ascii="Times New Roman" w:hAnsi="Times New Roman" w:cs="Times New Roman"/>
          <w:sz w:val="24"/>
          <w:szCs w:val="24"/>
        </w:rPr>
        <w:t xml:space="preserve">. Можно </w:t>
      </w:r>
      <w:r w:rsidR="005316AA">
        <w:rPr>
          <w:rFonts w:ascii="Times New Roman" w:hAnsi="Times New Roman" w:cs="Times New Roman"/>
          <w:sz w:val="24"/>
          <w:szCs w:val="24"/>
        </w:rPr>
        <w:t>поставить необходимую фильтрацию, а также за какой период необходимо предоставить обращения и на каком этапе состояния.</w:t>
      </w:r>
    </w:p>
    <w:p w:rsidR="005316AA" w:rsidRPr="00B748DE" w:rsidRDefault="005316AA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Подбор нужного состояния для сортировки осуществляется через двойное нажатие.</w:t>
      </w:r>
      <w:r w:rsidR="005945B0">
        <w:rPr>
          <w:rFonts w:ascii="Times New Roman" w:hAnsi="Times New Roman" w:cs="Times New Roman"/>
          <w:sz w:val="24"/>
          <w:szCs w:val="24"/>
        </w:rPr>
        <w:t xml:space="preserve"> Случайно выбранное состояние можно удалить с помощью клавиши </w:t>
      </w:r>
      <w:r w:rsidR="005945B0" w:rsidRPr="005945B0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945B0">
        <w:rPr>
          <w:rFonts w:ascii="Times New Roman" w:hAnsi="Times New Roman" w:cs="Times New Roman"/>
          <w:i/>
          <w:sz w:val="24"/>
          <w:szCs w:val="24"/>
        </w:rPr>
        <w:t>.</w:t>
      </w:r>
    </w:p>
    <w:p w:rsidR="00B748DE" w:rsidRPr="005316AA" w:rsidRDefault="00B748DE" w:rsidP="00B748DE">
      <w:pPr>
        <w:pStyle w:val="a3"/>
        <w:ind w:left="-283"/>
        <w:jc w:val="both"/>
        <w:rPr>
          <w:rFonts w:ascii="Times New Roman" w:hAnsi="Times New Roman" w:cs="Times New Roman"/>
          <w:sz w:val="24"/>
          <w:szCs w:val="24"/>
        </w:rPr>
      </w:pP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E1A5D" wp14:editId="755876C6">
            <wp:extent cx="4908550" cy="2659170"/>
            <wp:effectExtent l="0" t="0" r="635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9753" cy="26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16AA" w:rsidRDefault="005316AA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316A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4B8074" wp14:editId="7C8AEA60">
            <wp:extent cx="5137150" cy="2777521"/>
            <wp:effectExtent l="0" t="0" r="635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8172" cy="27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AA" w:rsidRDefault="005316AA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316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275DFC" wp14:editId="71C010EE">
            <wp:extent cx="4997450" cy="27057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5906" cy="272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6AA" w:rsidRDefault="005316AA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316A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EF0C00" wp14:editId="32E8C0D6">
            <wp:extent cx="4997450" cy="269590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9" b="4207"/>
                    <a:stretch/>
                  </pic:blipFill>
                  <pic:spPr bwMode="auto">
                    <a:xfrm>
                      <a:off x="0" y="0"/>
                      <a:ext cx="5030768" cy="271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8DE" w:rsidRDefault="00B748DE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16AA" w:rsidRDefault="005316AA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Таким образом, мы видим обращение только что прилетевшие для исполнения</w:t>
      </w:r>
      <w:r w:rsidR="005945B0">
        <w:rPr>
          <w:rFonts w:ascii="Times New Roman" w:hAnsi="Times New Roman" w:cs="Times New Roman"/>
          <w:sz w:val="24"/>
          <w:szCs w:val="24"/>
        </w:rPr>
        <w:t>, а также ранее не закрытые исполнителем обращения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945B0" w:rsidRPr="005316AA" w:rsidRDefault="005945B0" w:rsidP="00B748DE">
      <w:pPr>
        <w:pStyle w:val="a3"/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</w:p>
    <w:p w:rsidR="008704E1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615FC8" wp14:editId="23B93FAC">
            <wp:extent cx="5200650" cy="28185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48"/>
                    <a:stretch/>
                  </pic:blipFill>
                  <pic:spPr bwMode="auto">
                    <a:xfrm>
                      <a:off x="0" y="0"/>
                      <a:ext cx="5228263" cy="283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4435E" w:rsidRPr="005316AA" w:rsidRDefault="005316AA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D27C7E">
        <w:rPr>
          <w:rFonts w:ascii="Times New Roman" w:hAnsi="Times New Roman" w:cs="Times New Roman"/>
          <w:sz w:val="24"/>
          <w:szCs w:val="24"/>
        </w:rPr>
        <w:t>работы с</w:t>
      </w:r>
      <w:r>
        <w:rPr>
          <w:rFonts w:ascii="Times New Roman" w:hAnsi="Times New Roman" w:cs="Times New Roman"/>
          <w:sz w:val="24"/>
          <w:szCs w:val="24"/>
        </w:rPr>
        <w:t xml:space="preserve"> обращени</w:t>
      </w:r>
      <w:r w:rsidR="00D27C7E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необходимо зайти в него и выбрать </w:t>
      </w:r>
      <w:r w:rsidR="00D27C7E">
        <w:rPr>
          <w:rFonts w:ascii="Times New Roman" w:hAnsi="Times New Roman" w:cs="Times New Roman"/>
          <w:sz w:val="24"/>
          <w:szCs w:val="24"/>
        </w:rPr>
        <w:t>состояние, соответствующее этапу решения задачи.</w:t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DA21B2" wp14:editId="465A1BA5">
            <wp:extent cx="5327650" cy="2882797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0665" cy="28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5B0" w:rsidRDefault="005945B0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5B0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D91D74" wp14:editId="03B409A6">
            <wp:extent cx="4865709" cy="26328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8506" cy="26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BEF926" wp14:editId="77C5721E">
            <wp:extent cx="4633912" cy="260648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-3991" b="3991"/>
                    <a:stretch/>
                  </pic:blipFill>
                  <pic:spPr bwMode="auto">
                    <a:xfrm>
                      <a:off x="0" y="0"/>
                      <a:ext cx="4689260" cy="263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5E" w:rsidRPr="00D27C7E" w:rsidRDefault="00D27C7E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Ваши раннее написанные обращения аккумулируются во вкладке </w:t>
      </w:r>
      <w:r w:rsidRPr="005945B0">
        <w:rPr>
          <w:rFonts w:ascii="Times New Roman" w:hAnsi="Times New Roman" w:cs="Times New Roman"/>
          <w:i/>
          <w:sz w:val="24"/>
          <w:szCs w:val="24"/>
        </w:rPr>
        <w:t>«Обращения» → «Мои обращения (зарегистрированные мной)».</w:t>
      </w:r>
      <w:r w:rsidRPr="005945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данной вкладке можно посмотреть как отрытые обращения, так и закрытые.</w:t>
      </w:r>
      <w:r w:rsidR="007A05DC">
        <w:rPr>
          <w:rFonts w:ascii="Times New Roman" w:hAnsi="Times New Roman" w:cs="Times New Roman"/>
          <w:sz w:val="24"/>
          <w:szCs w:val="24"/>
        </w:rPr>
        <w:t xml:space="preserve"> В «Мои обращения» собираются все обращения, в который Вы выступаете ответственным лицом.</w:t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BA9682" wp14:editId="269248E1">
            <wp:extent cx="4910137" cy="2663702"/>
            <wp:effectExtent l="0" t="0" r="508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156" cy="26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21280B" wp14:editId="2C6396DB">
            <wp:extent cx="4785794" cy="26013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88" b="3933"/>
                    <a:stretch/>
                  </pic:blipFill>
                  <pic:spPr bwMode="auto">
                    <a:xfrm>
                      <a:off x="0" y="0"/>
                      <a:ext cx="4806995" cy="261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3DBB59" wp14:editId="7B80A9B0">
            <wp:extent cx="4966138" cy="265759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-374" b="4504"/>
                    <a:stretch/>
                  </pic:blipFill>
                  <pic:spPr bwMode="auto">
                    <a:xfrm>
                      <a:off x="0" y="0"/>
                      <a:ext cx="4979574" cy="266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5E" w:rsidRPr="00D27C7E" w:rsidRDefault="005945B0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Инициатор, в свою очередь, может оценит работы исполнителя, выставив ему пятибалльную оценку и написал комментарий по необходимости</w:t>
      </w:r>
    </w:p>
    <w:p w:rsidR="0094435E" w:rsidRDefault="009443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443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C791F4" wp14:editId="6BB09782">
            <wp:extent cx="5147967" cy="27631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-374" b="924"/>
                    <a:stretch/>
                  </pic:blipFill>
                  <pic:spPr bwMode="auto">
                    <a:xfrm>
                      <a:off x="0" y="0"/>
                      <a:ext cx="5168705" cy="277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5A2D" w:rsidRDefault="00B05A2D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05A2D" w:rsidRDefault="00B05A2D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05A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C5D149" wp14:editId="7FC01B3B">
            <wp:extent cx="5123793" cy="2775228"/>
            <wp:effectExtent l="0" t="0" r="127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58" cy="27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35E" w:rsidRDefault="0094435E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4435E" w:rsidRPr="00BC5393" w:rsidRDefault="00B64894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отслеживания </w:t>
      </w:r>
      <w:r w:rsidR="00BC5393">
        <w:rPr>
          <w:rFonts w:ascii="Times New Roman" w:hAnsi="Times New Roman" w:cs="Times New Roman"/>
          <w:sz w:val="24"/>
          <w:szCs w:val="24"/>
        </w:rPr>
        <w:t xml:space="preserve">работы своего отдела можно воспользоваться </w:t>
      </w:r>
      <w:proofErr w:type="spellStart"/>
      <w:r w:rsidR="00BC5393">
        <w:rPr>
          <w:rFonts w:ascii="Times New Roman" w:hAnsi="Times New Roman" w:cs="Times New Roman"/>
          <w:sz w:val="24"/>
          <w:szCs w:val="24"/>
        </w:rPr>
        <w:t>канбан</w:t>
      </w:r>
      <w:proofErr w:type="spellEnd"/>
      <w:r w:rsidR="00BC5393">
        <w:rPr>
          <w:rFonts w:ascii="Times New Roman" w:hAnsi="Times New Roman" w:cs="Times New Roman"/>
          <w:sz w:val="24"/>
          <w:szCs w:val="24"/>
        </w:rPr>
        <w:t xml:space="preserve"> досками. Для этого переходим в </w:t>
      </w:r>
      <w:r w:rsidR="00BC5393" w:rsidRPr="00BC5393">
        <w:rPr>
          <w:rFonts w:ascii="Times New Roman" w:hAnsi="Times New Roman" w:cs="Times New Roman"/>
          <w:i/>
          <w:sz w:val="24"/>
          <w:szCs w:val="24"/>
        </w:rPr>
        <w:t>«Обращения» → «</w:t>
      </w:r>
      <w:proofErr w:type="spellStart"/>
      <w:r w:rsidR="00BC5393" w:rsidRPr="00BC5393">
        <w:rPr>
          <w:rFonts w:ascii="Times New Roman" w:hAnsi="Times New Roman" w:cs="Times New Roman"/>
          <w:i/>
          <w:sz w:val="24"/>
          <w:szCs w:val="24"/>
        </w:rPr>
        <w:t>Канбан</w:t>
      </w:r>
      <w:proofErr w:type="spellEnd"/>
      <w:r w:rsidR="00BC5393" w:rsidRPr="00BC5393">
        <w:rPr>
          <w:rFonts w:ascii="Times New Roman" w:hAnsi="Times New Roman" w:cs="Times New Roman"/>
          <w:i/>
          <w:sz w:val="24"/>
          <w:szCs w:val="24"/>
        </w:rPr>
        <w:t xml:space="preserve"> доски».</w:t>
      </w:r>
    </w:p>
    <w:p w:rsidR="00BC5393" w:rsidRPr="00BC5393" w:rsidRDefault="00BC5393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 доску своего отдела.</w:t>
      </w:r>
    </w:p>
    <w:p w:rsidR="00BC5393" w:rsidRDefault="00BC539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BC5393">
        <w:rPr>
          <w:noProof/>
          <w:lang w:eastAsia="ru-RU"/>
        </w:rPr>
        <w:drawing>
          <wp:inline distT="0" distB="0" distL="0" distR="0" wp14:anchorId="0CE9203D" wp14:editId="09B06769">
            <wp:extent cx="5636814" cy="304165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3475" cy="304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Default="00BC539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AF3886" wp14:editId="788BA65F">
            <wp:extent cx="5257800" cy="2853431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1152" cy="28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Pr="00BC5393" w:rsidRDefault="00BC5393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настройках доски можно добавить «Ответственного», «Список рабочей группы», «Список состояний» обращений, которые необходимо вывести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канбан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доску.</w:t>
      </w:r>
    </w:p>
    <w:p w:rsidR="00BC5393" w:rsidRDefault="00BC539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C5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4BC25A" wp14:editId="44A6A8F7">
            <wp:extent cx="5321300" cy="2885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0583" cy="29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Default="00BC5393" w:rsidP="00B748DE">
      <w:pPr>
        <w:ind w:left="-851" w:firstLine="56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C5393" w:rsidRDefault="00BC5393" w:rsidP="00B748DE">
      <w:pPr>
        <w:pStyle w:val="a3"/>
        <w:numPr>
          <w:ilvl w:val="1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можно передвигать обращения от одного ответственного лица к другому. Для этого достаточно просто зажать задачу и перенести его в колонку с другим исполнителем своей группы. Это позволит не проваливаться в само обращения и быстро поменять исполнителя.</w:t>
      </w:r>
    </w:p>
    <w:p w:rsidR="00BC5393" w:rsidRPr="00BC5393" w:rsidRDefault="00BC539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905916" wp14:editId="2725A605">
            <wp:extent cx="4834958" cy="26162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5249" cy="26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393" w:rsidRDefault="00BC539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BC539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03B870" wp14:editId="4F35E393">
            <wp:extent cx="4855325" cy="2622550"/>
            <wp:effectExtent l="0" t="0" r="254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8284" cy="26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E8" w:rsidRPr="0027285E" w:rsidRDefault="006103D5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«Монитор руководителя» </w:t>
      </w:r>
      <w:r w:rsidR="001D2404">
        <w:rPr>
          <w:rFonts w:ascii="Times New Roman" w:hAnsi="Times New Roman" w:cs="Times New Roman"/>
          <w:sz w:val="24"/>
          <w:szCs w:val="24"/>
        </w:rPr>
        <w:t>- окно, где руководитель своего отдела может просматривать текущие задания своего подразделения. Для этого необходимо задать некоторые настройки.</w:t>
      </w:r>
    </w:p>
    <w:p w:rsidR="00E839E8" w:rsidRDefault="00E839E8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E839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1709E9" wp14:editId="516DAB10">
            <wp:extent cx="4972050" cy="270791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3623" cy="27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E8" w:rsidRDefault="00E839E8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E839E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99AF0C5" wp14:editId="065EE28E">
            <wp:extent cx="4829175" cy="261307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047" cy="263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E8" w:rsidRDefault="00E839E8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E839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37E7DE" wp14:editId="74AD10B3">
            <wp:extent cx="4933950" cy="26676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6895" cy="26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E" w:rsidRPr="0027285E" w:rsidRDefault="0027285E" w:rsidP="00B748DE">
      <w:pPr>
        <w:pStyle w:val="a3"/>
        <w:numPr>
          <w:ilvl w:val="0"/>
          <w:numId w:val="3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Задав настройки группировки «по рабочей группе» и «по исполнителю» мы увидим какие обращения находятся на каком этапе и сколько осталось до их крайнего срока. Для лучшего понимания было создано цветовой выделение.</w:t>
      </w:r>
    </w:p>
    <w:p w:rsidR="00E839E8" w:rsidRDefault="00E839E8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E839E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A03687" wp14:editId="7354852A">
            <wp:extent cx="4592688" cy="24080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1404" cy="24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9E8" w:rsidRDefault="00E839E8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E839E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25592A6" wp14:editId="4C919B62">
            <wp:extent cx="4717856" cy="2548297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2565" cy="2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E" w:rsidRDefault="0027285E" w:rsidP="00B748DE">
      <w:pPr>
        <w:pStyle w:val="a3"/>
        <w:numPr>
          <w:ilvl w:val="0"/>
          <w:numId w:val="2"/>
        </w:numPr>
        <w:ind w:left="-851" w:firstLine="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для </w:t>
      </w:r>
      <w:r w:rsidR="00B748DE">
        <w:rPr>
          <w:rFonts w:ascii="Times New Roman" w:hAnsi="Times New Roman" w:cs="Times New Roman"/>
          <w:sz w:val="24"/>
          <w:szCs w:val="24"/>
        </w:rPr>
        <w:t>просмотра</w:t>
      </w:r>
      <w:r>
        <w:rPr>
          <w:rFonts w:ascii="Times New Roman" w:hAnsi="Times New Roman" w:cs="Times New Roman"/>
          <w:sz w:val="24"/>
          <w:szCs w:val="24"/>
        </w:rPr>
        <w:t xml:space="preserve"> заявок</w:t>
      </w:r>
      <w:r w:rsidR="00B748DE">
        <w:rPr>
          <w:rFonts w:ascii="Times New Roman" w:hAnsi="Times New Roman" w:cs="Times New Roman"/>
          <w:sz w:val="24"/>
          <w:szCs w:val="24"/>
        </w:rPr>
        <w:t xml:space="preserve"> своего</w:t>
      </w:r>
      <w:r>
        <w:rPr>
          <w:rFonts w:ascii="Times New Roman" w:hAnsi="Times New Roman" w:cs="Times New Roman"/>
          <w:sz w:val="24"/>
          <w:szCs w:val="24"/>
        </w:rPr>
        <w:t xml:space="preserve"> подразделения </w:t>
      </w:r>
      <w:r w:rsidR="00B748DE">
        <w:rPr>
          <w:rFonts w:ascii="Times New Roman" w:hAnsi="Times New Roman" w:cs="Times New Roman"/>
          <w:sz w:val="24"/>
          <w:szCs w:val="24"/>
        </w:rPr>
        <w:t xml:space="preserve">за определенный период </w:t>
      </w:r>
      <w:r>
        <w:rPr>
          <w:rFonts w:ascii="Times New Roman" w:hAnsi="Times New Roman" w:cs="Times New Roman"/>
          <w:sz w:val="24"/>
          <w:szCs w:val="24"/>
        </w:rPr>
        <w:t xml:space="preserve">был создан </w:t>
      </w:r>
      <w:r w:rsidR="00B748DE" w:rsidRPr="00B748DE">
        <w:rPr>
          <w:rFonts w:ascii="Times New Roman" w:hAnsi="Times New Roman" w:cs="Times New Roman"/>
          <w:i/>
          <w:sz w:val="24"/>
          <w:szCs w:val="24"/>
        </w:rPr>
        <w:t>«Итоговый отчет по подразделениям»</w:t>
      </w:r>
      <w:r w:rsidR="00B748DE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B748DE" w:rsidRPr="00B748DE">
        <w:rPr>
          <w:rFonts w:ascii="Times New Roman" w:hAnsi="Times New Roman" w:cs="Times New Roman"/>
          <w:sz w:val="24"/>
          <w:szCs w:val="24"/>
        </w:rPr>
        <w:t xml:space="preserve">Данный отчет необходимо только сформировать, все настройки уже выставлены заранее. Отчет строится по </w:t>
      </w:r>
      <w:r w:rsidR="00B748DE" w:rsidRPr="00B748DE">
        <w:rPr>
          <w:rFonts w:ascii="Times New Roman" w:hAnsi="Times New Roman" w:cs="Times New Roman"/>
          <w:b/>
          <w:sz w:val="24"/>
          <w:szCs w:val="24"/>
        </w:rPr>
        <w:t>закрытым</w:t>
      </w:r>
      <w:r w:rsidR="00B748DE" w:rsidRPr="00B748DE">
        <w:rPr>
          <w:rFonts w:ascii="Times New Roman" w:hAnsi="Times New Roman" w:cs="Times New Roman"/>
          <w:sz w:val="24"/>
          <w:szCs w:val="24"/>
        </w:rPr>
        <w:t xml:space="preserve"> обращениям.</w:t>
      </w:r>
    </w:p>
    <w:p w:rsidR="0027285E" w:rsidRDefault="002728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2728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DDC7EA3" wp14:editId="38BD49F1">
            <wp:extent cx="4926965" cy="2658612"/>
            <wp:effectExtent l="0" t="0" r="698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5968" cy="267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E" w:rsidRDefault="002728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2728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DDC4C00" wp14:editId="380E8965">
            <wp:extent cx="4933950" cy="26676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661" cy="26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E" w:rsidRDefault="002728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27285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A821FC" wp14:editId="2807C132">
            <wp:extent cx="5121750" cy="2776859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7489" cy="278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E" w:rsidRDefault="0027285E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  <w:r w:rsidRPr="0027285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DE8E2F" wp14:editId="2EF66619">
            <wp:extent cx="5205910" cy="280913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767" cy="28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13E" w:rsidRPr="009D013E" w:rsidRDefault="009D013E" w:rsidP="009D013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4233" w:rsidRPr="0027285E" w:rsidRDefault="001A4233" w:rsidP="00B748DE">
      <w:pPr>
        <w:ind w:left="-851" w:firstLine="568"/>
        <w:jc w:val="center"/>
        <w:rPr>
          <w:rFonts w:ascii="Times New Roman" w:hAnsi="Times New Roman" w:cs="Times New Roman"/>
          <w:sz w:val="24"/>
          <w:szCs w:val="24"/>
        </w:rPr>
      </w:pPr>
    </w:p>
    <w:sectPr w:rsidR="001A4233" w:rsidRPr="002728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90566"/>
    <w:multiLevelType w:val="hybridMultilevel"/>
    <w:tmpl w:val="4FD28B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F15EB2"/>
    <w:multiLevelType w:val="hybridMultilevel"/>
    <w:tmpl w:val="8CA86AAA"/>
    <w:lvl w:ilvl="0" w:tplc="9C5AC61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3E2A5B"/>
    <w:multiLevelType w:val="hybridMultilevel"/>
    <w:tmpl w:val="5F3E49A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601"/>
    <w:rsid w:val="00024C21"/>
    <w:rsid w:val="000B7365"/>
    <w:rsid w:val="00130441"/>
    <w:rsid w:val="00165BFA"/>
    <w:rsid w:val="00184A16"/>
    <w:rsid w:val="001A4233"/>
    <w:rsid w:val="001D2404"/>
    <w:rsid w:val="0027285E"/>
    <w:rsid w:val="00460771"/>
    <w:rsid w:val="005316AA"/>
    <w:rsid w:val="005731F9"/>
    <w:rsid w:val="005945B0"/>
    <w:rsid w:val="006103D5"/>
    <w:rsid w:val="006D26CC"/>
    <w:rsid w:val="007A05DC"/>
    <w:rsid w:val="008704E1"/>
    <w:rsid w:val="008A196F"/>
    <w:rsid w:val="0094435E"/>
    <w:rsid w:val="009D013E"/>
    <w:rsid w:val="00A61FA0"/>
    <w:rsid w:val="00AD331B"/>
    <w:rsid w:val="00B05A2D"/>
    <w:rsid w:val="00B64894"/>
    <w:rsid w:val="00B748DE"/>
    <w:rsid w:val="00BC5393"/>
    <w:rsid w:val="00C007EC"/>
    <w:rsid w:val="00C90601"/>
    <w:rsid w:val="00D0070E"/>
    <w:rsid w:val="00D27C7E"/>
    <w:rsid w:val="00DC2227"/>
    <w:rsid w:val="00E70A6F"/>
    <w:rsid w:val="00E839E8"/>
    <w:rsid w:val="00EE0E44"/>
    <w:rsid w:val="00EF6D56"/>
    <w:rsid w:val="00F21FD3"/>
    <w:rsid w:val="00F5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6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9060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0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07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60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9060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00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007E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ilium.ru/manual/us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itilium.ru/manua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app-1c-x32.sseu.ru/itiliu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E275F-0888-4469-860A-419A63672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2025-03-09T16:03:00Z</dcterms:created>
  <dcterms:modified xsi:type="dcterms:W3CDTF">2025-03-09T16:03:00Z</dcterms:modified>
</cp:coreProperties>
</file>