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spacing w:after="0" w:before="240" w:line="259" w:lineRule="auto"/>
        <w:jc w:val="center"/>
        <w:rPr>
          <w:rFonts w:ascii="Georgia" w:cs="Georgia" w:eastAsia="Georgia" w:hAnsi="Georgia"/>
          <w:color w:val="2e75b5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e75b5"/>
          <w:sz w:val="32"/>
          <w:szCs w:val="32"/>
          <w:rtl w:val="0"/>
        </w:rPr>
        <w:t xml:space="preserve">Third Meeting Minutes - [Team Name Here] 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Date and Time: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13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 August 2024 10:00am - 12:00pm</w:t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9306 Building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Adji Ilhamhafiz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Sarie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Hakim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 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Yuen Kei Foong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Arielle Ocampo Dela Cruz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Mohanad Al-Mansoob </w:t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Absentees: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Facilitator: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Minute Taker and Time Keeper: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990"/>
        <w:gridCol w:w="2130"/>
        <w:gridCol w:w="990"/>
        <w:gridCol w:w="150"/>
        <w:gridCol w:w="2025"/>
        <w:tblGridChange w:id="0">
          <w:tblGrid>
            <w:gridCol w:w="3990"/>
            <w:gridCol w:w="2130"/>
            <w:gridCol w:w="990"/>
            <w:gridCol w:w="150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1 : Analysis of Alternative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Programming Language Meeting: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Present research findings on different programming languages.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and decide on the programming language.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Platform Meeting: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Present research on web, desktop, and mobile platforms.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target audience and platform preferences.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Decide on the platform(s) to target.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Operating Systems and Browsers Meeting: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Review research on OS and browser compatibility.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and finalize OS and browser support.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Architectural Decisions Meeting: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any additional architectural decisions.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Finalize decisions on hosting, security, scalability, etc.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Review Meeting: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Review the draft of the Analysis of Alternatives document.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Gather feedback and make revisions.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Finalize the document for submission.</w:t>
            </w:r>
          </w:p>
          <w:p w:rsidR="00000000" w:rsidDel="00000000" w:rsidP="00000000" w:rsidRDefault="00000000" w:rsidRPr="00000000" w14:paraId="0000003D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Georgia" w:cs="Georgia" w:eastAsia="Georgia" w:hAnsi="Georgia"/>
                <w:b w:val="1"/>
                <w:color w:val="000000"/>
                <w:sz w:val="22"/>
                <w:szCs w:val="22"/>
              </w:rPr>
            </w:pPr>
            <w:bookmarkStart w:colFirst="0" w:colLast="0" w:name="_98k2uqv5dk9" w:id="0"/>
            <w:bookmarkEnd w:id="0"/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2"/>
                <w:szCs w:val="22"/>
                <w:rtl w:val="0"/>
              </w:rPr>
              <w:t xml:space="preserve">1. Front-End Framework: React (JavaScript) vs. Alternative: Flutter (Dart)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Chosen Framework: React (JavaScript)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Familiarity and Community Support: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React is a highly popular front-end framework with a large community and extensive documentation. Given its widespread use, there are plenty of resources, libraries, and third-party integrations available, which can expedite development. The team’s familiarity with JavaScript and React’s ease of integration with other tools were significant factors in choosing this framework.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Alternative Consideration: Flutter (Dart)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Learning Curve: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Dart, the language used with Flutter, is less commonly known compared to JavaScript. This introduces a steeper learning curve for team members who are less familiar with Dart, potentially slowing down the development process.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4"/>
              <w:keepNext w:val="0"/>
              <w:keepLines w:val="0"/>
              <w:spacing w:after="40" w:before="240" w:lineRule="auto"/>
              <w:rPr>
                <w:rFonts w:ascii="Georgia" w:cs="Georgia" w:eastAsia="Georgia" w:hAnsi="Georgia"/>
                <w:b w:val="1"/>
                <w:color w:val="000000"/>
                <w:sz w:val="22"/>
                <w:szCs w:val="22"/>
              </w:rPr>
            </w:pPr>
            <w:bookmarkStart w:colFirst="0" w:colLast="0" w:name="_noly1mbzf05b" w:id="1"/>
            <w:bookmarkEnd w:id="1"/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2"/>
                <w:szCs w:val="22"/>
                <w:rtl w:val="0"/>
              </w:rPr>
              <w:t xml:space="preserve">2. Database Framework: Django (with MongoDB) 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Chosen Database Framework: Django with MongoDB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5"/>
              </w:numPr>
              <w:spacing w:after="240" w:before="0" w:beforeAutospacing="0" w:lineRule="auto"/>
              <w:ind w:left="144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Django for Web and Database Management: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Django is a powerful Python-based web framework known for its "batteries-included" philosophy, which includes a built-in ORM for relational databases. By integrating Django with MongoDB, the team leverages Django’s strengths in web development and structured data management, while also taking advantage of MongoDB’s flexibility.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Learn and research React,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developers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Learn and research Django, MongoDB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Backend Developers and QA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2 : Risk register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5">
            <w:pPr>
              <w:spacing w:after="160" w:line="259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 Identification Meeting: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and list potential risks.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Categorize risks into relevant groups.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 Assessment Meeting: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Review and assess the impact, likelihood, and severity of each risk.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Prioritize risks based on their severity.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and Mitigation Strategy Meeting: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Develop monitoring strategies for each risk.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and plan mitigation strategies.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Planning Meeting: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potential scenarios and create contingency plans.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 responsibilities for implementing these plans.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Review and Finalization Meeting: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Review the complete risk register.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Make final adjustments based on team feedback.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Finalize the document for submission or integration with the project plan.</w:t>
            </w:r>
          </w:p>
          <w:p w:rsidR="00000000" w:rsidDel="00000000" w:rsidP="00000000" w:rsidRDefault="00000000" w:rsidRPr="00000000" w14:paraId="000000A6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1. Mental Health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Team members may experience mental health challenges, affecting productivity and well-being.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Mitigation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Encourage meditation, consultation with a TA, ensuring adequate sleep, and completing work on time.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Access to therapists, support from teammates, and Monash mental health care services.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Impact/Severity: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Slows down the workflow.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Strategy: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Observe for unusual behavior or signs of stress.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Likelihood: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2. Accidents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Accidents may occur, impacting team members' ability to contribute.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Mitigation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Ensure sufficient sleep and adherence to safety laws (e.g., no speeding, no alcohol when driving).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Reassign workloads to other team members if necessary.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Impact/Severity: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Increases workload on other teammates.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Strategy: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Check stress levels regularly.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Likelihood: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3. Diseases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Team members may fall ill, slowing down the project.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Mitigation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Maintain a healthy diet, wear masks, and ensure adequate rest.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Reassign workloads to other team members if necessary.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Impact/Severity: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Slows down the workflow.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Strategy: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Check if team members are staying hydrated (e.g., finishing their water bottles).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Likelihood: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4. Technical Debt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Accumulation of technical debt due to poor coding practices.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Mitigation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Follow good OOP programming principles, create branches in Git for backups, and avoid hardcoding.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Refactor the codebase to address technical debt.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Impact/Severity: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Stops the workflow and requires additional time to refactor.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Strategy: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Conduct regular code reviews.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Likelihood: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5. Technical Issues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Encountering technical issues with software or hardware.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Mitigation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Ensure IT support is available, maintain backups, and communicate with the Scrum master.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Seek IT support and use an alternative device if needed.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Impact/Severity: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Slows down the workflow.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Strategy: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Observe for unusual behavior indicating stress due to technical difficulties.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Likelihood: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6. Personal Problems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Risk: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Personal issues affecting team members’ performance.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Mitigation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Encourage team members to have personal time and maintain family and relationship balance.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Contingency Plan: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Utilize Monash mental health care services.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Impact/Severity: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Could cause minor disruptions in workflow.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Monitoring Strategy: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Maintain open communication and offer support as needed.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Likelihood: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0" w:before="40" w:line="360" w:lineRule="auto"/>
        <w:rPr/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Georgia" w:cs="Georgia" w:eastAsia="Georgia" w:hAnsi="Georgia"/>
        </w:rPr>
      </w:pPr>
      <w:bookmarkStart w:colFirst="0" w:colLast="0" w:name="_gjdgxs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TBA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