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6B04F" w14:textId="77777777" w:rsidR="007C4436" w:rsidRPr="00EA1057" w:rsidRDefault="00EA10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696"/>
        <w:rPr>
          <w:rFonts w:ascii="Arial" w:hAnsi="Arial" w:cs="Arial"/>
          <w:sz w:val="24"/>
          <w:szCs w:val="24"/>
        </w:rPr>
      </w:pPr>
      <w:r w:rsidRPr="00EA1057">
        <w:rPr>
          <w:rFonts w:ascii="Arial" w:eastAsia="Times New Roman" w:hAnsi="Arial" w:cs="Arial"/>
          <w:sz w:val="24"/>
          <w:szCs w:val="24"/>
        </w:rPr>
        <w:t xml:space="preserve"> </w:t>
      </w:r>
    </w:p>
    <w:tbl>
      <w:tblPr>
        <w:tblStyle w:val="Tablaconcuadrcula1"/>
        <w:tblW w:w="10209" w:type="dxa"/>
        <w:tblInd w:w="12" w:type="dxa"/>
        <w:tblCellMar>
          <w:top w:w="36" w:type="dxa"/>
          <w:left w:w="58" w:type="dxa"/>
          <w:bottom w:w="31" w:type="dxa"/>
        </w:tblCellMar>
        <w:tblLook w:val="04A0" w:firstRow="1" w:lastRow="0" w:firstColumn="1" w:lastColumn="0" w:noHBand="0" w:noVBand="1"/>
      </w:tblPr>
      <w:tblGrid>
        <w:gridCol w:w="2668"/>
        <w:gridCol w:w="2252"/>
        <w:gridCol w:w="2852"/>
        <w:gridCol w:w="2437"/>
      </w:tblGrid>
      <w:tr w:rsidR="003763FF" w:rsidRPr="00EA1057" w14:paraId="43BEC765" w14:textId="77777777" w:rsidTr="778A007E">
        <w:trPr>
          <w:trHeight w:val="518"/>
        </w:trPr>
        <w:tc>
          <w:tcPr>
            <w:tcW w:w="266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0C577A" w14:textId="77777777" w:rsidR="003763FF" w:rsidRPr="00EA1057" w:rsidRDefault="003763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4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1057">
              <w:rPr>
                <w:rFonts w:ascii="Arial" w:eastAsia="Times New Roman" w:hAnsi="Arial" w:cs="Arial"/>
                <w:sz w:val="24"/>
                <w:szCs w:val="24"/>
              </w:rPr>
              <w:t xml:space="preserve">     </w:t>
            </w:r>
            <w:r w:rsidRPr="00EA105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72A6659" w14:textId="77777777" w:rsidR="003763FF" w:rsidRPr="00EA1057" w:rsidRDefault="003763FF" w:rsidP="003763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1057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2843AC1" wp14:editId="45CEC479">
                  <wp:extent cx="1485900" cy="1247775"/>
                  <wp:effectExtent l="0" t="0" r="0" b="9525"/>
                  <wp:docPr id="4" name="Imagen 4" descr="Resultado de imagen para logo politecnico grancolombia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sultado de imagen para logo politecnico grancolombia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8643" cy="1283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37501D" w14:textId="77777777" w:rsidR="003763FF" w:rsidRPr="00EA1057" w:rsidRDefault="003763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58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6157ABC" w14:textId="77777777" w:rsidR="003763FF" w:rsidRPr="00EA1057" w:rsidRDefault="003763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A1057">
              <w:rPr>
                <w:rFonts w:ascii="Arial" w:hAnsi="Arial" w:cs="Arial"/>
                <w:b/>
                <w:sz w:val="24"/>
                <w:szCs w:val="24"/>
              </w:rPr>
              <w:t xml:space="preserve">ACTA DE REUNIÓN </w:t>
            </w:r>
          </w:p>
          <w:p w14:paraId="0A6959E7" w14:textId="77777777" w:rsidR="003763FF" w:rsidRPr="00EA1057" w:rsidRDefault="003763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-4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A105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C4436" w:rsidRPr="00EA1057" w14:paraId="4BC6A997" w14:textId="77777777" w:rsidTr="778A007E">
        <w:trPr>
          <w:trHeight w:val="34"/>
        </w:trPr>
        <w:tc>
          <w:tcPr>
            <w:tcW w:w="0" w:type="auto"/>
            <w:vMerge/>
          </w:tcPr>
          <w:p w14:paraId="5DAB6C7B" w14:textId="77777777" w:rsidR="007C4436" w:rsidRPr="00EA1057" w:rsidRDefault="007C4436">
            <w:pPr>
              <w:spacing w:after="16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A772B9" w14:textId="77777777" w:rsidR="007C4436" w:rsidRPr="00EA1057" w:rsidRDefault="003763FF" w:rsidP="003763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A1057">
              <w:rPr>
                <w:rFonts w:ascii="Arial" w:hAnsi="Arial" w:cs="Arial"/>
                <w:sz w:val="24"/>
                <w:szCs w:val="24"/>
              </w:rPr>
              <w:t>Nombre proyecto:</w:t>
            </w:r>
          </w:p>
          <w:p w14:paraId="02EB378F" w14:textId="77777777" w:rsidR="003763FF" w:rsidRPr="00EA1057" w:rsidRDefault="003763FF" w:rsidP="003763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6A05A809" w14:textId="1265D5C1" w:rsidR="003763FF" w:rsidRPr="00EA1057" w:rsidRDefault="778A007E" w:rsidP="778A00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778A007E">
              <w:rPr>
                <w:rFonts w:ascii="Arial" w:hAnsi="Arial" w:cs="Arial"/>
                <w:b/>
                <w:bCs/>
                <w:sz w:val="24"/>
                <w:szCs w:val="24"/>
              </w:rPr>
              <w:t>Help</w:t>
            </w:r>
            <w:proofErr w:type="spellEnd"/>
            <w:r w:rsidRPr="778A007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778A007E">
              <w:rPr>
                <w:rFonts w:ascii="Arial" w:hAnsi="Arial" w:cs="Arial"/>
                <w:b/>
                <w:bCs/>
                <w:sz w:val="24"/>
                <w:szCs w:val="24"/>
              </w:rPr>
              <w:t>Desk</w:t>
            </w:r>
            <w:proofErr w:type="spellEnd"/>
          </w:p>
        </w:tc>
        <w:tc>
          <w:tcPr>
            <w:tcW w:w="285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566BBB" w14:textId="18FC153C" w:rsidR="00BE0151" w:rsidRPr="00EA1057" w:rsidRDefault="00BE0151" w:rsidP="003763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A1057">
              <w:rPr>
                <w:rFonts w:ascii="Arial" w:hAnsi="Arial" w:cs="Arial"/>
                <w:b/>
                <w:sz w:val="24"/>
                <w:szCs w:val="24"/>
              </w:rPr>
              <w:t xml:space="preserve">       Reunión No:</w:t>
            </w:r>
            <w:r w:rsidRPr="00EA1057">
              <w:rPr>
                <w:rFonts w:ascii="Arial" w:hAnsi="Arial" w:cs="Arial"/>
                <w:sz w:val="24"/>
                <w:szCs w:val="24"/>
              </w:rPr>
              <w:t xml:space="preserve"> 00</w:t>
            </w:r>
            <w:r w:rsidR="00BD1958">
              <w:rPr>
                <w:rFonts w:ascii="Arial" w:hAnsi="Arial" w:cs="Arial"/>
                <w:sz w:val="24"/>
                <w:szCs w:val="24"/>
              </w:rPr>
              <w:t>2</w:t>
            </w:r>
            <w:r w:rsidRPr="00EA1057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14:paraId="5A39BBE3" w14:textId="77777777" w:rsidR="00BE0151" w:rsidRPr="00EA1057" w:rsidRDefault="00BE0151" w:rsidP="003763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</w:tcPr>
          <w:p w14:paraId="2B86AD77" w14:textId="6F27CCCF" w:rsidR="00BE0151" w:rsidRPr="00EA1057" w:rsidRDefault="778A007E" w:rsidP="778A00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778A007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Fecha: </w:t>
            </w:r>
            <w:r w:rsidR="00BD1958">
              <w:rPr>
                <w:rFonts w:ascii="Arial" w:hAnsi="Arial" w:cs="Arial"/>
                <w:b/>
                <w:bCs/>
                <w:sz w:val="24"/>
                <w:szCs w:val="24"/>
              </w:rPr>
              <w:t>11</w:t>
            </w:r>
            <w:r w:rsidRPr="778A007E">
              <w:rPr>
                <w:rFonts w:ascii="Arial" w:hAnsi="Arial" w:cs="Arial"/>
                <w:b/>
                <w:bCs/>
                <w:sz w:val="24"/>
                <w:szCs w:val="24"/>
              </w:rPr>
              <w:t>/12/2018</w:t>
            </w:r>
          </w:p>
          <w:p w14:paraId="7B8357E8" w14:textId="5F8D775C" w:rsidR="00BE0151" w:rsidRPr="00EA1057" w:rsidRDefault="778A007E" w:rsidP="778A00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778A007E">
              <w:rPr>
                <w:rFonts w:ascii="Arial" w:hAnsi="Arial" w:cs="Arial"/>
                <w:b/>
                <w:bCs/>
                <w:sz w:val="24"/>
                <w:szCs w:val="24"/>
              </w:rPr>
              <w:t>Hora: 6:</w:t>
            </w:r>
            <w:r w:rsidR="00BD1958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  <w:r w:rsidRPr="778A007E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  <w:r w:rsidR="00BD195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pm</w:t>
            </w:r>
            <w:r w:rsidRPr="778A007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 9:50</w:t>
            </w:r>
            <w:r w:rsidR="00BD195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pm</w:t>
            </w:r>
          </w:p>
          <w:p w14:paraId="41C8F396" w14:textId="77777777" w:rsidR="007C4436" w:rsidRPr="00EA1057" w:rsidRDefault="007C4436" w:rsidP="003763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5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C4436" w:rsidRPr="00EA1057" w14:paraId="290B6E37" w14:textId="77777777" w:rsidTr="778A007E">
        <w:trPr>
          <w:trHeight w:val="710"/>
        </w:trPr>
        <w:tc>
          <w:tcPr>
            <w:tcW w:w="0" w:type="auto"/>
            <w:vMerge/>
          </w:tcPr>
          <w:p w14:paraId="72A3D3EC" w14:textId="77777777" w:rsidR="007C4436" w:rsidRPr="00EA1057" w:rsidRDefault="007C4436">
            <w:pPr>
              <w:spacing w:after="16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0D0B940D" w14:textId="77777777" w:rsidR="007C4436" w:rsidRPr="00EA1057" w:rsidRDefault="007C4436">
            <w:pPr>
              <w:spacing w:after="16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0E27B00A" w14:textId="77777777" w:rsidR="007C4436" w:rsidRPr="00EA1057" w:rsidRDefault="007C4436">
            <w:pPr>
              <w:spacing w:after="16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37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3B8FDF" w14:textId="5128EDC5" w:rsidR="007C4436" w:rsidRPr="00EA1057" w:rsidRDefault="00BE0151" w:rsidP="00BE01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60"/>
              <w:rPr>
                <w:rFonts w:ascii="Arial" w:hAnsi="Arial" w:cs="Arial"/>
                <w:sz w:val="24"/>
                <w:szCs w:val="24"/>
              </w:rPr>
            </w:pPr>
            <w:r w:rsidRPr="00EA1057">
              <w:rPr>
                <w:rFonts w:ascii="Arial" w:hAnsi="Arial" w:cs="Arial"/>
                <w:b/>
                <w:sz w:val="24"/>
                <w:szCs w:val="24"/>
              </w:rPr>
              <w:t>No de iteración:</w:t>
            </w:r>
            <w:r w:rsidR="00EA1057" w:rsidRPr="00EA105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D1958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100C5B58" w14:textId="77777777" w:rsidR="007C4436" w:rsidRPr="00EA1057" w:rsidRDefault="00EA10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696"/>
        <w:rPr>
          <w:rFonts w:ascii="Arial" w:hAnsi="Arial" w:cs="Arial"/>
          <w:sz w:val="24"/>
          <w:szCs w:val="24"/>
        </w:rPr>
      </w:pPr>
      <w:r w:rsidRPr="00EA105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12F40E89" w14:textId="77777777" w:rsidR="007C4436" w:rsidRPr="00EA1057" w:rsidRDefault="00EA10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696"/>
        <w:rPr>
          <w:rFonts w:ascii="Arial" w:hAnsi="Arial" w:cs="Arial"/>
          <w:sz w:val="24"/>
          <w:szCs w:val="24"/>
        </w:rPr>
      </w:pPr>
      <w:r w:rsidRPr="00EA1057">
        <w:rPr>
          <w:rFonts w:ascii="Arial" w:eastAsia="Times New Roman" w:hAnsi="Arial" w:cs="Arial"/>
          <w:sz w:val="24"/>
          <w:szCs w:val="24"/>
        </w:rPr>
        <w:t xml:space="preserve"> </w:t>
      </w:r>
    </w:p>
    <w:tbl>
      <w:tblPr>
        <w:tblStyle w:val="Tablaconcuadrcula1"/>
        <w:tblW w:w="10189" w:type="dxa"/>
        <w:tblInd w:w="12" w:type="dxa"/>
        <w:tblCellMar>
          <w:top w:w="6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5094"/>
        <w:gridCol w:w="5095"/>
      </w:tblGrid>
      <w:tr w:rsidR="003763FF" w:rsidRPr="00EA1057" w14:paraId="01D05468" w14:textId="77777777" w:rsidTr="778A007E">
        <w:trPr>
          <w:trHeight w:val="453"/>
        </w:trPr>
        <w:tc>
          <w:tcPr>
            <w:tcW w:w="1018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2E68F1" w14:textId="77777777" w:rsidR="003763FF" w:rsidRPr="00EA1057" w:rsidRDefault="003763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/>
              <w:rPr>
                <w:rFonts w:ascii="Arial" w:hAnsi="Arial" w:cs="Arial"/>
                <w:sz w:val="24"/>
                <w:szCs w:val="24"/>
              </w:rPr>
            </w:pPr>
            <w:r w:rsidRPr="00EA1057">
              <w:rPr>
                <w:rFonts w:ascii="Arial" w:hAnsi="Arial" w:cs="Arial"/>
                <w:b/>
                <w:sz w:val="24"/>
                <w:szCs w:val="24"/>
              </w:rPr>
              <w:t xml:space="preserve">LUGAR: </w:t>
            </w:r>
            <w:r w:rsidRPr="00EA1057">
              <w:rPr>
                <w:rFonts w:ascii="Arial" w:hAnsi="Arial" w:cs="Arial"/>
                <w:sz w:val="24"/>
                <w:szCs w:val="24"/>
              </w:rPr>
              <w:t xml:space="preserve"> Institución Universitaria Politécnico Grancolombiano</w:t>
            </w:r>
          </w:p>
        </w:tc>
      </w:tr>
      <w:tr w:rsidR="00534D1D" w:rsidRPr="00EA1057" w14:paraId="2E4A092D" w14:textId="77777777" w:rsidTr="778A007E">
        <w:trPr>
          <w:trHeight w:val="453"/>
        </w:trPr>
        <w:tc>
          <w:tcPr>
            <w:tcW w:w="50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AF66F5" w14:textId="77777777" w:rsidR="00534D1D" w:rsidRPr="00EA1057" w:rsidRDefault="00534D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/>
              <w:rPr>
                <w:rFonts w:ascii="Arial" w:hAnsi="Arial" w:cs="Arial"/>
                <w:b/>
                <w:sz w:val="24"/>
                <w:szCs w:val="24"/>
              </w:rPr>
            </w:pPr>
            <w:r w:rsidRPr="00EA1057">
              <w:rPr>
                <w:rFonts w:ascii="Arial" w:hAnsi="Arial" w:cs="Arial"/>
                <w:b/>
                <w:sz w:val="24"/>
                <w:szCs w:val="24"/>
              </w:rPr>
              <w:t>Personas que asistieron a la reunión:</w:t>
            </w:r>
          </w:p>
        </w:tc>
        <w:tc>
          <w:tcPr>
            <w:tcW w:w="5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0842E9" w14:textId="7DADB0D2" w:rsidR="00534D1D" w:rsidRPr="00EA1057" w:rsidRDefault="778A007E" w:rsidP="778A00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/>
              <w:rPr>
                <w:rFonts w:ascii="Arial" w:hAnsi="Arial" w:cs="Arial"/>
                <w:sz w:val="24"/>
                <w:szCs w:val="24"/>
              </w:rPr>
            </w:pPr>
            <w:r w:rsidRPr="778A007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Nombre: </w:t>
            </w:r>
            <w:proofErr w:type="spellStart"/>
            <w:r w:rsidRPr="778A007E">
              <w:rPr>
                <w:rFonts w:ascii="Arial" w:hAnsi="Arial" w:cs="Arial"/>
                <w:sz w:val="24"/>
                <w:szCs w:val="24"/>
              </w:rPr>
              <w:t>Geiner</w:t>
            </w:r>
            <w:proofErr w:type="spellEnd"/>
            <w:r w:rsidRPr="778A007E">
              <w:rPr>
                <w:rFonts w:ascii="Arial" w:hAnsi="Arial" w:cs="Arial"/>
                <w:sz w:val="24"/>
                <w:szCs w:val="24"/>
              </w:rPr>
              <w:t xml:space="preserve"> Alejandro Martínez.</w:t>
            </w:r>
          </w:p>
          <w:p w14:paraId="201A7E4D" w14:textId="2A36873E" w:rsidR="00534D1D" w:rsidRPr="00EA1057" w:rsidRDefault="3645CD20" w:rsidP="00BD19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/>
              <w:rPr>
                <w:rFonts w:ascii="Arial" w:hAnsi="Arial" w:cs="Arial"/>
                <w:sz w:val="24"/>
                <w:szCs w:val="24"/>
              </w:rPr>
            </w:pPr>
            <w:r w:rsidRPr="3645CD20">
              <w:rPr>
                <w:rFonts w:ascii="Arial" w:hAnsi="Arial" w:cs="Arial"/>
                <w:sz w:val="24"/>
                <w:szCs w:val="24"/>
              </w:rPr>
              <w:t xml:space="preserve">                Hernán David Ávila.</w:t>
            </w:r>
          </w:p>
          <w:p w14:paraId="68DCAAB4" w14:textId="12717549" w:rsidR="00534D1D" w:rsidRPr="00EA1057" w:rsidRDefault="3645CD20" w:rsidP="3645C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/>
              <w:rPr>
                <w:rFonts w:ascii="Arial" w:hAnsi="Arial" w:cs="Arial"/>
                <w:sz w:val="24"/>
                <w:szCs w:val="24"/>
              </w:rPr>
            </w:pPr>
            <w:r w:rsidRPr="3645CD20">
              <w:rPr>
                <w:rFonts w:ascii="Arial" w:hAnsi="Arial" w:cs="Arial"/>
                <w:sz w:val="24"/>
                <w:szCs w:val="24"/>
              </w:rPr>
              <w:t xml:space="preserve">                Camilo Andrés Castro.</w:t>
            </w:r>
          </w:p>
          <w:p w14:paraId="487578D3" w14:textId="11C1D986" w:rsidR="00534D1D" w:rsidRPr="00EA1057" w:rsidRDefault="3645CD20" w:rsidP="3645C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/>
              <w:rPr>
                <w:rFonts w:ascii="Arial" w:hAnsi="Arial" w:cs="Arial"/>
                <w:sz w:val="24"/>
                <w:szCs w:val="24"/>
              </w:rPr>
            </w:pPr>
            <w:r w:rsidRPr="3645CD20">
              <w:rPr>
                <w:rFonts w:ascii="Arial" w:hAnsi="Arial" w:cs="Arial"/>
                <w:sz w:val="24"/>
                <w:szCs w:val="24"/>
              </w:rPr>
              <w:t xml:space="preserve">                Milton Alvarado.</w:t>
            </w:r>
          </w:p>
          <w:p w14:paraId="1FA23064" w14:textId="4A0F1DEA" w:rsidR="00BD1958" w:rsidRDefault="3645CD20" w:rsidP="00BD19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/>
              <w:rPr>
                <w:rFonts w:ascii="Arial" w:hAnsi="Arial" w:cs="Arial"/>
                <w:sz w:val="24"/>
                <w:szCs w:val="24"/>
              </w:rPr>
            </w:pPr>
            <w:r w:rsidRPr="3645CD20">
              <w:rPr>
                <w:rFonts w:ascii="Arial" w:hAnsi="Arial" w:cs="Arial"/>
                <w:sz w:val="24"/>
                <w:szCs w:val="24"/>
              </w:rPr>
              <w:t xml:space="preserve">                Zulay</w:t>
            </w:r>
            <w:r w:rsidR="00BD1958">
              <w:rPr>
                <w:rFonts w:ascii="Arial" w:hAnsi="Arial" w:cs="Arial"/>
                <w:sz w:val="24"/>
                <w:szCs w:val="24"/>
              </w:rPr>
              <w:t xml:space="preserve"> Bonilla García,</w:t>
            </w:r>
          </w:p>
          <w:p w14:paraId="412B133C" w14:textId="1D9B0AEC" w:rsidR="00534D1D" w:rsidRPr="00EA1057" w:rsidRDefault="00BD1958" w:rsidP="00BD19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Daniel Forero</w:t>
            </w:r>
          </w:p>
        </w:tc>
      </w:tr>
    </w:tbl>
    <w:p w14:paraId="60061E4C" w14:textId="77777777" w:rsidR="00EA1057" w:rsidRPr="00EA1057" w:rsidRDefault="00EA1057" w:rsidP="00EA10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0"/>
        <w:rPr>
          <w:rFonts w:ascii="Arial" w:hAnsi="Arial" w:cs="Arial"/>
          <w:b/>
          <w:sz w:val="24"/>
          <w:szCs w:val="24"/>
        </w:rPr>
      </w:pPr>
    </w:p>
    <w:p w14:paraId="608DEACE" w14:textId="77777777" w:rsidR="007C4436" w:rsidRPr="00EA1057" w:rsidRDefault="00EA1057" w:rsidP="00EA10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0"/>
        <w:rPr>
          <w:rFonts w:ascii="Arial" w:hAnsi="Arial" w:cs="Arial"/>
          <w:sz w:val="24"/>
          <w:szCs w:val="24"/>
        </w:rPr>
      </w:pPr>
      <w:r w:rsidRPr="00EA1057">
        <w:rPr>
          <w:rFonts w:ascii="Arial" w:eastAsia="Times New Roman" w:hAnsi="Arial" w:cs="Arial"/>
          <w:sz w:val="24"/>
          <w:szCs w:val="24"/>
        </w:rPr>
        <w:t xml:space="preserve"> </w:t>
      </w:r>
    </w:p>
    <w:tbl>
      <w:tblPr>
        <w:tblStyle w:val="Tablaconcuadrcula1"/>
        <w:tblW w:w="10209" w:type="dxa"/>
        <w:tblInd w:w="12" w:type="dxa"/>
        <w:tblCellMar>
          <w:top w:w="62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10209"/>
      </w:tblGrid>
      <w:tr w:rsidR="007C4436" w:rsidRPr="00EA1057" w14:paraId="7D0F26C8" w14:textId="77777777" w:rsidTr="3645CD20">
        <w:trPr>
          <w:trHeight w:val="324"/>
        </w:trPr>
        <w:tc>
          <w:tcPr>
            <w:tcW w:w="102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EB602C" w14:textId="77777777" w:rsidR="007C4436" w:rsidRPr="00EA1057" w:rsidRDefault="00BE01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4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A1057">
              <w:rPr>
                <w:rFonts w:ascii="Arial" w:hAnsi="Arial" w:cs="Arial"/>
                <w:b/>
                <w:sz w:val="24"/>
                <w:szCs w:val="24"/>
              </w:rPr>
              <w:t>Resumen de la reunión Retrospectiva</w:t>
            </w:r>
          </w:p>
        </w:tc>
      </w:tr>
      <w:tr w:rsidR="007C4436" w:rsidRPr="00EA1057" w14:paraId="03131B6F" w14:textId="77777777" w:rsidTr="3645CD20">
        <w:trPr>
          <w:trHeight w:val="1726"/>
        </w:trPr>
        <w:tc>
          <w:tcPr>
            <w:tcW w:w="102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C300D1" w14:textId="44C23D34" w:rsidR="00BD1958" w:rsidRDefault="3645CD20" w:rsidP="3645C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7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3645CD20">
              <w:rPr>
                <w:rFonts w:ascii="Arial" w:hAnsi="Arial" w:cs="Arial"/>
                <w:sz w:val="24"/>
                <w:szCs w:val="24"/>
              </w:rPr>
              <w:t xml:space="preserve">En nuestra </w:t>
            </w:r>
            <w:r w:rsidR="00BD1958">
              <w:rPr>
                <w:rFonts w:ascii="Arial" w:hAnsi="Arial" w:cs="Arial"/>
                <w:sz w:val="24"/>
                <w:szCs w:val="24"/>
              </w:rPr>
              <w:t>segunda</w:t>
            </w:r>
            <w:r w:rsidRPr="3645CD20">
              <w:rPr>
                <w:rFonts w:ascii="Arial" w:hAnsi="Arial" w:cs="Arial"/>
                <w:sz w:val="24"/>
                <w:szCs w:val="24"/>
              </w:rPr>
              <w:t xml:space="preserve"> reunión de trabajo </w:t>
            </w:r>
            <w:r w:rsidR="00BD1958">
              <w:rPr>
                <w:rFonts w:ascii="Arial" w:hAnsi="Arial" w:cs="Arial"/>
                <w:sz w:val="24"/>
                <w:szCs w:val="24"/>
              </w:rPr>
              <w:t xml:space="preserve">mostramos los avances hechos en las tareas asignadas a cada miembro del </w:t>
            </w:r>
            <w:r w:rsidR="0000649E">
              <w:rPr>
                <w:rFonts w:ascii="Arial" w:hAnsi="Arial" w:cs="Arial"/>
                <w:sz w:val="24"/>
                <w:szCs w:val="24"/>
              </w:rPr>
              <w:t>equipo Scrum.</w:t>
            </w:r>
          </w:p>
          <w:p w14:paraId="6AB2C21D" w14:textId="66CDC4A6" w:rsidR="0000649E" w:rsidRDefault="0000649E" w:rsidP="3645C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7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EFE06A4" w14:textId="23DA68BF" w:rsidR="0000649E" w:rsidRDefault="0000649E" w:rsidP="3645C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7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asignación de tareas fue la siguiente:</w:t>
            </w:r>
          </w:p>
          <w:p w14:paraId="0CF137F0" w14:textId="568A1497" w:rsidR="0000649E" w:rsidRDefault="0000649E" w:rsidP="000064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7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A44D22E" wp14:editId="58E67B04">
                  <wp:extent cx="3914501" cy="3124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4741" cy="3172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A30F2C" w14:textId="77777777" w:rsidR="00162446" w:rsidRDefault="0000649E" w:rsidP="3645C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7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En la presentación de tareas, se mostraron los resultados alcanzados hasta el momento por cada miembro del equipo.</w:t>
            </w:r>
          </w:p>
          <w:p w14:paraId="01104251" w14:textId="77777777" w:rsidR="00162446" w:rsidRDefault="00162446" w:rsidP="3645C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7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0999F15" w14:textId="2DD5CBD3" w:rsidR="00BD1958" w:rsidRDefault="0015273F" w:rsidP="3645C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7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Los avances logrados fueron la elaboración de diagrama de casos de uso, diagrama de componentes, mockup del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mockup de la página principal para el usuario, mockup del formulario de registro de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tickets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, desarrollo del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 página del registro de tickets.</w:t>
            </w:r>
          </w:p>
          <w:p w14:paraId="7DF9383D" w14:textId="5CEF6D27" w:rsidR="0015273F" w:rsidRDefault="0015273F" w:rsidP="3645C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7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9877516" w14:textId="12721972" w:rsidR="007C4436" w:rsidRPr="00EA1057" w:rsidRDefault="0015273F" w:rsidP="008C4B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70"/>
              <w:ind w:left="0"/>
              <w:jc w:val="both"/>
              <w:rPr>
                <w:rFonts w:ascii="Arial" w:eastAsia="Arial" w:hAnsi="Arial" w:cs="Arial"/>
                <w:color w:val="24292E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Estas tareas fueron asignadas por medio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zenhub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en el repositorio </w:t>
            </w:r>
            <w:hyperlink r:id="rId7" w:history="1">
              <w:r w:rsidRPr="00565EC6">
                <w:rPr>
                  <w:rStyle w:val="Hipervnculo"/>
                  <w:rFonts w:ascii="Arial" w:hAnsi="Arial" w:cs="Arial"/>
                  <w:sz w:val="24"/>
                  <w:szCs w:val="24"/>
                </w:rPr>
                <w:t>https://github.com/camcaspal23/mesa_ayuda</w:t>
              </w:r>
            </w:hyperlink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2BAC6FC9" w14:textId="77777777" w:rsidR="00534D1D" w:rsidRPr="00EA1057" w:rsidRDefault="00EA1057" w:rsidP="00534D1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696"/>
        <w:rPr>
          <w:rFonts w:ascii="Arial" w:hAnsi="Arial" w:cs="Arial"/>
          <w:sz w:val="24"/>
          <w:szCs w:val="24"/>
        </w:rPr>
      </w:pPr>
      <w:r w:rsidRPr="00EA1057">
        <w:rPr>
          <w:rFonts w:ascii="Arial" w:eastAsia="Times New Roman" w:hAnsi="Arial" w:cs="Arial"/>
          <w:sz w:val="24"/>
          <w:szCs w:val="24"/>
        </w:rPr>
        <w:lastRenderedPageBreak/>
        <w:t xml:space="preserve"> </w:t>
      </w:r>
    </w:p>
    <w:p w14:paraId="370E2EBC" w14:textId="77777777" w:rsidR="00EA1057" w:rsidRPr="00EA1057" w:rsidRDefault="00EA1057" w:rsidP="00EA1057">
      <w:pPr>
        <w:pBdr>
          <w:right w:val="single" w:sz="4" w:space="31" w:color="000000"/>
        </w:pBd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VE"/>
        </w:rPr>
      </w:pPr>
      <w:r w:rsidRPr="00EA1057">
        <w:rPr>
          <w:rFonts w:ascii="Arial" w:eastAsia="Times New Roman" w:hAnsi="Arial" w:cs="Arial"/>
          <w:b/>
          <w:sz w:val="24"/>
          <w:szCs w:val="24"/>
          <w:lang w:eastAsia="es-VE"/>
        </w:rPr>
        <w:t>Formulario de reunión retrospectiva</w:t>
      </w:r>
    </w:p>
    <w:p w14:paraId="4B94D5A5" w14:textId="77777777" w:rsidR="00EA1057" w:rsidRPr="00EA1057" w:rsidRDefault="00EA1057" w:rsidP="00EA1057">
      <w:pPr>
        <w:pStyle w:val="NormalWeb"/>
        <w:spacing w:before="0" w:beforeAutospacing="0" w:after="0" w:afterAutospacing="0"/>
        <w:ind w:left="708" w:hanging="708"/>
        <w:rPr>
          <w:rFonts w:ascii="Arial" w:hAnsi="Arial" w:cs="Arial"/>
          <w:b/>
          <w:color w:val="365F91"/>
        </w:rPr>
      </w:pPr>
    </w:p>
    <w:tbl>
      <w:tblPr>
        <w:tblW w:w="1009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7"/>
        <w:gridCol w:w="2971"/>
        <w:gridCol w:w="4315"/>
      </w:tblGrid>
      <w:tr w:rsidR="00EA1057" w:rsidRPr="00EA1057" w14:paraId="31DF8F86" w14:textId="77777777" w:rsidTr="4EFCBCBD">
        <w:trPr>
          <w:cantSplit/>
          <w:tblHeader/>
        </w:trPr>
        <w:tc>
          <w:tcPr>
            <w:tcW w:w="2807" w:type="dxa"/>
            <w:shd w:val="clear" w:color="auto" w:fill="D9D9D9" w:themeFill="background1" w:themeFillShade="D9"/>
          </w:tcPr>
          <w:p w14:paraId="6945F78C" w14:textId="77777777" w:rsidR="00EA1057" w:rsidRPr="00EA1057" w:rsidRDefault="00EA1057" w:rsidP="00667A2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365F91"/>
              </w:rPr>
            </w:pPr>
            <w:r w:rsidRPr="00EA1057">
              <w:rPr>
                <w:rFonts w:ascii="Arial" w:hAnsi="Arial" w:cs="Arial"/>
                <w:b/>
                <w:color w:val="365F91"/>
              </w:rPr>
              <w:t>¿Qué salió bien en la iteración? (aciertos)</w:t>
            </w:r>
          </w:p>
        </w:tc>
        <w:tc>
          <w:tcPr>
            <w:tcW w:w="2971" w:type="dxa"/>
            <w:shd w:val="clear" w:color="auto" w:fill="D9D9D9" w:themeFill="background1" w:themeFillShade="D9"/>
          </w:tcPr>
          <w:p w14:paraId="2DB54CF5" w14:textId="77777777" w:rsidR="00EA1057" w:rsidRPr="00EA1057" w:rsidRDefault="00EA1057" w:rsidP="00667A2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365F91"/>
              </w:rPr>
            </w:pPr>
            <w:r w:rsidRPr="00EA1057">
              <w:rPr>
                <w:rFonts w:ascii="Arial" w:hAnsi="Arial" w:cs="Arial"/>
                <w:b/>
                <w:color w:val="365F91"/>
              </w:rPr>
              <w:t>¿Qué no salió bien en la iteración? (errores)</w:t>
            </w:r>
          </w:p>
        </w:tc>
        <w:tc>
          <w:tcPr>
            <w:tcW w:w="4315" w:type="dxa"/>
            <w:shd w:val="clear" w:color="auto" w:fill="D9D9D9" w:themeFill="background1" w:themeFillShade="D9"/>
          </w:tcPr>
          <w:p w14:paraId="73F9D024" w14:textId="77777777" w:rsidR="00EA1057" w:rsidRPr="00EA1057" w:rsidRDefault="00EA1057" w:rsidP="00667A2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365F91"/>
              </w:rPr>
            </w:pPr>
            <w:r w:rsidRPr="00EA1057">
              <w:rPr>
                <w:rFonts w:ascii="Arial" w:hAnsi="Arial" w:cs="Arial"/>
                <w:b/>
                <w:color w:val="365F91"/>
              </w:rPr>
              <w:t>¿Qué mejoras vamos a implementar en la próxima iteración? (recomendaciones de mejora continua)</w:t>
            </w:r>
          </w:p>
        </w:tc>
      </w:tr>
      <w:tr w:rsidR="00EA1057" w:rsidRPr="00EA1057" w14:paraId="3DEEC669" w14:textId="77777777" w:rsidTr="4EFCBCBD">
        <w:tc>
          <w:tcPr>
            <w:tcW w:w="2807" w:type="dxa"/>
            <w:shd w:val="clear" w:color="auto" w:fill="auto"/>
          </w:tcPr>
          <w:p w14:paraId="3157227C" w14:textId="54634955" w:rsidR="00557018" w:rsidRDefault="00557018" w:rsidP="4EFCBCB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El compromiso de todos los miembros del equipo fue el mejor para poder realizar las tareas en el tiempo asignado a cada una.</w:t>
            </w:r>
          </w:p>
          <w:p w14:paraId="000125D6" w14:textId="4715420E" w:rsidR="00557018" w:rsidRDefault="00557018" w:rsidP="4EFCBCB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Cs/>
                <w:color w:val="000000" w:themeColor="text1"/>
              </w:rPr>
            </w:pPr>
          </w:p>
          <w:p w14:paraId="1593FF96" w14:textId="2D1A95D1" w:rsidR="00557018" w:rsidRPr="00557018" w:rsidRDefault="00557018" w:rsidP="4EFCBCB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La colaboración de todos fue la mejor cuando a algún miembro del equipo le surgían dudas o inconvenientes al momento de desarrollar su tarea.</w:t>
            </w:r>
          </w:p>
          <w:p w14:paraId="0EF023F6" w14:textId="77777777" w:rsidR="00557018" w:rsidRDefault="00557018" w:rsidP="4EFCBCB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110FFD37" w14:textId="77777777" w:rsidR="00EA1057" w:rsidRPr="00EA1057" w:rsidRDefault="00EA1057" w:rsidP="006F44C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  <w:color w:val="365F91"/>
              </w:rPr>
            </w:pPr>
          </w:p>
        </w:tc>
        <w:tc>
          <w:tcPr>
            <w:tcW w:w="2971" w:type="dxa"/>
            <w:shd w:val="clear" w:color="auto" w:fill="auto"/>
          </w:tcPr>
          <w:p w14:paraId="6B699379" w14:textId="77777777" w:rsidR="00EA1057" w:rsidRPr="00EA1057" w:rsidRDefault="00EA1057" w:rsidP="00667A2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</w:tc>
        <w:tc>
          <w:tcPr>
            <w:tcW w:w="4315" w:type="dxa"/>
            <w:shd w:val="clear" w:color="auto" w:fill="auto"/>
          </w:tcPr>
          <w:p w14:paraId="3FE9F23F" w14:textId="5F1C5D51" w:rsidR="00EA1057" w:rsidRPr="00EA1057" w:rsidRDefault="006F44C1" w:rsidP="00B9219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Se debe mejorar el compromiso de asistir a todas las reuniones pactadas </w:t>
            </w:r>
            <w:r w:rsidR="00B9219D">
              <w:rPr>
                <w:rFonts w:ascii="Arial" w:hAnsi="Arial" w:cs="Arial"/>
                <w:bCs/>
                <w:color w:val="000000" w:themeColor="text1"/>
              </w:rPr>
              <w:t>por todos los miembros del equipo.</w:t>
            </w:r>
          </w:p>
          <w:p w14:paraId="24961C13" w14:textId="7CA1E755" w:rsidR="4EFCBCBD" w:rsidRDefault="4EFCBCBD" w:rsidP="4EFCBCB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160A1CA" w14:textId="12636968" w:rsidR="4EFCBCBD" w:rsidRDefault="4EFCBCBD" w:rsidP="4EFCBCB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1F72F646" w14:textId="77777777" w:rsidR="00EA1057" w:rsidRPr="00EA1057" w:rsidRDefault="00EA1057" w:rsidP="00667A2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08CE6F91" w14:textId="77777777" w:rsidR="00EA1057" w:rsidRPr="00EA1057" w:rsidRDefault="00EA1057" w:rsidP="00667A2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14:paraId="61CDCEAD" w14:textId="77777777" w:rsidR="00EA1057" w:rsidRPr="00EA1057" w:rsidRDefault="00EA1057" w:rsidP="00667A2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</w:tc>
      </w:tr>
    </w:tbl>
    <w:p w14:paraId="6BB9E253" w14:textId="77777777" w:rsidR="00534D1D" w:rsidRPr="00EA1057" w:rsidRDefault="00534D1D" w:rsidP="00EA10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0"/>
        <w:rPr>
          <w:rFonts w:ascii="Arial" w:hAnsi="Arial" w:cs="Arial"/>
          <w:sz w:val="24"/>
          <w:szCs w:val="24"/>
        </w:rPr>
      </w:pPr>
    </w:p>
    <w:p w14:paraId="23DE523C" w14:textId="77777777" w:rsidR="007C4436" w:rsidRPr="00EA1057" w:rsidRDefault="007C4436" w:rsidP="00EA10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0"/>
        <w:rPr>
          <w:rFonts w:ascii="Arial" w:hAnsi="Arial" w:cs="Arial"/>
          <w:sz w:val="24"/>
          <w:szCs w:val="24"/>
        </w:rPr>
      </w:pPr>
    </w:p>
    <w:tbl>
      <w:tblPr>
        <w:tblStyle w:val="Tablaconcuadrcula1"/>
        <w:tblW w:w="10060" w:type="dxa"/>
        <w:tblInd w:w="137" w:type="dxa"/>
        <w:tblCellMar>
          <w:top w:w="62" w:type="dxa"/>
          <w:right w:w="58" w:type="dxa"/>
        </w:tblCellMar>
        <w:tblLook w:val="04A0" w:firstRow="1" w:lastRow="0" w:firstColumn="1" w:lastColumn="0" w:noHBand="0" w:noVBand="1"/>
      </w:tblPr>
      <w:tblGrid>
        <w:gridCol w:w="667"/>
        <w:gridCol w:w="3080"/>
        <w:gridCol w:w="2105"/>
        <w:gridCol w:w="1831"/>
        <w:gridCol w:w="2377"/>
      </w:tblGrid>
      <w:tr w:rsidR="00534D1D" w:rsidRPr="00EA1057" w14:paraId="7430C560" w14:textId="77777777" w:rsidTr="4EFCBCBD">
        <w:trPr>
          <w:trHeight w:val="550"/>
        </w:trPr>
        <w:tc>
          <w:tcPr>
            <w:tcW w:w="1006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351E7A" w14:textId="77777777" w:rsidR="00534D1D" w:rsidRPr="00EA1057" w:rsidRDefault="00534D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A1057">
              <w:rPr>
                <w:rFonts w:ascii="Arial" w:hAnsi="Arial" w:cs="Arial"/>
                <w:b/>
                <w:sz w:val="24"/>
                <w:szCs w:val="24"/>
              </w:rPr>
              <w:t>Actividades para desarrollar</w:t>
            </w:r>
          </w:p>
        </w:tc>
      </w:tr>
      <w:tr w:rsidR="007C4436" w:rsidRPr="00EA1057" w14:paraId="52AA913F" w14:textId="77777777" w:rsidTr="00B9219D">
        <w:trPr>
          <w:trHeight w:val="550"/>
        </w:trPr>
        <w:tc>
          <w:tcPr>
            <w:tcW w:w="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5DCE4" w:themeFill="text2" w:themeFillTint="33"/>
          </w:tcPr>
          <w:p w14:paraId="11BE7655" w14:textId="77777777" w:rsidR="007C4436" w:rsidRPr="00EA1057" w:rsidRDefault="00534D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13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EA1057">
              <w:rPr>
                <w:rFonts w:ascii="Arial" w:hAnsi="Arial" w:cs="Arial"/>
                <w:b/>
                <w:color w:val="2F5496" w:themeColor="accent1" w:themeShade="BF"/>
                <w:sz w:val="24"/>
                <w:szCs w:val="24"/>
              </w:rPr>
              <w:t>Ítem</w:t>
            </w:r>
            <w:r w:rsidR="00EA1057" w:rsidRPr="00EA1057">
              <w:rPr>
                <w:rFonts w:ascii="Arial" w:hAnsi="Arial" w:cs="Arial"/>
                <w:b/>
                <w:color w:val="2F5496" w:themeColor="accent1" w:themeShade="BF"/>
                <w:sz w:val="24"/>
                <w:szCs w:val="24"/>
              </w:rPr>
              <w:t xml:space="preserve"> </w:t>
            </w:r>
          </w:p>
          <w:p w14:paraId="156A6281" w14:textId="77777777" w:rsidR="007C4436" w:rsidRPr="00EA1057" w:rsidRDefault="00EA10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12"/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EA1057">
              <w:rPr>
                <w:rFonts w:ascii="Arial" w:hAnsi="Arial" w:cs="Arial"/>
                <w:b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3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5DCE4" w:themeFill="text2" w:themeFillTint="33"/>
          </w:tcPr>
          <w:p w14:paraId="3EA412E8" w14:textId="77777777" w:rsidR="007C4436" w:rsidRPr="00EA1057" w:rsidRDefault="00EA10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56"/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EA1057">
              <w:rPr>
                <w:rFonts w:ascii="Arial" w:hAnsi="Arial" w:cs="Arial"/>
                <w:b/>
                <w:color w:val="2F5496" w:themeColor="accent1" w:themeShade="BF"/>
                <w:sz w:val="24"/>
                <w:szCs w:val="24"/>
              </w:rPr>
              <w:t xml:space="preserve">Actividad </w:t>
            </w:r>
          </w:p>
        </w:tc>
        <w:tc>
          <w:tcPr>
            <w:tcW w:w="21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5DCE4" w:themeFill="text2" w:themeFillTint="33"/>
          </w:tcPr>
          <w:p w14:paraId="225F805C" w14:textId="77777777" w:rsidR="007C4436" w:rsidRPr="00EA1057" w:rsidRDefault="00EA10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57"/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EA1057">
              <w:rPr>
                <w:rFonts w:ascii="Arial" w:hAnsi="Arial" w:cs="Arial"/>
                <w:b/>
                <w:color w:val="2F5496" w:themeColor="accent1" w:themeShade="BF"/>
                <w:sz w:val="24"/>
                <w:szCs w:val="24"/>
              </w:rPr>
              <w:t xml:space="preserve">Responsable </w:t>
            </w:r>
          </w:p>
        </w:tc>
        <w:tc>
          <w:tcPr>
            <w:tcW w:w="18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5DCE4" w:themeFill="text2" w:themeFillTint="33"/>
          </w:tcPr>
          <w:p w14:paraId="06A244F7" w14:textId="77777777" w:rsidR="007C4436" w:rsidRPr="00EA1057" w:rsidRDefault="00EA10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/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EA1057">
              <w:rPr>
                <w:rFonts w:ascii="Arial" w:hAnsi="Arial" w:cs="Arial"/>
                <w:b/>
                <w:color w:val="2F5496" w:themeColor="accent1" w:themeShade="BF"/>
                <w:sz w:val="24"/>
                <w:szCs w:val="24"/>
              </w:rPr>
              <w:t xml:space="preserve">Fecha de compromiso </w:t>
            </w:r>
          </w:p>
        </w:tc>
        <w:tc>
          <w:tcPr>
            <w:tcW w:w="2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5DCE4" w:themeFill="text2" w:themeFillTint="33"/>
          </w:tcPr>
          <w:p w14:paraId="7D8A899D" w14:textId="77777777" w:rsidR="007C4436" w:rsidRPr="00EA1057" w:rsidRDefault="00EA10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/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EA1057">
              <w:rPr>
                <w:rFonts w:ascii="Arial" w:hAnsi="Arial" w:cs="Arial"/>
                <w:b/>
                <w:color w:val="2F5496" w:themeColor="accent1" w:themeShade="BF"/>
                <w:sz w:val="24"/>
                <w:szCs w:val="24"/>
              </w:rPr>
              <w:t xml:space="preserve">Descripción entregable </w:t>
            </w:r>
          </w:p>
        </w:tc>
      </w:tr>
      <w:tr w:rsidR="007C4436" w:rsidRPr="00EA1057" w14:paraId="5C1C36A5" w14:textId="77777777" w:rsidTr="00B9219D">
        <w:trPr>
          <w:trHeight w:val="1358"/>
        </w:trPr>
        <w:tc>
          <w:tcPr>
            <w:tcW w:w="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05B8A2" w14:textId="77777777" w:rsidR="007C4436" w:rsidRPr="00EA1057" w:rsidRDefault="3645CD20" w:rsidP="3645C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53"/>
              <w:rPr>
                <w:rFonts w:ascii="Arial" w:hAnsi="Arial" w:cs="Arial"/>
                <w:sz w:val="24"/>
                <w:szCs w:val="24"/>
              </w:rPr>
            </w:pPr>
            <w:r w:rsidRPr="3645CD20"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3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876B09" w14:textId="5685C4C5" w:rsidR="007C4436" w:rsidRPr="00EA1057" w:rsidRDefault="00B9219D" w:rsidP="00B921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0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Subir los archivos correspondientes a cada tarea en el repositorio principal anteriormente mencionado.</w:t>
            </w:r>
          </w:p>
        </w:tc>
        <w:tc>
          <w:tcPr>
            <w:tcW w:w="21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E56223" w14:textId="21FBB814" w:rsidR="007C4436" w:rsidRPr="00EA1057" w:rsidRDefault="00B9219D" w:rsidP="3645C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 miembro del equipo</w:t>
            </w:r>
          </w:p>
        </w:tc>
        <w:tc>
          <w:tcPr>
            <w:tcW w:w="18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146664" w14:textId="1702D04E" w:rsidR="007C4436" w:rsidRPr="00EA1057" w:rsidRDefault="3645CD20" w:rsidP="3645C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19"/>
              <w:rPr>
                <w:rFonts w:ascii="Arial" w:hAnsi="Arial" w:cs="Arial"/>
                <w:sz w:val="24"/>
                <w:szCs w:val="24"/>
              </w:rPr>
            </w:pPr>
            <w:r w:rsidRPr="3645CD20">
              <w:rPr>
                <w:rFonts w:ascii="Arial" w:hAnsi="Arial" w:cs="Arial"/>
                <w:sz w:val="24"/>
                <w:szCs w:val="24"/>
              </w:rPr>
              <w:t>1</w:t>
            </w:r>
            <w:r w:rsidR="00B9219D">
              <w:rPr>
                <w:rFonts w:ascii="Arial" w:hAnsi="Arial" w:cs="Arial"/>
                <w:sz w:val="24"/>
                <w:szCs w:val="24"/>
              </w:rPr>
              <w:t>2</w:t>
            </w:r>
            <w:r w:rsidRPr="3645CD20">
              <w:rPr>
                <w:rFonts w:ascii="Arial" w:hAnsi="Arial" w:cs="Arial"/>
                <w:sz w:val="24"/>
                <w:szCs w:val="24"/>
              </w:rPr>
              <w:t xml:space="preserve"> de diciembre del 2018</w:t>
            </w:r>
          </w:p>
          <w:p w14:paraId="07547A01" w14:textId="77777777" w:rsidR="007C4436" w:rsidRPr="00EA1057" w:rsidRDefault="007C4436" w:rsidP="3645C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43CB0F" w14:textId="77777777" w:rsidR="007C4436" w:rsidRPr="00EA1057" w:rsidRDefault="007C443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108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25CE300" w14:textId="61FDECFE" w:rsidR="007C4436" w:rsidRPr="00EA1057" w:rsidRDefault="007C44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696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71D27886" w14:textId="77777777" w:rsidR="00EA1057" w:rsidRPr="00EA1057" w:rsidRDefault="00EA1057" w:rsidP="00EA10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rPr>
          <w:rFonts w:ascii="Arial" w:eastAsia="Times New Roman" w:hAnsi="Arial" w:cs="Arial"/>
          <w:b/>
          <w:sz w:val="24"/>
          <w:szCs w:val="24"/>
        </w:rPr>
      </w:pPr>
      <w:r w:rsidRPr="00EA1057">
        <w:rPr>
          <w:rFonts w:ascii="Arial" w:eastAsia="Times New Roman" w:hAnsi="Arial" w:cs="Arial"/>
          <w:b/>
          <w:sz w:val="24"/>
          <w:szCs w:val="24"/>
        </w:rPr>
        <w:lastRenderedPageBreak/>
        <w:t>Nota:</w:t>
      </w:r>
    </w:p>
    <w:p w14:paraId="7D62B8E3" w14:textId="77777777" w:rsidR="00EA1057" w:rsidRPr="00EA1057" w:rsidRDefault="00EA1057" w:rsidP="00EA10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rPr>
          <w:rFonts w:ascii="Arial" w:eastAsia="Times New Roman" w:hAnsi="Arial" w:cs="Arial"/>
          <w:sz w:val="24"/>
          <w:szCs w:val="24"/>
        </w:rPr>
      </w:pPr>
      <w:r w:rsidRPr="00EA1057">
        <w:rPr>
          <w:rFonts w:ascii="Arial" w:eastAsia="Times New Roman" w:hAnsi="Arial" w:cs="Arial"/>
          <w:sz w:val="24"/>
          <w:szCs w:val="24"/>
        </w:rPr>
        <w:t>•Se recomienda utilizar viñetas para enumerar los aciertos, errores y recomendaciones de mejora continua.</w:t>
      </w:r>
    </w:p>
    <w:p w14:paraId="38EB0C04" w14:textId="77777777" w:rsidR="007C4436" w:rsidRPr="00EA1057" w:rsidRDefault="00EA1057" w:rsidP="00EA10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rPr>
          <w:rFonts w:ascii="Arial" w:hAnsi="Arial" w:cs="Arial"/>
          <w:sz w:val="24"/>
          <w:szCs w:val="24"/>
        </w:rPr>
      </w:pPr>
      <w:r w:rsidRPr="00EA1057">
        <w:rPr>
          <w:rFonts w:ascii="Arial" w:eastAsia="Times New Roman" w:hAnsi="Arial" w:cs="Arial"/>
          <w:sz w:val="24"/>
          <w:szCs w:val="24"/>
        </w:rPr>
        <w:t xml:space="preserve">•El formulario se puede extender cuantas páginas sea necesario para registrar todos los aciertos, errores y recomendaciones </w:t>
      </w:r>
    </w:p>
    <w:p w14:paraId="0DFAE634" w14:textId="77777777" w:rsidR="007C4436" w:rsidRPr="00EA1057" w:rsidRDefault="00EA1057" w:rsidP="00EA10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696"/>
        <w:rPr>
          <w:rFonts w:ascii="Arial" w:hAnsi="Arial" w:cs="Arial"/>
          <w:sz w:val="24"/>
          <w:szCs w:val="24"/>
        </w:rPr>
      </w:pPr>
      <w:r w:rsidRPr="00EA1057">
        <w:rPr>
          <w:rFonts w:ascii="Arial" w:eastAsia="Times New Roman" w:hAnsi="Arial" w:cs="Arial"/>
          <w:sz w:val="24"/>
          <w:szCs w:val="24"/>
        </w:rPr>
        <w:t xml:space="preserve">  </w:t>
      </w:r>
    </w:p>
    <w:tbl>
      <w:tblPr>
        <w:tblStyle w:val="Tablaconcuadrcula1"/>
        <w:tblW w:w="10209" w:type="dxa"/>
        <w:tblInd w:w="12" w:type="dxa"/>
        <w:tblCellMar>
          <w:top w:w="62" w:type="dxa"/>
          <w:left w:w="70" w:type="dxa"/>
          <w:bottom w:w="2" w:type="dxa"/>
          <w:right w:w="13" w:type="dxa"/>
        </w:tblCellMar>
        <w:tblLook w:val="04A0" w:firstRow="1" w:lastRow="0" w:firstColumn="1" w:lastColumn="0" w:noHBand="0" w:noVBand="1"/>
      </w:tblPr>
      <w:tblGrid>
        <w:gridCol w:w="10209"/>
      </w:tblGrid>
      <w:tr w:rsidR="007C4436" w:rsidRPr="00EA1057" w14:paraId="7EAB4968" w14:textId="77777777" w:rsidTr="4EFCBCBD">
        <w:trPr>
          <w:trHeight w:val="326"/>
        </w:trPr>
        <w:tc>
          <w:tcPr>
            <w:tcW w:w="102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F6C6FDE" w14:textId="51B5BA1B" w:rsidR="007C4436" w:rsidRPr="00EA1057" w:rsidRDefault="4EFCBCBD" w:rsidP="4EFCBC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5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4EFCBCB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OBSERVACIONES </w:t>
            </w:r>
          </w:p>
        </w:tc>
      </w:tr>
      <w:tr w:rsidR="00534D1D" w:rsidRPr="00EA1057" w14:paraId="738610EB" w14:textId="77777777" w:rsidTr="4EFCBCBD">
        <w:trPr>
          <w:trHeight w:val="326"/>
        </w:trPr>
        <w:tc>
          <w:tcPr>
            <w:tcW w:w="102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37805D2" w14:textId="7DF53D37" w:rsidR="00534D1D" w:rsidRPr="00EA1057" w:rsidRDefault="00534D1D" w:rsidP="4EFCBC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 w:right="58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25DD3341" w14:textId="77777777" w:rsidR="007C4436" w:rsidRPr="00EA1057" w:rsidRDefault="00EA10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696"/>
        <w:jc w:val="both"/>
        <w:rPr>
          <w:rFonts w:ascii="Arial" w:eastAsia="Times New Roman" w:hAnsi="Arial" w:cs="Arial"/>
          <w:sz w:val="24"/>
          <w:szCs w:val="24"/>
        </w:rPr>
      </w:pPr>
      <w:r w:rsidRPr="00EA105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463F29E8" w14:textId="77777777" w:rsidR="003763FF" w:rsidRPr="00EA1057" w:rsidRDefault="003763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696"/>
        <w:jc w:val="both"/>
        <w:rPr>
          <w:rFonts w:ascii="Arial" w:hAnsi="Arial" w:cs="Arial"/>
          <w:sz w:val="24"/>
          <w:szCs w:val="24"/>
        </w:rPr>
      </w:pPr>
    </w:p>
    <w:p w14:paraId="3B7B4B86" w14:textId="77777777" w:rsidR="003763FF" w:rsidRPr="00EA1057" w:rsidRDefault="003763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696"/>
        <w:jc w:val="both"/>
        <w:rPr>
          <w:rFonts w:ascii="Arial" w:hAnsi="Arial" w:cs="Arial"/>
          <w:sz w:val="24"/>
          <w:szCs w:val="24"/>
        </w:rPr>
      </w:pPr>
    </w:p>
    <w:p w14:paraId="3A0FF5F2" w14:textId="77777777" w:rsidR="003763FF" w:rsidRPr="00EA1057" w:rsidRDefault="003763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696"/>
        <w:jc w:val="both"/>
        <w:rPr>
          <w:rFonts w:ascii="Arial" w:hAnsi="Arial" w:cs="Arial"/>
          <w:sz w:val="24"/>
          <w:szCs w:val="24"/>
        </w:rPr>
      </w:pPr>
    </w:p>
    <w:p w14:paraId="5630AD66" w14:textId="77777777" w:rsidR="003763FF" w:rsidRPr="00EA1057" w:rsidRDefault="003763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696"/>
        <w:jc w:val="both"/>
        <w:rPr>
          <w:rFonts w:ascii="Arial" w:hAnsi="Arial" w:cs="Arial"/>
          <w:sz w:val="24"/>
          <w:szCs w:val="24"/>
        </w:rPr>
      </w:pPr>
    </w:p>
    <w:p w14:paraId="61829076" w14:textId="77777777" w:rsidR="003763FF" w:rsidRPr="00EA1057" w:rsidRDefault="003763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696"/>
        <w:jc w:val="both"/>
        <w:rPr>
          <w:rFonts w:ascii="Arial" w:hAnsi="Arial" w:cs="Arial"/>
          <w:sz w:val="24"/>
          <w:szCs w:val="24"/>
        </w:rPr>
      </w:pPr>
    </w:p>
    <w:sectPr w:rsidR="003763FF" w:rsidRPr="00EA1057">
      <w:pgSz w:w="12240" w:h="15840"/>
      <w:pgMar w:top="711" w:right="1714" w:bottom="1642" w:left="10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27113"/>
    <w:multiLevelType w:val="hybridMultilevel"/>
    <w:tmpl w:val="8E82B47C"/>
    <w:lvl w:ilvl="0" w:tplc="A5AEA118">
      <w:start w:val="1"/>
      <w:numFmt w:val="decimal"/>
      <w:lvlText w:val="%1-"/>
      <w:lvlJc w:val="left"/>
      <w:pPr>
        <w:ind w:left="7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1A53B6">
      <w:start w:val="1"/>
      <w:numFmt w:val="lowerLetter"/>
      <w:lvlText w:val="%2"/>
      <w:lvlJc w:val="left"/>
      <w:pPr>
        <w:ind w:left="151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302AA0">
      <w:start w:val="1"/>
      <w:numFmt w:val="lowerRoman"/>
      <w:lvlText w:val="%3"/>
      <w:lvlJc w:val="left"/>
      <w:pPr>
        <w:ind w:left="223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487B22">
      <w:start w:val="1"/>
      <w:numFmt w:val="decimal"/>
      <w:lvlText w:val="%4"/>
      <w:lvlJc w:val="left"/>
      <w:pPr>
        <w:ind w:left="295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B0E44A">
      <w:start w:val="1"/>
      <w:numFmt w:val="lowerLetter"/>
      <w:lvlText w:val="%5"/>
      <w:lvlJc w:val="left"/>
      <w:pPr>
        <w:ind w:left="367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2C7CCE">
      <w:start w:val="1"/>
      <w:numFmt w:val="lowerRoman"/>
      <w:lvlText w:val="%6"/>
      <w:lvlJc w:val="left"/>
      <w:pPr>
        <w:ind w:left="439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00982E">
      <w:start w:val="1"/>
      <w:numFmt w:val="decimal"/>
      <w:lvlText w:val="%7"/>
      <w:lvlJc w:val="left"/>
      <w:pPr>
        <w:ind w:left="511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02D362">
      <w:start w:val="1"/>
      <w:numFmt w:val="lowerLetter"/>
      <w:lvlText w:val="%8"/>
      <w:lvlJc w:val="left"/>
      <w:pPr>
        <w:ind w:left="583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66C8CE">
      <w:start w:val="1"/>
      <w:numFmt w:val="lowerRoman"/>
      <w:lvlText w:val="%9"/>
      <w:lvlJc w:val="left"/>
      <w:pPr>
        <w:ind w:left="655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9129D4"/>
    <w:multiLevelType w:val="hybridMultilevel"/>
    <w:tmpl w:val="B6EC02F8"/>
    <w:lvl w:ilvl="0" w:tplc="26341C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1272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A292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0C4F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FE3C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1407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92FD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B436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B806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773BA"/>
    <w:multiLevelType w:val="hybridMultilevel"/>
    <w:tmpl w:val="0180DA54"/>
    <w:lvl w:ilvl="0" w:tplc="54A24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A0FA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5A2F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543B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F4E9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06E1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1002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C069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CE66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56D77"/>
    <w:multiLevelType w:val="hybridMultilevel"/>
    <w:tmpl w:val="8B803D12"/>
    <w:lvl w:ilvl="0" w:tplc="506A56D0">
      <w:start w:val="1"/>
      <w:numFmt w:val="decimal"/>
      <w:lvlText w:val="%1-"/>
      <w:lvlJc w:val="left"/>
      <w:pPr>
        <w:ind w:left="7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665312">
      <w:start w:val="1"/>
      <w:numFmt w:val="lowerLetter"/>
      <w:lvlText w:val="%2"/>
      <w:lvlJc w:val="left"/>
      <w:pPr>
        <w:ind w:left="151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DC13B4">
      <w:start w:val="1"/>
      <w:numFmt w:val="lowerRoman"/>
      <w:lvlText w:val="%3"/>
      <w:lvlJc w:val="left"/>
      <w:pPr>
        <w:ind w:left="223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460CD0">
      <w:start w:val="1"/>
      <w:numFmt w:val="decimal"/>
      <w:lvlText w:val="%4"/>
      <w:lvlJc w:val="left"/>
      <w:pPr>
        <w:ind w:left="295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46B74C">
      <w:start w:val="1"/>
      <w:numFmt w:val="lowerLetter"/>
      <w:lvlText w:val="%5"/>
      <w:lvlJc w:val="left"/>
      <w:pPr>
        <w:ind w:left="367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2651A2">
      <w:start w:val="1"/>
      <w:numFmt w:val="lowerRoman"/>
      <w:lvlText w:val="%6"/>
      <w:lvlJc w:val="left"/>
      <w:pPr>
        <w:ind w:left="439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38FD5C">
      <w:start w:val="1"/>
      <w:numFmt w:val="decimal"/>
      <w:lvlText w:val="%7"/>
      <w:lvlJc w:val="left"/>
      <w:pPr>
        <w:ind w:left="511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1C32F2">
      <w:start w:val="1"/>
      <w:numFmt w:val="lowerLetter"/>
      <w:lvlText w:val="%8"/>
      <w:lvlJc w:val="left"/>
      <w:pPr>
        <w:ind w:left="583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1ACF4C">
      <w:start w:val="1"/>
      <w:numFmt w:val="lowerRoman"/>
      <w:lvlText w:val="%9"/>
      <w:lvlJc w:val="left"/>
      <w:pPr>
        <w:ind w:left="655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5804ABD"/>
    <w:multiLevelType w:val="hybridMultilevel"/>
    <w:tmpl w:val="F29CED52"/>
    <w:lvl w:ilvl="0" w:tplc="20E65C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C40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0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5CB5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60C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460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2C32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3C48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8ACB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436"/>
    <w:rsid w:val="0000649E"/>
    <w:rsid w:val="0015273F"/>
    <w:rsid w:val="00162446"/>
    <w:rsid w:val="003763FF"/>
    <w:rsid w:val="00534D1D"/>
    <w:rsid w:val="00557018"/>
    <w:rsid w:val="00667A2E"/>
    <w:rsid w:val="006F44C1"/>
    <w:rsid w:val="007C4436"/>
    <w:rsid w:val="008C4BB8"/>
    <w:rsid w:val="00B9219D"/>
    <w:rsid w:val="00BD1958"/>
    <w:rsid w:val="00BE0151"/>
    <w:rsid w:val="00EA1057"/>
    <w:rsid w:val="3645CD20"/>
    <w:rsid w:val="4EFCBCBD"/>
    <w:rsid w:val="778A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F449B"/>
  <w15:docId w15:val="{EAF1CBAE-8291-4F80-A531-51A1F9C6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288"/>
      <w:ind w:left="89"/>
    </w:pPr>
    <w:rPr>
      <w:rFonts w:ascii="Century Gothic" w:eastAsia="Century Gothic" w:hAnsi="Century Gothic" w:cs="Century Gothic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EA105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val="es-VE" w:eastAsia="es-V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5273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2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amcaspal23/mesa_ayu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3</Pages>
  <Words>364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Carolina Avila Laverde</dc:creator>
  <cp:keywords/>
  <cp:lastModifiedBy>CASTRO PALACIOS CAMILO ANDRES</cp:lastModifiedBy>
  <cp:revision>8</cp:revision>
  <dcterms:created xsi:type="dcterms:W3CDTF">2018-12-07T23:05:00Z</dcterms:created>
  <dcterms:modified xsi:type="dcterms:W3CDTF">2018-12-12T14:26:00Z</dcterms:modified>
</cp:coreProperties>
</file>