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C8B59" w14:textId="77520850" w:rsidR="00DE5139" w:rsidRPr="008122C3" w:rsidRDefault="00E951B0" w:rsidP="00E951B0">
      <w:pPr>
        <w:pStyle w:val="a7"/>
        <w:ind w:left="-1276" w:firstLine="1418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8122C3">
        <w:rPr>
          <w:rFonts w:ascii="Times New Roman" w:hAnsi="Times New Roman" w:cs="Times New Roman"/>
          <w:b/>
          <w:bCs/>
          <w:sz w:val="32"/>
          <w:szCs w:val="32"/>
          <w:lang w:val="kk-KZ"/>
        </w:rPr>
        <w:t>САЯХАТ</w:t>
      </w:r>
      <w:r w:rsidR="003C452D" w:rsidRPr="008122C3"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. </w:t>
      </w:r>
      <w:r w:rsidR="003C452D" w:rsidRPr="008122C3">
        <w:rPr>
          <w:rFonts w:ascii="Times New Roman" w:hAnsi="Times New Roman" w:cs="Times New Roman"/>
          <w:b/>
          <w:sz w:val="32"/>
          <w:szCs w:val="32"/>
        </w:rPr>
        <w:t xml:space="preserve">TRAVEL. </w:t>
      </w:r>
    </w:p>
    <w:p w14:paraId="0A9CD2FB" w14:textId="1A6BAAAD" w:rsidR="00E951B0" w:rsidRDefault="00E951B0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61A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74513321" w14:textId="511AA228" w:rsidR="00B0667A" w:rsidRPr="00EC64FC" w:rsidRDefault="00750693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НОВЫЕ СЛОВА</w:t>
      </w:r>
      <w:r w:rsidR="00E951B0" w:rsidRPr="00EC64FC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tbl>
      <w:tblPr>
        <w:tblStyle w:val="af"/>
        <w:tblW w:w="10413" w:type="dxa"/>
        <w:tblInd w:w="-1139" w:type="dxa"/>
        <w:tblLook w:val="04A0" w:firstRow="1" w:lastRow="0" w:firstColumn="1" w:lastColumn="0" w:noHBand="0" w:noVBand="1"/>
      </w:tblPr>
      <w:tblGrid>
        <w:gridCol w:w="4998"/>
        <w:gridCol w:w="5415"/>
      </w:tblGrid>
      <w:tr w:rsidR="008122C3" w14:paraId="64D31A8B" w14:textId="77777777" w:rsidTr="008122C3">
        <w:trPr>
          <w:trHeight w:val="351"/>
        </w:trPr>
        <w:tc>
          <w:tcPr>
            <w:tcW w:w="4998" w:type="dxa"/>
          </w:tcPr>
          <w:p w14:paraId="6B412814" w14:textId="677FC5B3" w:rsidR="008122C3" w:rsidRPr="00E951B0" w:rsidRDefault="008122C3" w:rsidP="001960D4">
            <w:pPr>
              <w:jc w:val="center"/>
              <w:rPr>
                <w:rFonts w:ascii="Times New Roman" w:hAnsi="Times New Roman" w:cs="Times New Roman"/>
                <w:b/>
                <w:iCs/>
                <w:sz w:val="32"/>
                <w:szCs w:val="32"/>
              </w:rPr>
            </w:pPr>
            <w:proofErr w:type="spellStart"/>
            <w:r w:rsidRPr="00E951B0">
              <w:rPr>
                <w:rFonts w:ascii="Times New Roman" w:hAnsi="Times New Roman" w:cs="Times New Roman"/>
                <w:b/>
                <w:iCs/>
                <w:sz w:val="32"/>
                <w:szCs w:val="32"/>
              </w:rPr>
              <w:t>қазақша</w:t>
            </w:r>
            <w:proofErr w:type="spellEnd"/>
          </w:p>
        </w:tc>
        <w:tc>
          <w:tcPr>
            <w:tcW w:w="5415" w:type="dxa"/>
          </w:tcPr>
          <w:p w14:paraId="77CF3FE5" w14:textId="0D18AB07" w:rsidR="008122C3" w:rsidRPr="00750693" w:rsidRDefault="0075069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ru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ru-KZ"/>
              </w:rPr>
              <w:t>русский</w:t>
            </w:r>
          </w:p>
        </w:tc>
      </w:tr>
      <w:tr w:rsidR="008122C3" w14:paraId="39CD1A42" w14:textId="77777777" w:rsidTr="008122C3">
        <w:trPr>
          <w:trHeight w:val="307"/>
        </w:trPr>
        <w:tc>
          <w:tcPr>
            <w:tcW w:w="4998" w:type="dxa"/>
          </w:tcPr>
          <w:p w14:paraId="11AE2522" w14:textId="4F95C8DC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сапар</w:t>
            </w:r>
          </w:p>
        </w:tc>
        <w:tc>
          <w:tcPr>
            <w:tcW w:w="5415" w:type="dxa"/>
          </w:tcPr>
          <w:p w14:paraId="252FE767" w14:textId="5246DCBE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563A9">
              <w:rPr>
                <w:rFonts w:ascii="Times New Roman" w:hAnsi="Times New Roman" w:cs="Times New Roman"/>
                <w:sz w:val="28"/>
                <w:szCs w:val="28"/>
              </w:rPr>
              <w:t>поездка</w:t>
            </w:r>
          </w:p>
        </w:tc>
      </w:tr>
      <w:tr w:rsidR="008122C3" w14:paraId="3E1E998A" w14:textId="77777777" w:rsidTr="008122C3">
        <w:trPr>
          <w:trHeight w:val="307"/>
        </w:trPr>
        <w:tc>
          <w:tcPr>
            <w:tcW w:w="4998" w:type="dxa"/>
          </w:tcPr>
          <w:p w14:paraId="0C752687" w14:textId="6B75DDF7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қонақүй</w:t>
            </w:r>
          </w:p>
        </w:tc>
        <w:tc>
          <w:tcPr>
            <w:tcW w:w="5415" w:type="dxa"/>
          </w:tcPr>
          <w:p w14:paraId="79F81A87" w14:textId="27B3A9BF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гостиница</w:t>
            </w:r>
          </w:p>
        </w:tc>
      </w:tr>
      <w:tr w:rsidR="008122C3" w14:paraId="0F36D62A" w14:textId="77777777" w:rsidTr="008122C3">
        <w:trPr>
          <w:trHeight w:val="321"/>
        </w:trPr>
        <w:tc>
          <w:tcPr>
            <w:tcW w:w="4998" w:type="dxa"/>
          </w:tcPr>
          <w:p w14:paraId="36F51D92" w14:textId="30782242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төлқұжат</w:t>
            </w:r>
          </w:p>
        </w:tc>
        <w:tc>
          <w:tcPr>
            <w:tcW w:w="5415" w:type="dxa"/>
          </w:tcPr>
          <w:p w14:paraId="5FA67080" w14:textId="6D3B76EA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паспорт</w:t>
            </w:r>
          </w:p>
        </w:tc>
      </w:tr>
      <w:tr w:rsidR="008122C3" w14:paraId="3C9AA396" w14:textId="77777777" w:rsidTr="008122C3">
        <w:trPr>
          <w:trHeight w:val="307"/>
        </w:trPr>
        <w:tc>
          <w:tcPr>
            <w:tcW w:w="4998" w:type="dxa"/>
          </w:tcPr>
          <w:p w14:paraId="45C2BFCE" w14:textId="5E1C164F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ұшақ</w:t>
            </w:r>
          </w:p>
        </w:tc>
        <w:tc>
          <w:tcPr>
            <w:tcW w:w="5415" w:type="dxa"/>
          </w:tcPr>
          <w:p w14:paraId="069C7E01" w14:textId="50382F4D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самолет</w:t>
            </w:r>
          </w:p>
        </w:tc>
      </w:tr>
      <w:tr w:rsidR="008122C3" w14:paraId="2AAA5EAD" w14:textId="77777777" w:rsidTr="008122C3">
        <w:trPr>
          <w:trHeight w:val="307"/>
        </w:trPr>
        <w:tc>
          <w:tcPr>
            <w:tcW w:w="4998" w:type="dxa"/>
          </w:tcPr>
          <w:p w14:paraId="13828650" w14:textId="28C304F3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әуежай</w:t>
            </w:r>
          </w:p>
        </w:tc>
        <w:tc>
          <w:tcPr>
            <w:tcW w:w="5415" w:type="dxa"/>
          </w:tcPr>
          <w:p w14:paraId="492EFCF0" w14:textId="184509DA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аэропорт</w:t>
            </w:r>
          </w:p>
        </w:tc>
      </w:tr>
      <w:tr w:rsidR="008122C3" w14:paraId="5F0A9487" w14:textId="77777777" w:rsidTr="008122C3">
        <w:trPr>
          <w:trHeight w:val="307"/>
        </w:trPr>
        <w:tc>
          <w:tcPr>
            <w:tcW w:w="4998" w:type="dxa"/>
          </w:tcPr>
          <w:p w14:paraId="64FEE45E" w14:textId="1BBB76D8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жолсерік</w:t>
            </w:r>
          </w:p>
        </w:tc>
        <w:tc>
          <w:tcPr>
            <w:tcW w:w="5415" w:type="dxa"/>
          </w:tcPr>
          <w:p w14:paraId="0D826933" w14:textId="7429A6BF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563A9">
              <w:rPr>
                <w:rFonts w:ascii="Times New Roman" w:hAnsi="Times New Roman" w:cs="Times New Roman"/>
                <w:sz w:val="28"/>
                <w:szCs w:val="28"/>
              </w:rPr>
              <w:t>гид / экскурсовод</w:t>
            </w:r>
          </w:p>
        </w:tc>
      </w:tr>
      <w:tr w:rsidR="008122C3" w14:paraId="4A17ED61" w14:textId="77777777" w:rsidTr="008122C3">
        <w:trPr>
          <w:trHeight w:val="307"/>
        </w:trPr>
        <w:tc>
          <w:tcPr>
            <w:tcW w:w="4998" w:type="dxa"/>
          </w:tcPr>
          <w:p w14:paraId="33F0F86E" w14:textId="2AC9DCF6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ұшу</w:t>
            </w:r>
          </w:p>
        </w:tc>
        <w:tc>
          <w:tcPr>
            <w:tcW w:w="5415" w:type="dxa"/>
          </w:tcPr>
          <w:p w14:paraId="0277D44B" w14:textId="75262B49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летать</w:t>
            </w:r>
          </w:p>
        </w:tc>
      </w:tr>
      <w:tr w:rsidR="008122C3" w:rsidRPr="00750693" w14:paraId="668E6165" w14:textId="77777777" w:rsidTr="008122C3">
        <w:trPr>
          <w:trHeight w:val="307"/>
        </w:trPr>
        <w:tc>
          <w:tcPr>
            <w:tcW w:w="4998" w:type="dxa"/>
          </w:tcPr>
          <w:p w14:paraId="41D81301" w14:textId="0393D72D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міну</w:t>
            </w:r>
          </w:p>
        </w:tc>
        <w:tc>
          <w:tcPr>
            <w:tcW w:w="5415" w:type="dxa"/>
          </w:tcPr>
          <w:p w14:paraId="440DF575" w14:textId="3E5F7BE3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563A9">
              <w:rPr>
                <w:rFonts w:ascii="Times New Roman" w:hAnsi="Times New Roman" w:cs="Times New Roman"/>
                <w:sz w:val="28"/>
                <w:szCs w:val="28"/>
              </w:rPr>
              <w:t>садиться / сесть</w:t>
            </w:r>
          </w:p>
        </w:tc>
      </w:tr>
      <w:tr w:rsidR="008122C3" w14:paraId="5F4FC2FE" w14:textId="77777777" w:rsidTr="008122C3">
        <w:trPr>
          <w:trHeight w:val="307"/>
        </w:trPr>
        <w:tc>
          <w:tcPr>
            <w:tcW w:w="4998" w:type="dxa"/>
          </w:tcPr>
          <w:p w14:paraId="4F38D1D1" w14:textId="3613A7ED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түсу</w:t>
            </w:r>
          </w:p>
        </w:tc>
        <w:tc>
          <w:tcPr>
            <w:tcW w:w="5415" w:type="dxa"/>
          </w:tcPr>
          <w:p w14:paraId="205B0807" w14:textId="28B1FF5A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563A9">
              <w:rPr>
                <w:rFonts w:ascii="Times New Roman" w:hAnsi="Times New Roman" w:cs="Times New Roman"/>
                <w:sz w:val="28"/>
                <w:szCs w:val="28"/>
              </w:rPr>
              <w:t>выходить / сойти</w:t>
            </w:r>
          </w:p>
        </w:tc>
      </w:tr>
      <w:tr w:rsidR="008122C3" w:rsidRPr="00750693" w14:paraId="5C4EA991" w14:textId="77777777" w:rsidTr="00B563A9">
        <w:trPr>
          <w:trHeight w:val="380"/>
        </w:trPr>
        <w:tc>
          <w:tcPr>
            <w:tcW w:w="4998" w:type="dxa"/>
          </w:tcPr>
          <w:p w14:paraId="4A455A9F" w14:textId="40690035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көрікті жер</w:t>
            </w:r>
          </w:p>
        </w:tc>
        <w:tc>
          <w:tcPr>
            <w:tcW w:w="5415" w:type="dxa"/>
          </w:tcPr>
          <w:p w14:paraId="125830A3" w14:textId="75BDC504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563A9">
              <w:rPr>
                <w:rFonts w:ascii="Times New Roman" w:hAnsi="Times New Roman" w:cs="Times New Roman"/>
                <w:sz w:val="28"/>
                <w:szCs w:val="28"/>
              </w:rPr>
              <w:t>достопримечательность</w:t>
            </w:r>
          </w:p>
        </w:tc>
      </w:tr>
      <w:tr w:rsidR="008122C3" w14:paraId="34DCED66" w14:textId="77777777" w:rsidTr="008122C3">
        <w:trPr>
          <w:trHeight w:val="307"/>
        </w:trPr>
        <w:tc>
          <w:tcPr>
            <w:tcW w:w="4998" w:type="dxa"/>
          </w:tcPr>
          <w:p w14:paraId="37E6F4B6" w14:textId="47963035" w:rsidR="008122C3" w:rsidRPr="003E2DF0" w:rsidRDefault="008122C3" w:rsidP="003E2DF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3E2DF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мұражай</w:t>
            </w:r>
          </w:p>
        </w:tc>
        <w:tc>
          <w:tcPr>
            <w:tcW w:w="5415" w:type="dxa"/>
          </w:tcPr>
          <w:p w14:paraId="5BED2CCF" w14:textId="7754EDC8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музей</w:t>
            </w:r>
          </w:p>
        </w:tc>
      </w:tr>
      <w:tr w:rsidR="008122C3" w14:paraId="4CA6B963" w14:textId="77777777" w:rsidTr="00B563A9">
        <w:trPr>
          <w:trHeight w:val="407"/>
        </w:trPr>
        <w:tc>
          <w:tcPr>
            <w:tcW w:w="4998" w:type="dxa"/>
          </w:tcPr>
          <w:p w14:paraId="52F24544" w14:textId="7406876F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ұлтық тағамдар</w:t>
            </w:r>
          </w:p>
        </w:tc>
        <w:tc>
          <w:tcPr>
            <w:tcW w:w="5415" w:type="dxa"/>
          </w:tcPr>
          <w:p w14:paraId="566A7210" w14:textId="0FAEB45D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национальные блюда</w:t>
            </w:r>
          </w:p>
        </w:tc>
      </w:tr>
      <w:tr w:rsidR="008122C3" w14:paraId="37527AF5" w14:textId="77777777" w:rsidTr="00B563A9">
        <w:trPr>
          <w:trHeight w:val="382"/>
        </w:trPr>
        <w:tc>
          <w:tcPr>
            <w:tcW w:w="4998" w:type="dxa"/>
          </w:tcPr>
          <w:p w14:paraId="62F7AC86" w14:textId="66DA09B2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биік жартастар</w:t>
            </w:r>
          </w:p>
        </w:tc>
        <w:tc>
          <w:tcPr>
            <w:tcW w:w="54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3A9" w:rsidRPr="00B563A9" w14:paraId="31DA9F30" w14:textId="77777777" w:rsidTr="00B56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0668A" w14:textId="77777777" w:rsidR="00B563A9" w:rsidRPr="00B563A9" w:rsidRDefault="00B563A9" w:rsidP="00B563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KZ" w:eastAsia="ru-KZ"/>
                    </w:rPr>
                  </w:pPr>
                </w:p>
              </w:tc>
            </w:tr>
          </w:tbl>
          <w:p w14:paraId="2B19D339" w14:textId="77777777" w:rsidR="00B563A9" w:rsidRPr="00B563A9" w:rsidRDefault="00B563A9" w:rsidP="00B563A9">
            <w:pPr>
              <w:jc w:val="center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ru-KZ" w:eastAsia="ru-K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8"/>
            </w:tblGrid>
            <w:tr w:rsidR="00B563A9" w:rsidRPr="00B563A9" w14:paraId="72823A67" w14:textId="77777777" w:rsidTr="00B563A9">
              <w:trPr>
                <w:trHeight w:val="1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902EF" w14:textId="2710E2D7" w:rsidR="00B563A9" w:rsidRPr="00B563A9" w:rsidRDefault="00B563A9" w:rsidP="00B563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KZ" w:eastAsia="ru-KZ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KZ" w:eastAsia="ru-KZ"/>
                    </w:rPr>
                    <w:t xml:space="preserve">                    </w:t>
                  </w:r>
                  <w:r w:rsidRPr="00B563A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KZ" w:eastAsia="ru-KZ"/>
                    </w:rPr>
                    <w:t>высокие скалы</w:t>
                  </w:r>
                </w:p>
              </w:tc>
            </w:tr>
          </w:tbl>
          <w:p w14:paraId="40B9E9FE" w14:textId="1424CBBE" w:rsidR="008122C3" w:rsidRPr="00B563A9" w:rsidRDefault="008122C3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</w:p>
        </w:tc>
      </w:tr>
      <w:tr w:rsidR="008122C3" w14:paraId="31E72979" w14:textId="77777777" w:rsidTr="008122C3">
        <w:trPr>
          <w:trHeight w:val="307"/>
        </w:trPr>
        <w:tc>
          <w:tcPr>
            <w:tcW w:w="4998" w:type="dxa"/>
          </w:tcPr>
          <w:p w14:paraId="356D821D" w14:textId="3E36921B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мұнара</w:t>
            </w:r>
          </w:p>
        </w:tc>
        <w:tc>
          <w:tcPr>
            <w:tcW w:w="5415" w:type="dxa"/>
          </w:tcPr>
          <w:p w14:paraId="486DA887" w14:textId="6BC7595E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563A9">
              <w:rPr>
                <w:rFonts w:ascii="Times New Roman" w:hAnsi="Times New Roman" w:cs="Times New Roman"/>
                <w:sz w:val="28"/>
                <w:szCs w:val="28"/>
              </w:rPr>
              <w:t>башня</w:t>
            </w:r>
          </w:p>
        </w:tc>
      </w:tr>
      <w:tr w:rsidR="008122C3" w14:paraId="17620ECA" w14:textId="77777777" w:rsidTr="008122C3">
        <w:trPr>
          <w:trHeight w:val="307"/>
        </w:trPr>
        <w:tc>
          <w:tcPr>
            <w:tcW w:w="4998" w:type="dxa"/>
          </w:tcPr>
          <w:p w14:paraId="716F2732" w14:textId="4BE496D9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тарихи ғимарат</w:t>
            </w:r>
          </w:p>
        </w:tc>
        <w:tc>
          <w:tcPr>
            <w:tcW w:w="5415" w:type="dxa"/>
          </w:tcPr>
          <w:p w14:paraId="31E77436" w14:textId="2C388FD3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историческое здание</w:t>
            </w:r>
          </w:p>
        </w:tc>
      </w:tr>
      <w:tr w:rsidR="008122C3" w14:paraId="4534C0A1" w14:textId="77777777" w:rsidTr="008122C3">
        <w:trPr>
          <w:trHeight w:val="307"/>
        </w:trPr>
        <w:tc>
          <w:tcPr>
            <w:tcW w:w="4998" w:type="dxa"/>
          </w:tcPr>
          <w:p w14:paraId="413F0661" w14:textId="385CEEF2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аралау</w:t>
            </w:r>
          </w:p>
        </w:tc>
        <w:tc>
          <w:tcPr>
            <w:tcW w:w="5415" w:type="dxa"/>
          </w:tcPr>
          <w:p w14:paraId="3D6E22AB" w14:textId="3F3DB081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563A9">
              <w:rPr>
                <w:rFonts w:ascii="Times New Roman" w:hAnsi="Times New Roman" w:cs="Times New Roman"/>
                <w:sz w:val="28"/>
                <w:szCs w:val="28"/>
              </w:rPr>
              <w:t>посещать / осматривать</w:t>
            </w:r>
          </w:p>
        </w:tc>
      </w:tr>
      <w:tr w:rsidR="008122C3" w14:paraId="167AD4D5" w14:textId="77777777" w:rsidTr="008122C3">
        <w:trPr>
          <w:trHeight w:val="68"/>
        </w:trPr>
        <w:tc>
          <w:tcPr>
            <w:tcW w:w="4998" w:type="dxa"/>
          </w:tcPr>
          <w:p w14:paraId="3D64477C" w14:textId="318FC329" w:rsidR="008122C3" w:rsidRPr="000D4FC7" w:rsidRDefault="008122C3" w:rsidP="000D4FC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0D4FC7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сұрау</w:t>
            </w:r>
          </w:p>
        </w:tc>
        <w:tc>
          <w:tcPr>
            <w:tcW w:w="5415" w:type="dxa"/>
          </w:tcPr>
          <w:p w14:paraId="52A4C733" w14:textId="4136781A" w:rsidR="008122C3" w:rsidRPr="00B563A9" w:rsidRDefault="00B563A9" w:rsidP="00B563A9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</w:pPr>
            <w:r w:rsidRPr="00B563A9">
              <w:rPr>
                <w:rFonts w:ascii="Times New Roman" w:hAnsi="Times New Roman" w:cs="Times New Roman"/>
                <w:iCs/>
                <w:sz w:val="28"/>
                <w:szCs w:val="28"/>
                <w:lang w:val="ru-KZ"/>
              </w:rPr>
              <w:t>спрашивать</w:t>
            </w:r>
          </w:p>
        </w:tc>
      </w:tr>
    </w:tbl>
    <w:p w14:paraId="092DEB1F" w14:textId="77777777" w:rsidR="00E951B0" w:rsidRDefault="00E951B0" w:rsidP="00E951B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FB82DB" w14:textId="77777777" w:rsidR="00B563A9" w:rsidRDefault="00E951B0" w:rsidP="00B563A9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="008122C3" w:rsidRPr="00B563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860C3C8" w14:textId="605BEC3F" w:rsidR="00B563A9" w:rsidRPr="00B563A9" w:rsidRDefault="00B563A9" w:rsidP="00B563A9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B563A9">
        <w:rPr>
          <w:rFonts w:ascii="Times New Roman" w:hAnsi="Times New Roman" w:cs="Times New Roman"/>
          <w:b/>
          <w:sz w:val="28"/>
          <w:szCs w:val="28"/>
        </w:rPr>
        <w:t>НАРЕЧИЕ. НАРЕЧИЯ ВРЕМЕНИ И МЕСТА.</w:t>
      </w:r>
    </w:p>
    <w:p w14:paraId="54256376" w14:textId="16279A8D" w:rsidR="003E2DF0" w:rsidRPr="003E2DF0" w:rsidRDefault="003E2DF0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Үстеу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қалай, қашан, қайда, қаншалықты болғанын білдіретін сөз табы. Үстеу көбіне етістікпен бірге қолданылады және қимылдың белгісін көрсетеді.</w:t>
      </w:r>
    </w:p>
    <w:p w14:paraId="6C306B1C" w14:textId="39658FD1" w:rsidR="003E2DF0" w:rsidRPr="003E2DF0" w:rsidRDefault="003E2DF0" w:rsidP="003E2DF0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</w:p>
    <w:p w14:paraId="50103574" w14:textId="77777777" w:rsidR="003E2DF0" w:rsidRP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Қалай?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жақсы, тез, баяу</w:t>
      </w:r>
    </w:p>
    <w:p w14:paraId="18DF8D9E" w14:textId="77777777" w:rsidR="003E2DF0" w:rsidRP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Қашан?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бүгін, ертең, қазір</w:t>
      </w:r>
    </w:p>
    <w:p w14:paraId="53489E25" w14:textId="77777777" w:rsidR="003E2DF0" w:rsidRP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Қайда?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жоғары, төмен, алға</w:t>
      </w:r>
    </w:p>
    <w:p w14:paraId="084B18A0" w14:textId="0F3D5185" w:rsidR="003E2DF0" w:rsidRDefault="003E2DF0" w:rsidP="00E951B0">
      <w:pPr>
        <w:pStyle w:val="a7"/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Қаншалықты?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өте, тым, аздап</w:t>
      </w:r>
    </w:p>
    <w:p w14:paraId="4C305C33" w14:textId="263E10E8" w:rsidR="003E2DF0" w:rsidRPr="00E951B0" w:rsidRDefault="003E2DF0" w:rsidP="003E2DF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E951B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Үстеу сөздер мағынасына қарай таптастырғанда мынадай </w:t>
      </w:r>
      <w:r w:rsidR="00E951B0" w:rsidRPr="00E951B0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Pr="00E951B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топқа бөлінеді.</w:t>
      </w:r>
    </w:p>
    <w:p w14:paraId="4CE0D26A" w14:textId="65320D2D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Мезгіл үстеулер</w:t>
      </w:r>
    </w:p>
    <w:p w14:paraId="67F5188D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Мекен үстеулер</w:t>
      </w:r>
    </w:p>
    <w:p w14:paraId="40BBD694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Мөлшер үстеулері</w:t>
      </w:r>
    </w:p>
    <w:p w14:paraId="0123C130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Сын (я бейне) үстеулері</w:t>
      </w:r>
    </w:p>
    <w:p w14:paraId="53B7049C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Күшейту (я ұлғайту) үстеулері</w:t>
      </w:r>
    </w:p>
    <w:p w14:paraId="2F38BB07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Мақсат үстеулері</w:t>
      </w:r>
    </w:p>
    <w:p w14:paraId="2E6BBF21" w14:textId="77777777" w:rsidR="003E2DF0" w:rsidRP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Себеп-салдар үстеулері</w:t>
      </w:r>
    </w:p>
    <w:p w14:paraId="3E6D1889" w14:textId="764DFD18" w:rsidR="003E2DF0" w:rsidRDefault="003E2DF0" w:rsidP="00E951B0">
      <w:pPr>
        <w:pStyle w:val="a7"/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Топтау (я бөлу) үстеулері</w:t>
      </w:r>
    </w:p>
    <w:p w14:paraId="28F3897E" w14:textId="30D49C51" w:rsidR="003E2DF0" w:rsidRDefault="00C67D4F" w:rsidP="00E951B0">
      <w:pPr>
        <w:pStyle w:val="a7"/>
        <w:ind w:left="-1134" w:firstLine="360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Мезгіл үстеуі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қимылдың немесе іс-әрекеттің қашан?, қашаннан бері? деген сұрақтарына жауап береді. Ол істің уақытын білдіреді.</w:t>
      </w:r>
    </w:p>
    <w:p w14:paraId="677DA837" w14:textId="06AA0DAF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Қашан? Қашаннан бері?</w:t>
      </w:r>
    </w:p>
    <w:p w14:paraId="44DB9FE8" w14:textId="0A32BAC1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Мен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бүгін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жұмысқа бардым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.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Біз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ертең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саяхатқа шығамыз.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қазір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кітап оқып отыр.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Мен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кеше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кештен бері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сені күтіп жүрмін.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Олар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таңертең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келді.</w:t>
      </w:r>
    </w:p>
    <w:p w14:paraId="57332DFE" w14:textId="37C780AE" w:rsidR="00C67D4F" w:rsidRDefault="00C67D4F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Жиі қолданылатын мезгіл үстеулері: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Б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үгін, кеше, ертең, қазір, таңертең, кешке, түнде, жуырда, бұрын, кейін, әрқашан, кейде, жиі.</w:t>
      </w:r>
    </w:p>
    <w:p w14:paraId="305B6C3F" w14:textId="4F43883F" w:rsidR="00C67D4F" w:rsidRDefault="00C67D4F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Мекен үстеуі –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қайда?, қайдан?, қай жаққа? деген сұрақтарына жауап береді. Ол қимылдың болған орнын немесе бағытын білдіреді.</w:t>
      </w:r>
    </w:p>
    <w:p w14:paraId="6CCEB44C" w14:textId="308D14FD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Қайда? Қайдан? Қай жаққа?</w:t>
      </w:r>
    </w:p>
    <w:p w14:paraId="56B0EAAB" w14:textId="754888BB" w:rsidR="00C67D4F" w:rsidRP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мектепке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қарай жүрді.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Балалар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алға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жүгірді.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Құс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жоғары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ұшты.</w:t>
      </w:r>
    </w:p>
    <w:p w14:paraId="750D1AF4" w14:textId="4C80A3E0" w:rsidR="00C67D4F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Біз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>үйден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шықтық.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Олар </w:t>
      </w:r>
      <w:r w:rsidRPr="00C67D4F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ішке 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кірді.</w:t>
      </w:r>
    </w:p>
    <w:p w14:paraId="7E1BB731" w14:textId="676B7B61" w:rsidR="00C67D4F" w:rsidRDefault="00C67D4F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  <w:lang w:val="kk-KZ"/>
        </w:rPr>
        <w:t>Жиі қолданылатын мекен үстеулері: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  <w:r w:rsidRPr="00C67D4F">
        <w:rPr>
          <w:rFonts w:ascii="Times New Roman" w:hAnsi="Times New Roman" w:cs="Times New Roman"/>
          <w:bCs/>
          <w:sz w:val="28"/>
          <w:szCs w:val="28"/>
          <w:lang w:val="kk-KZ"/>
        </w:rPr>
        <w:t>лға, артқа, жоғары, төмен, әрі, бері, ішке, сыртқа, алыс, жақын, әрі қарай, бері қарай.</w:t>
      </w:r>
    </w:p>
    <w:p w14:paraId="2E2CBAA5" w14:textId="05012243" w:rsidR="00E951B0" w:rsidRPr="003C452D" w:rsidRDefault="00E951B0" w:rsidP="00C67D4F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EBBC28" w14:textId="35CA5507" w:rsidR="00C67D4F" w:rsidRDefault="00C67D4F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</w:rPr>
      </w:pPr>
      <w:r w:rsidRPr="00C67D4F">
        <w:rPr>
          <w:rFonts w:ascii="Times New Roman" w:hAnsi="Times New Roman" w:cs="Times New Roman"/>
          <w:b/>
          <w:bCs/>
          <w:sz w:val="28"/>
          <w:szCs w:val="28"/>
        </w:rPr>
        <w:t xml:space="preserve">Наречие </w:t>
      </w:r>
      <w:r w:rsidRPr="00C67D4F">
        <w:rPr>
          <w:rFonts w:ascii="Times New Roman" w:hAnsi="Times New Roman" w:cs="Times New Roman"/>
          <w:bCs/>
          <w:sz w:val="28"/>
          <w:szCs w:val="28"/>
        </w:rPr>
        <w:t>— это часть речи, которая обозначает, как, когда, где и насколько совершается действие. Наречие чаще всего употребляется с глаголом и характеризует действие.</w:t>
      </w:r>
    </w:p>
    <w:p w14:paraId="06DBA4ED" w14:textId="77777777" w:rsidR="00C67D4F" w:rsidRPr="00E951B0" w:rsidRDefault="00C67D4F" w:rsidP="00C67D4F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094991F2" w14:textId="504F2217" w:rsidR="00C67D4F" w:rsidRPr="00C67D4F" w:rsidRDefault="00C67D4F" w:rsidP="00E951B0">
      <w:pPr>
        <w:pStyle w:val="a7"/>
        <w:numPr>
          <w:ilvl w:val="0"/>
          <w:numId w:val="22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</w:rPr>
        <w:t>Как?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хорошо, быстро, медленно.</w:t>
      </w:r>
    </w:p>
    <w:p w14:paraId="6670B28D" w14:textId="77777777" w:rsidR="00C67D4F" w:rsidRPr="00C67D4F" w:rsidRDefault="00C67D4F" w:rsidP="00E951B0">
      <w:pPr>
        <w:pStyle w:val="a7"/>
        <w:numPr>
          <w:ilvl w:val="0"/>
          <w:numId w:val="22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</w:rPr>
        <w:t>Когда?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сегодня, завтра, сейчас.</w:t>
      </w:r>
    </w:p>
    <w:p w14:paraId="0C7EA990" w14:textId="77777777" w:rsidR="00C67D4F" w:rsidRPr="00C67D4F" w:rsidRDefault="00C67D4F" w:rsidP="00E951B0">
      <w:pPr>
        <w:pStyle w:val="a7"/>
        <w:numPr>
          <w:ilvl w:val="0"/>
          <w:numId w:val="22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</w:rPr>
        <w:t>Где?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наверху, внизу, впереди.</w:t>
      </w:r>
    </w:p>
    <w:p w14:paraId="499F374E" w14:textId="77777777" w:rsidR="00C67D4F" w:rsidRDefault="00C67D4F" w:rsidP="00E951B0">
      <w:pPr>
        <w:pStyle w:val="a7"/>
        <w:numPr>
          <w:ilvl w:val="0"/>
          <w:numId w:val="22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/>
          <w:bCs/>
          <w:sz w:val="28"/>
          <w:szCs w:val="28"/>
        </w:rPr>
        <w:t>Насколько?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очень, слишком, немного.</w:t>
      </w:r>
    </w:p>
    <w:p w14:paraId="02D4982B" w14:textId="55964EFA" w:rsidR="00C67D4F" w:rsidRPr="00E951B0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 xml:space="preserve">По значению наречия делятся на </w:t>
      </w:r>
      <w:r w:rsidR="00E951B0" w:rsidRPr="00E951B0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951B0">
        <w:rPr>
          <w:rFonts w:ascii="Times New Roman" w:hAnsi="Times New Roman" w:cs="Times New Roman"/>
          <w:bCs/>
          <w:sz w:val="28"/>
          <w:szCs w:val="28"/>
        </w:rPr>
        <w:t xml:space="preserve"> групп:</w:t>
      </w:r>
    </w:p>
    <w:p w14:paraId="16F37CF8" w14:textId="037D8E9C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Наречия времени.</w:t>
      </w:r>
    </w:p>
    <w:p w14:paraId="160DEA2C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Наречия места.</w:t>
      </w:r>
    </w:p>
    <w:p w14:paraId="2EDD56AD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Наречия меры и степени.</w:t>
      </w:r>
    </w:p>
    <w:p w14:paraId="7C5309A1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Наречия образа действия.</w:t>
      </w:r>
    </w:p>
    <w:p w14:paraId="18A55D14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Усилительные наречия.</w:t>
      </w:r>
    </w:p>
    <w:p w14:paraId="1AF077D9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Наречия цели.</w:t>
      </w:r>
    </w:p>
    <w:p w14:paraId="1632806C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Наречия причины и следствия.</w:t>
      </w:r>
    </w:p>
    <w:p w14:paraId="2A7578BE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Распределительные наречия.</w:t>
      </w:r>
    </w:p>
    <w:p w14:paraId="68B34399" w14:textId="77777777" w:rsidR="00C67D4F" w:rsidRPr="00E951B0" w:rsidRDefault="00C67D4F" w:rsidP="00E951B0">
      <w:pPr>
        <w:pStyle w:val="a7"/>
        <w:numPr>
          <w:ilvl w:val="0"/>
          <w:numId w:val="23"/>
        </w:numPr>
        <w:rPr>
          <w:rFonts w:ascii="Times New Roman" w:hAnsi="Times New Roman" w:cs="Times New Roman"/>
          <w:bCs/>
          <w:sz w:val="28"/>
          <w:szCs w:val="28"/>
        </w:rPr>
      </w:pPr>
      <w:r w:rsidRPr="00E951B0">
        <w:rPr>
          <w:rFonts w:ascii="Times New Roman" w:hAnsi="Times New Roman" w:cs="Times New Roman"/>
          <w:bCs/>
          <w:sz w:val="28"/>
          <w:szCs w:val="28"/>
        </w:rPr>
        <w:t>Наречия времени</w:t>
      </w:r>
    </w:p>
    <w:p w14:paraId="72BA5A51" w14:textId="77777777" w:rsidR="00C6631C" w:rsidRDefault="00C67D4F" w:rsidP="00E951B0">
      <w:pPr>
        <w:pStyle w:val="a7"/>
        <w:ind w:left="-1134" w:firstLine="360"/>
        <w:rPr>
          <w:rFonts w:ascii="Times New Roman" w:hAnsi="Times New Roman" w:cs="Times New Roman"/>
          <w:bCs/>
          <w:sz w:val="28"/>
          <w:szCs w:val="28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</w:rPr>
        <w:t>Наречия времени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отвечают на вопросы </w:t>
      </w:r>
      <w:proofErr w:type="gramStart"/>
      <w:r w:rsidRPr="00C6631C">
        <w:rPr>
          <w:rFonts w:ascii="Times New Roman" w:hAnsi="Times New Roman" w:cs="Times New Roman"/>
          <w:b/>
          <w:bCs/>
          <w:sz w:val="28"/>
          <w:szCs w:val="28"/>
        </w:rPr>
        <w:t>когда?,</w:t>
      </w:r>
      <w:proofErr w:type="gramEnd"/>
      <w:r w:rsidRPr="00C6631C">
        <w:rPr>
          <w:rFonts w:ascii="Times New Roman" w:hAnsi="Times New Roman" w:cs="Times New Roman"/>
          <w:b/>
          <w:bCs/>
          <w:sz w:val="28"/>
          <w:szCs w:val="28"/>
        </w:rPr>
        <w:t xml:space="preserve"> с каких пор?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и обозначают время совершения действия.</w:t>
      </w:r>
    </w:p>
    <w:p w14:paraId="54A7AE04" w14:textId="675CD6DA" w:rsidR="00C6631C" w:rsidRPr="00C6631C" w:rsidRDefault="00C67D4F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Вопросы:</w:t>
      </w:r>
      <w:r w:rsid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Когда?</w:t>
      </w:r>
      <w:r w:rsid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С каких пор?</w:t>
      </w:r>
    </w:p>
    <w:p w14:paraId="42C438F0" w14:textId="3F612945" w:rsidR="00C67D4F" w:rsidRPr="00C6631C" w:rsidRDefault="00C67D4F" w:rsidP="00C6631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Примеры: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Я сегодня пошёл на работу.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Мы завтра отправимся в путешествие.</w:t>
      </w:r>
    </w:p>
    <w:p w14:paraId="4DAA9288" w14:textId="185D5442" w:rsidR="00C67D4F" w:rsidRPr="00C6631C" w:rsidRDefault="00C67D4F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Он сейчас читает книгу.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Я жду тебя со вчерашнего вечера.</w:t>
      </w:r>
    </w:p>
    <w:p w14:paraId="70160279" w14:textId="77777777" w:rsidR="00C6631C" w:rsidRPr="00C6631C" w:rsidRDefault="00C67D4F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Они пришли утром.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14:paraId="7DEAA410" w14:textId="77777777" w:rsidR="00C6631C" w:rsidRDefault="00C67D4F" w:rsidP="00E951B0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Часто употребляемые</w:t>
      </w:r>
      <w:r w:rsidRPr="00C6631C">
        <w:rPr>
          <w:rFonts w:ascii="Times New Roman" w:hAnsi="Times New Roman" w:cs="Times New Roman"/>
          <w:b/>
          <w:bCs/>
          <w:sz w:val="28"/>
          <w:szCs w:val="28"/>
        </w:rPr>
        <w:t xml:space="preserve"> наречия времени:</w:t>
      </w:r>
      <w:r w:rsidR="00C663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</w:rPr>
        <w:t>сегодня, вчера, завтра, сейчас, утром, вечером, ночью, недавно, раньше, позже, всегда, иногда, часто.</w:t>
      </w:r>
    </w:p>
    <w:p w14:paraId="09666482" w14:textId="022C6212" w:rsidR="00C6631C" w:rsidRPr="00E951B0" w:rsidRDefault="00C67D4F" w:rsidP="00E951B0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</w:rPr>
        <w:t>Наречия места</w:t>
      </w:r>
      <w:r w:rsidR="00E951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51B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отвечают на вопросы </w:t>
      </w:r>
      <w:proofErr w:type="gramStart"/>
      <w:r w:rsidRPr="00E951B0">
        <w:rPr>
          <w:rFonts w:ascii="Times New Roman" w:hAnsi="Times New Roman" w:cs="Times New Roman"/>
          <w:b/>
          <w:bCs/>
          <w:sz w:val="28"/>
          <w:szCs w:val="28"/>
          <w:lang w:val="kk-KZ"/>
        </w:rPr>
        <w:t>где?,</w:t>
      </w:r>
      <w:proofErr w:type="gramEnd"/>
      <w:r w:rsidRPr="00E951B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откуда?, куда? </w:t>
      </w:r>
      <w:r w:rsidRPr="00E951B0">
        <w:rPr>
          <w:rFonts w:ascii="Times New Roman" w:hAnsi="Times New Roman" w:cs="Times New Roman"/>
          <w:bCs/>
          <w:sz w:val="28"/>
          <w:szCs w:val="28"/>
          <w:lang w:val="kk-KZ"/>
        </w:rPr>
        <w:t>и обозначают место или направление действия.</w:t>
      </w:r>
    </w:p>
    <w:p w14:paraId="74759296" w14:textId="77777777" w:rsidR="00C6631C" w:rsidRPr="00C6631C" w:rsidRDefault="00C67D4F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Вопросы: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Где?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Откуда?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Куда?</w:t>
      </w:r>
    </w:p>
    <w:p w14:paraId="6A7EC8AC" w14:textId="7EE7E01D" w:rsidR="00C67D4F" w:rsidRPr="00C6631C" w:rsidRDefault="00C67D4F" w:rsidP="00C6631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Примеры: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Он пошёл вперёд к школе.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Дети побежали вперёд.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Птица полетела вверх.</w:t>
      </w:r>
    </w:p>
    <w:p w14:paraId="26252685" w14:textId="00C1FE45" w:rsidR="00C67D4F" w:rsidRPr="00C6631C" w:rsidRDefault="00C67D4F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Мы вышли из дома.</w:t>
      </w:r>
      <w:r w:rsidR="00C6631C" w:rsidRPr="00C663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Они вошли внутрь.</w:t>
      </w:r>
    </w:p>
    <w:p w14:paraId="0BF30494" w14:textId="77777777" w:rsidR="00C67D4F" w:rsidRPr="00C6631C" w:rsidRDefault="00C67D4F" w:rsidP="00E951B0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6631C">
        <w:rPr>
          <w:rFonts w:ascii="Times New Roman" w:hAnsi="Times New Roman" w:cs="Times New Roman"/>
          <w:b/>
          <w:bCs/>
          <w:sz w:val="28"/>
          <w:szCs w:val="28"/>
          <w:lang w:val="kk-KZ"/>
        </w:rPr>
        <w:t>Часто употребляемые наречия места:</w:t>
      </w:r>
    </w:p>
    <w:p w14:paraId="50A8E35E" w14:textId="08A01628" w:rsidR="00E951B0" w:rsidRPr="005F6B3B" w:rsidRDefault="00C67D4F" w:rsidP="005F6B3B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</w:rPr>
      </w:pPr>
      <w:r w:rsidRPr="00C6631C">
        <w:rPr>
          <w:rFonts w:ascii="Times New Roman" w:hAnsi="Times New Roman" w:cs="Times New Roman"/>
          <w:bCs/>
          <w:sz w:val="28"/>
          <w:szCs w:val="28"/>
          <w:lang w:val="kk-KZ"/>
        </w:rPr>
        <w:t>вперёд, назад, вверх, вниз, вдаль, сюда</w:t>
      </w:r>
      <w:r w:rsidRPr="00C67D4F">
        <w:rPr>
          <w:rFonts w:ascii="Times New Roman" w:hAnsi="Times New Roman" w:cs="Times New Roman"/>
          <w:bCs/>
          <w:sz w:val="28"/>
          <w:szCs w:val="28"/>
        </w:rPr>
        <w:t>, внутрь, наружу, далеко, близко, дальше, ближе.</w:t>
      </w:r>
      <w:bookmarkStart w:id="0" w:name="_GoBack"/>
      <w:bookmarkEnd w:id="0"/>
    </w:p>
    <w:sectPr w:rsidR="00E951B0" w:rsidRPr="005F6B3B" w:rsidSect="0071231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05335"/>
    <w:multiLevelType w:val="hybridMultilevel"/>
    <w:tmpl w:val="E102A9EE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8783F"/>
    <w:multiLevelType w:val="multilevel"/>
    <w:tmpl w:val="CCC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44F09"/>
    <w:multiLevelType w:val="hybridMultilevel"/>
    <w:tmpl w:val="970078DA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4" w15:restartNumberingAfterBreak="0">
    <w:nsid w:val="14897191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2CC07BC9"/>
    <w:multiLevelType w:val="hybridMultilevel"/>
    <w:tmpl w:val="674404B2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02B14A9"/>
    <w:multiLevelType w:val="hybridMultilevel"/>
    <w:tmpl w:val="83EA43F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361A53AF"/>
    <w:multiLevelType w:val="hybridMultilevel"/>
    <w:tmpl w:val="4D9E3DC0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36CF55E1"/>
    <w:multiLevelType w:val="hybridMultilevel"/>
    <w:tmpl w:val="C1BCF57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 w15:restartNumberingAfterBreak="0">
    <w:nsid w:val="392C003A"/>
    <w:multiLevelType w:val="hybridMultilevel"/>
    <w:tmpl w:val="D618F6D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3D63482B"/>
    <w:multiLevelType w:val="hybridMultilevel"/>
    <w:tmpl w:val="C292D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2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 w15:restartNumberingAfterBreak="0">
    <w:nsid w:val="43404162"/>
    <w:multiLevelType w:val="hybridMultilevel"/>
    <w:tmpl w:val="3A4CCF78"/>
    <w:lvl w:ilvl="0" w:tplc="20000001">
      <w:start w:val="1"/>
      <w:numFmt w:val="bullet"/>
      <w:lvlText w:val=""/>
      <w:lvlJc w:val="left"/>
      <w:pPr>
        <w:ind w:left="-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14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6" w15:restartNumberingAfterBreak="0">
    <w:nsid w:val="4A696E9F"/>
    <w:multiLevelType w:val="multilevel"/>
    <w:tmpl w:val="30E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77996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8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9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0" w15:restartNumberingAfterBreak="0">
    <w:nsid w:val="67963D4E"/>
    <w:multiLevelType w:val="hybridMultilevel"/>
    <w:tmpl w:val="205CA98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1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2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3" w15:restartNumberingAfterBreak="0">
    <w:nsid w:val="751F061B"/>
    <w:multiLevelType w:val="hybridMultilevel"/>
    <w:tmpl w:val="CE4A8F52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4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5" w15:restartNumberingAfterBreak="0">
    <w:nsid w:val="792713D3"/>
    <w:multiLevelType w:val="hybridMultilevel"/>
    <w:tmpl w:val="6BB0A514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2"/>
  </w:num>
  <w:num w:numId="4">
    <w:abstractNumId w:val="5"/>
  </w:num>
  <w:num w:numId="5">
    <w:abstractNumId w:val="18"/>
  </w:num>
  <w:num w:numId="6">
    <w:abstractNumId w:val="14"/>
  </w:num>
  <w:num w:numId="7">
    <w:abstractNumId w:val="15"/>
  </w:num>
  <w:num w:numId="8">
    <w:abstractNumId w:val="21"/>
  </w:num>
  <w:num w:numId="9">
    <w:abstractNumId w:val="16"/>
  </w:num>
  <w:num w:numId="10">
    <w:abstractNumId w:val="2"/>
  </w:num>
  <w:num w:numId="11">
    <w:abstractNumId w:val="4"/>
  </w:num>
  <w:num w:numId="12">
    <w:abstractNumId w:val="17"/>
  </w:num>
  <w:num w:numId="13">
    <w:abstractNumId w:val="19"/>
  </w:num>
  <w:num w:numId="14">
    <w:abstractNumId w:val="24"/>
  </w:num>
  <w:num w:numId="15">
    <w:abstractNumId w:val="11"/>
  </w:num>
  <w:num w:numId="16">
    <w:abstractNumId w:val="20"/>
  </w:num>
  <w:num w:numId="17">
    <w:abstractNumId w:val="3"/>
  </w:num>
  <w:num w:numId="18">
    <w:abstractNumId w:val="7"/>
  </w:num>
  <w:num w:numId="19">
    <w:abstractNumId w:val="10"/>
  </w:num>
  <w:num w:numId="20">
    <w:abstractNumId w:val="9"/>
  </w:num>
  <w:num w:numId="21">
    <w:abstractNumId w:val="8"/>
  </w:num>
  <w:num w:numId="22">
    <w:abstractNumId w:val="25"/>
  </w:num>
  <w:num w:numId="23">
    <w:abstractNumId w:val="0"/>
  </w:num>
  <w:num w:numId="24">
    <w:abstractNumId w:val="6"/>
  </w:num>
  <w:num w:numId="25">
    <w:abstractNumId w:val="2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61E57"/>
    <w:rsid w:val="000A48B6"/>
    <w:rsid w:val="000A5DFA"/>
    <w:rsid w:val="000D4FC7"/>
    <w:rsid w:val="000D57ED"/>
    <w:rsid w:val="000E3166"/>
    <w:rsid w:val="000F0AC0"/>
    <w:rsid w:val="001229EE"/>
    <w:rsid w:val="0019185D"/>
    <w:rsid w:val="001960D4"/>
    <w:rsid w:val="001F47B2"/>
    <w:rsid w:val="001F6A2B"/>
    <w:rsid w:val="002075E1"/>
    <w:rsid w:val="00260465"/>
    <w:rsid w:val="00275C75"/>
    <w:rsid w:val="002F7989"/>
    <w:rsid w:val="00376BE6"/>
    <w:rsid w:val="00377C0D"/>
    <w:rsid w:val="003A45F6"/>
    <w:rsid w:val="003A7EF2"/>
    <w:rsid w:val="003C452D"/>
    <w:rsid w:val="003D7739"/>
    <w:rsid w:val="003E2DF0"/>
    <w:rsid w:val="0040591C"/>
    <w:rsid w:val="00433B62"/>
    <w:rsid w:val="0044392D"/>
    <w:rsid w:val="00466652"/>
    <w:rsid w:val="004A3D85"/>
    <w:rsid w:val="004B147D"/>
    <w:rsid w:val="00526010"/>
    <w:rsid w:val="00543244"/>
    <w:rsid w:val="005D4621"/>
    <w:rsid w:val="005F6B3B"/>
    <w:rsid w:val="00646566"/>
    <w:rsid w:val="00655294"/>
    <w:rsid w:val="006726CE"/>
    <w:rsid w:val="00712315"/>
    <w:rsid w:val="00736524"/>
    <w:rsid w:val="00750693"/>
    <w:rsid w:val="008122C3"/>
    <w:rsid w:val="00813153"/>
    <w:rsid w:val="0083044A"/>
    <w:rsid w:val="00A161A2"/>
    <w:rsid w:val="00A55ED6"/>
    <w:rsid w:val="00A6106A"/>
    <w:rsid w:val="00AA48D6"/>
    <w:rsid w:val="00B0667A"/>
    <w:rsid w:val="00B37DC4"/>
    <w:rsid w:val="00B563A9"/>
    <w:rsid w:val="00BB0082"/>
    <w:rsid w:val="00C6631C"/>
    <w:rsid w:val="00C67D4F"/>
    <w:rsid w:val="00C943F6"/>
    <w:rsid w:val="00D16DF4"/>
    <w:rsid w:val="00D758AD"/>
    <w:rsid w:val="00D75BF1"/>
    <w:rsid w:val="00D81205"/>
    <w:rsid w:val="00DE5139"/>
    <w:rsid w:val="00DE6C5F"/>
    <w:rsid w:val="00E105C6"/>
    <w:rsid w:val="00E951B0"/>
    <w:rsid w:val="00EA76E0"/>
    <w:rsid w:val="00EC25F0"/>
    <w:rsid w:val="00EC64FC"/>
    <w:rsid w:val="00F430D2"/>
    <w:rsid w:val="00F9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758AD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196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0F0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9</cp:revision>
  <dcterms:created xsi:type="dcterms:W3CDTF">2026-07-15T06:51:00Z</dcterms:created>
  <dcterms:modified xsi:type="dcterms:W3CDTF">2026-09-08T11:55:00Z</dcterms:modified>
</cp:coreProperties>
</file>