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14DC0" w14:textId="7FE09417" w:rsidR="00600ECF" w:rsidRPr="00600ECF" w:rsidRDefault="00600ECF" w:rsidP="00600ECF">
      <w:pPr>
        <w:pStyle w:val="a3"/>
        <w:ind w:left="-141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0ECF">
        <w:rPr>
          <w:rFonts w:ascii="Times New Roman" w:hAnsi="Times New Roman" w:cs="Times New Roman"/>
          <w:b/>
          <w:sz w:val="32"/>
          <w:szCs w:val="32"/>
          <w:lang w:val="kk-KZ"/>
        </w:rPr>
        <w:t>КӨШБАСШЫЛЫҚ ҚАСИЕТ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14:paraId="1B52B20D" w14:textId="6CF93FCB" w:rsidR="004F7ED3" w:rsidRPr="00600ECF" w:rsidRDefault="002E3F2E" w:rsidP="00600ECF">
      <w:pPr>
        <w:pStyle w:val="a3"/>
        <w:ind w:left="-993"/>
        <w:rPr>
          <w:rFonts w:ascii="Times New Roman" w:hAnsi="Times New Roman" w:cs="Times New Roman"/>
          <w:b/>
          <w:sz w:val="32"/>
          <w:szCs w:val="32"/>
          <w:lang w:val="kk-KZ"/>
        </w:rPr>
      </w:pPr>
      <w:r w:rsidRPr="00600ECF">
        <w:rPr>
          <w:rFonts w:ascii="Times New Roman" w:hAnsi="Times New Roman" w:cs="Times New Roman"/>
          <w:b/>
          <w:sz w:val="28"/>
          <w:szCs w:val="28"/>
          <w:lang w:val="kk-KZ"/>
        </w:rPr>
        <w:t>ЖАҢА СӨЗДЕР</w:t>
      </w:r>
      <w:r w:rsidRPr="00600EC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МЕН СӨЗ ОРАМДАРЫ</w:t>
      </w:r>
      <w:r w:rsidR="00600ECF" w:rsidRPr="00600ECF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5"/>
        <w:tblW w:w="10349" w:type="dxa"/>
        <w:tblInd w:w="-856" w:type="dxa"/>
        <w:tblLook w:val="04A0" w:firstRow="1" w:lastRow="0" w:firstColumn="1" w:lastColumn="0" w:noHBand="0" w:noVBand="1"/>
      </w:tblPr>
      <w:tblGrid>
        <w:gridCol w:w="3101"/>
        <w:gridCol w:w="3124"/>
        <w:gridCol w:w="4124"/>
      </w:tblGrid>
      <w:tr w:rsidR="00557614" w:rsidRPr="00557614" w14:paraId="3E43523D" w14:textId="77777777" w:rsidTr="00557614">
        <w:tc>
          <w:tcPr>
            <w:tcW w:w="3101" w:type="dxa"/>
            <w:hideMark/>
          </w:tcPr>
          <w:p w14:paraId="0C0E90F4" w14:textId="77777777" w:rsidR="00557614" w:rsidRPr="00557614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Қазақша</w:t>
            </w:r>
          </w:p>
        </w:tc>
        <w:tc>
          <w:tcPr>
            <w:tcW w:w="0" w:type="auto"/>
            <w:hideMark/>
          </w:tcPr>
          <w:p w14:paraId="25DB8C07" w14:textId="77777777" w:rsidR="00557614" w:rsidRPr="00557614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Орысша</w:t>
            </w:r>
          </w:p>
        </w:tc>
        <w:tc>
          <w:tcPr>
            <w:tcW w:w="4124" w:type="dxa"/>
            <w:hideMark/>
          </w:tcPr>
          <w:p w14:paraId="7297A289" w14:textId="19F918AF" w:rsidR="00557614" w:rsidRPr="00557614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 w:eastAsia="ru-KZ"/>
              </w:rPr>
            </w:pPr>
            <w:r w:rsidRPr="00557614">
              <w:rPr>
                <w:rFonts w:ascii="Times New Roman" w:hAnsi="Times New Roman" w:cs="Times New Roman"/>
                <w:b/>
                <w:sz w:val="28"/>
                <w:szCs w:val="28"/>
                <w:lang w:val="en-US" w:eastAsia="ru-KZ"/>
              </w:rPr>
              <w:t>English</w:t>
            </w:r>
          </w:p>
        </w:tc>
      </w:tr>
      <w:tr w:rsidR="00557614" w:rsidRPr="00557614" w14:paraId="38BE1EC6" w14:textId="77777777" w:rsidTr="00557614">
        <w:tc>
          <w:tcPr>
            <w:tcW w:w="3101" w:type="dxa"/>
            <w:hideMark/>
          </w:tcPr>
          <w:p w14:paraId="37B6BA5D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көшбасшы</w:t>
            </w:r>
          </w:p>
        </w:tc>
        <w:tc>
          <w:tcPr>
            <w:tcW w:w="0" w:type="auto"/>
            <w:hideMark/>
          </w:tcPr>
          <w:p w14:paraId="78185135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лидер</w:t>
            </w:r>
          </w:p>
        </w:tc>
        <w:tc>
          <w:tcPr>
            <w:tcW w:w="4124" w:type="dxa"/>
            <w:hideMark/>
          </w:tcPr>
          <w:p w14:paraId="57F04CC6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leader</w:t>
            </w:r>
          </w:p>
        </w:tc>
      </w:tr>
      <w:tr w:rsidR="00557614" w:rsidRPr="00557614" w14:paraId="7D255CA3" w14:textId="77777777" w:rsidTr="00557614">
        <w:tc>
          <w:tcPr>
            <w:tcW w:w="3101" w:type="dxa"/>
            <w:hideMark/>
          </w:tcPr>
          <w:p w14:paraId="70AF5969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көшбасшылық</w:t>
            </w:r>
          </w:p>
        </w:tc>
        <w:tc>
          <w:tcPr>
            <w:tcW w:w="0" w:type="auto"/>
            <w:hideMark/>
          </w:tcPr>
          <w:p w14:paraId="1205F5ED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лидерство</w:t>
            </w:r>
          </w:p>
        </w:tc>
        <w:tc>
          <w:tcPr>
            <w:tcW w:w="4124" w:type="dxa"/>
            <w:hideMark/>
          </w:tcPr>
          <w:p w14:paraId="09B8446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leadership</w:t>
            </w:r>
          </w:p>
        </w:tc>
      </w:tr>
      <w:tr w:rsidR="00557614" w:rsidRPr="00557614" w14:paraId="0AC1FE35" w14:textId="77777777" w:rsidTr="00557614">
        <w:tc>
          <w:tcPr>
            <w:tcW w:w="3101" w:type="dxa"/>
            <w:hideMark/>
          </w:tcPr>
          <w:p w14:paraId="1D5FDA05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басқару қабілеті</w:t>
            </w:r>
          </w:p>
        </w:tc>
        <w:tc>
          <w:tcPr>
            <w:tcW w:w="0" w:type="auto"/>
            <w:hideMark/>
          </w:tcPr>
          <w:p w14:paraId="013BAE96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управленческий навык</w:t>
            </w:r>
          </w:p>
        </w:tc>
        <w:tc>
          <w:tcPr>
            <w:tcW w:w="4124" w:type="dxa"/>
            <w:hideMark/>
          </w:tcPr>
          <w:p w14:paraId="69A56FE1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management skill</w:t>
            </w:r>
          </w:p>
        </w:tc>
      </w:tr>
      <w:tr w:rsidR="00557614" w:rsidRPr="00557614" w14:paraId="7B931EBE" w14:textId="77777777" w:rsidTr="00557614">
        <w:tc>
          <w:tcPr>
            <w:tcW w:w="3101" w:type="dxa"/>
            <w:hideMark/>
          </w:tcPr>
          <w:p w14:paraId="4F41F2AC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шабыт беру</w:t>
            </w:r>
          </w:p>
        </w:tc>
        <w:tc>
          <w:tcPr>
            <w:tcW w:w="0" w:type="auto"/>
            <w:hideMark/>
          </w:tcPr>
          <w:p w14:paraId="30078BE6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вдохновлять</w:t>
            </w:r>
          </w:p>
        </w:tc>
        <w:tc>
          <w:tcPr>
            <w:tcW w:w="4124" w:type="dxa"/>
            <w:hideMark/>
          </w:tcPr>
          <w:p w14:paraId="2C8EC11C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inspire</w:t>
            </w:r>
          </w:p>
        </w:tc>
      </w:tr>
      <w:tr w:rsidR="00557614" w:rsidRPr="00557614" w14:paraId="050C277D" w14:textId="77777777" w:rsidTr="00557614">
        <w:tc>
          <w:tcPr>
            <w:tcW w:w="3101" w:type="dxa"/>
            <w:hideMark/>
          </w:tcPr>
          <w:p w14:paraId="560F5B7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бағыт беру</w:t>
            </w:r>
          </w:p>
        </w:tc>
        <w:tc>
          <w:tcPr>
            <w:tcW w:w="0" w:type="auto"/>
            <w:hideMark/>
          </w:tcPr>
          <w:p w14:paraId="26354C49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направлять / руководить</w:t>
            </w:r>
          </w:p>
        </w:tc>
        <w:tc>
          <w:tcPr>
            <w:tcW w:w="4124" w:type="dxa"/>
            <w:hideMark/>
          </w:tcPr>
          <w:p w14:paraId="65BC54C0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guide / lead</w:t>
            </w:r>
          </w:p>
        </w:tc>
      </w:tr>
      <w:tr w:rsidR="00557614" w:rsidRPr="00557614" w14:paraId="609ADD29" w14:textId="77777777" w:rsidTr="00557614">
        <w:tc>
          <w:tcPr>
            <w:tcW w:w="3101" w:type="dxa"/>
            <w:hideMark/>
          </w:tcPr>
          <w:p w14:paraId="3E53A2CE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қолдау көрсету</w:t>
            </w:r>
          </w:p>
        </w:tc>
        <w:tc>
          <w:tcPr>
            <w:tcW w:w="0" w:type="auto"/>
            <w:hideMark/>
          </w:tcPr>
          <w:p w14:paraId="29997BC0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оказывать поддержку</w:t>
            </w:r>
          </w:p>
        </w:tc>
        <w:tc>
          <w:tcPr>
            <w:tcW w:w="4124" w:type="dxa"/>
            <w:hideMark/>
          </w:tcPr>
          <w:p w14:paraId="002D3019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provide support</w:t>
            </w:r>
          </w:p>
        </w:tc>
      </w:tr>
      <w:tr w:rsidR="00557614" w:rsidRPr="00557614" w14:paraId="28E1A6E3" w14:textId="77777777" w:rsidTr="00557614">
        <w:tc>
          <w:tcPr>
            <w:tcW w:w="3101" w:type="dxa"/>
            <w:hideMark/>
          </w:tcPr>
          <w:p w14:paraId="302362EF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бақылау жасау</w:t>
            </w:r>
          </w:p>
        </w:tc>
        <w:tc>
          <w:tcPr>
            <w:tcW w:w="0" w:type="auto"/>
            <w:hideMark/>
          </w:tcPr>
          <w:p w14:paraId="58974869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осуществлять контроль</w:t>
            </w:r>
          </w:p>
        </w:tc>
        <w:tc>
          <w:tcPr>
            <w:tcW w:w="4124" w:type="dxa"/>
            <w:hideMark/>
          </w:tcPr>
          <w:p w14:paraId="3EC1B8F7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exercise control / monitor</w:t>
            </w:r>
          </w:p>
        </w:tc>
      </w:tr>
      <w:tr w:rsidR="00557614" w:rsidRPr="00557614" w14:paraId="68C54483" w14:textId="77777777" w:rsidTr="00557614">
        <w:tc>
          <w:tcPr>
            <w:tcW w:w="3101" w:type="dxa"/>
            <w:hideMark/>
          </w:tcPr>
          <w:p w14:paraId="73CC0D0E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белсенділік</w:t>
            </w:r>
          </w:p>
        </w:tc>
        <w:tc>
          <w:tcPr>
            <w:tcW w:w="0" w:type="auto"/>
            <w:hideMark/>
          </w:tcPr>
          <w:p w14:paraId="761DD3EF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активность</w:t>
            </w:r>
          </w:p>
        </w:tc>
        <w:tc>
          <w:tcPr>
            <w:tcW w:w="4124" w:type="dxa"/>
            <w:hideMark/>
          </w:tcPr>
          <w:p w14:paraId="71586FC8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activity / engagement</w:t>
            </w:r>
          </w:p>
        </w:tc>
      </w:tr>
      <w:tr w:rsidR="00557614" w:rsidRPr="00557614" w14:paraId="0E269F6D" w14:textId="77777777" w:rsidTr="00557614">
        <w:tc>
          <w:tcPr>
            <w:tcW w:w="3101" w:type="dxa"/>
            <w:hideMark/>
          </w:tcPr>
          <w:p w14:paraId="72E25557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жетекші</w:t>
            </w:r>
          </w:p>
        </w:tc>
        <w:tc>
          <w:tcPr>
            <w:tcW w:w="0" w:type="auto"/>
            <w:hideMark/>
          </w:tcPr>
          <w:p w14:paraId="6FF0DF31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руководитель</w:t>
            </w:r>
          </w:p>
        </w:tc>
        <w:tc>
          <w:tcPr>
            <w:tcW w:w="4124" w:type="dxa"/>
            <w:hideMark/>
          </w:tcPr>
          <w:p w14:paraId="06AF4CEC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supervisor / manager</w:t>
            </w:r>
          </w:p>
        </w:tc>
      </w:tr>
      <w:tr w:rsidR="00557614" w:rsidRPr="00557614" w14:paraId="4BC085C2" w14:textId="77777777" w:rsidTr="00557614">
        <w:tc>
          <w:tcPr>
            <w:tcW w:w="3101" w:type="dxa"/>
            <w:hideMark/>
          </w:tcPr>
          <w:p w14:paraId="7ABEDA15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шешім қабылдау</w:t>
            </w:r>
          </w:p>
        </w:tc>
        <w:tc>
          <w:tcPr>
            <w:tcW w:w="0" w:type="auto"/>
            <w:hideMark/>
          </w:tcPr>
          <w:p w14:paraId="06C14E65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принимать решение</w:t>
            </w:r>
          </w:p>
        </w:tc>
        <w:tc>
          <w:tcPr>
            <w:tcW w:w="4124" w:type="dxa"/>
            <w:hideMark/>
          </w:tcPr>
          <w:p w14:paraId="40E9286C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make a decision</w:t>
            </w:r>
          </w:p>
        </w:tc>
      </w:tr>
      <w:tr w:rsidR="00557614" w:rsidRPr="00557614" w14:paraId="7DEA5B7D" w14:textId="77777777" w:rsidTr="00557614">
        <w:tc>
          <w:tcPr>
            <w:tcW w:w="3101" w:type="dxa"/>
            <w:hideMark/>
          </w:tcPr>
          <w:p w14:paraId="33D84B1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0BC6064E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ответственность</w:t>
            </w:r>
          </w:p>
        </w:tc>
        <w:tc>
          <w:tcPr>
            <w:tcW w:w="4124" w:type="dxa"/>
            <w:hideMark/>
          </w:tcPr>
          <w:p w14:paraId="46EC9A5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responsibility</w:t>
            </w:r>
          </w:p>
        </w:tc>
      </w:tr>
      <w:tr w:rsidR="00557614" w:rsidRPr="00557614" w14:paraId="58A3E7F1" w14:textId="77777777" w:rsidTr="00557614">
        <w:tc>
          <w:tcPr>
            <w:tcW w:w="3101" w:type="dxa"/>
            <w:hideMark/>
          </w:tcPr>
          <w:p w14:paraId="22C4C0B9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командамен жұмыс</w:t>
            </w:r>
          </w:p>
        </w:tc>
        <w:tc>
          <w:tcPr>
            <w:tcW w:w="0" w:type="auto"/>
            <w:hideMark/>
          </w:tcPr>
          <w:p w14:paraId="71224BD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командная работа</w:t>
            </w:r>
          </w:p>
        </w:tc>
        <w:tc>
          <w:tcPr>
            <w:tcW w:w="4124" w:type="dxa"/>
            <w:hideMark/>
          </w:tcPr>
          <w:p w14:paraId="4BC4D172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teamwork</w:t>
            </w:r>
          </w:p>
        </w:tc>
      </w:tr>
      <w:tr w:rsidR="00557614" w:rsidRPr="00557614" w14:paraId="365C8454" w14:textId="77777777" w:rsidTr="00557614">
        <w:tc>
          <w:tcPr>
            <w:tcW w:w="3101" w:type="dxa"/>
            <w:hideMark/>
          </w:tcPr>
          <w:p w14:paraId="2305E71D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мақсат қою</w:t>
            </w:r>
          </w:p>
        </w:tc>
        <w:tc>
          <w:tcPr>
            <w:tcW w:w="0" w:type="auto"/>
            <w:hideMark/>
          </w:tcPr>
          <w:p w14:paraId="347FFFD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ставить цель</w:t>
            </w:r>
          </w:p>
        </w:tc>
        <w:tc>
          <w:tcPr>
            <w:tcW w:w="4124" w:type="dxa"/>
            <w:hideMark/>
          </w:tcPr>
          <w:p w14:paraId="2D873081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set a goal</w:t>
            </w:r>
          </w:p>
        </w:tc>
      </w:tr>
      <w:tr w:rsidR="00557614" w:rsidRPr="00557614" w14:paraId="392429C4" w14:textId="77777777" w:rsidTr="00557614">
        <w:tc>
          <w:tcPr>
            <w:tcW w:w="3101" w:type="dxa"/>
            <w:hideMark/>
          </w:tcPr>
          <w:p w14:paraId="164D5E97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ықпал ету</w:t>
            </w:r>
          </w:p>
        </w:tc>
        <w:tc>
          <w:tcPr>
            <w:tcW w:w="0" w:type="auto"/>
            <w:hideMark/>
          </w:tcPr>
          <w:p w14:paraId="313272B1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оказывать влияние</w:t>
            </w:r>
          </w:p>
        </w:tc>
        <w:tc>
          <w:tcPr>
            <w:tcW w:w="4124" w:type="dxa"/>
            <w:hideMark/>
          </w:tcPr>
          <w:p w14:paraId="7766ADBD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influence</w:t>
            </w:r>
          </w:p>
        </w:tc>
      </w:tr>
      <w:tr w:rsidR="00557614" w:rsidRPr="00557614" w14:paraId="4056CAFF" w14:textId="77777777" w:rsidTr="00557614">
        <w:tc>
          <w:tcPr>
            <w:tcW w:w="3101" w:type="dxa"/>
            <w:hideMark/>
          </w:tcPr>
          <w:p w14:paraId="3B6312A7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сенім</w:t>
            </w:r>
          </w:p>
        </w:tc>
        <w:tc>
          <w:tcPr>
            <w:tcW w:w="0" w:type="auto"/>
            <w:hideMark/>
          </w:tcPr>
          <w:p w14:paraId="62CF7153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доверие</w:t>
            </w:r>
          </w:p>
        </w:tc>
        <w:tc>
          <w:tcPr>
            <w:tcW w:w="4124" w:type="dxa"/>
            <w:hideMark/>
          </w:tcPr>
          <w:p w14:paraId="4B3B6321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trust</w:t>
            </w:r>
          </w:p>
        </w:tc>
      </w:tr>
      <w:tr w:rsidR="00557614" w:rsidRPr="00557614" w14:paraId="06885D00" w14:textId="77777777" w:rsidTr="00557614">
        <w:tc>
          <w:tcPr>
            <w:tcW w:w="3101" w:type="dxa"/>
            <w:hideMark/>
          </w:tcPr>
          <w:p w14:paraId="5CB66297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бастама көтеру</w:t>
            </w:r>
          </w:p>
        </w:tc>
        <w:tc>
          <w:tcPr>
            <w:tcW w:w="0" w:type="auto"/>
            <w:hideMark/>
          </w:tcPr>
          <w:p w14:paraId="5BF11F68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проявлять инициативу</w:t>
            </w:r>
          </w:p>
        </w:tc>
        <w:tc>
          <w:tcPr>
            <w:tcW w:w="4124" w:type="dxa"/>
            <w:hideMark/>
          </w:tcPr>
          <w:p w14:paraId="4C4ECFD8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take initiative</w:t>
            </w:r>
          </w:p>
        </w:tc>
      </w:tr>
      <w:tr w:rsidR="00557614" w:rsidRPr="00557614" w14:paraId="604003B7" w14:textId="77777777" w:rsidTr="00557614">
        <w:tc>
          <w:tcPr>
            <w:tcW w:w="3101" w:type="dxa"/>
            <w:hideMark/>
          </w:tcPr>
          <w:p w14:paraId="38648013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ұйымдастыру</w:t>
            </w:r>
          </w:p>
        </w:tc>
        <w:tc>
          <w:tcPr>
            <w:tcW w:w="0" w:type="auto"/>
            <w:hideMark/>
          </w:tcPr>
          <w:p w14:paraId="02921FC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организация</w:t>
            </w:r>
          </w:p>
        </w:tc>
        <w:tc>
          <w:tcPr>
            <w:tcW w:w="4124" w:type="dxa"/>
            <w:hideMark/>
          </w:tcPr>
          <w:p w14:paraId="3ADA356A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organization</w:t>
            </w:r>
          </w:p>
        </w:tc>
      </w:tr>
      <w:tr w:rsidR="00557614" w:rsidRPr="00557614" w14:paraId="4B0CA3F9" w14:textId="77777777" w:rsidTr="00557614">
        <w:tc>
          <w:tcPr>
            <w:tcW w:w="3101" w:type="dxa"/>
            <w:hideMark/>
          </w:tcPr>
          <w:p w14:paraId="12DB7D04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мотивация</w:t>
            </w:r>
          </w:p>
        </w:tc>
        <w:tc>
          <w:tcPr>
            <w:tcW w:w="0" w:type="auto"/>
            <w:hideMark/>
          </w:tcPr>
          <w:p w14:paraId="0957CDC2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мотивация</w:t>
            </w:r>
          </w:p>
        </w:tc>
        <w:tc>
          <w:tcPr>
            <w:tcW w:w="4124" w:type="dxa"/>
            <w:hideMark/>
          </w:tcPr>
          <w:p w14:paraId="087D5403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motivation</w:t>
            </w:r>
          </w:p>
        </w:tc>
      </w:tr>
      <w:tr w:rsidR="00557614" w:rsidRPr="00557614" w14:paraId="69A1DD9A" w14:textId="77777777" w:rsidTr="00557614">
        <w:tc>
          <w:tcPr>
            <w:tcW w:w="3101" w:type="dxa"/>
            <w:hideMark/>
          </w:tcPr>
          <w:p w14:paraId="3EFB59BB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көшбасшылық қасиет</w:t>
            </w:r>
          </w:p>
        </w:tc>
        <w:tc>
          <w:tcPr>
            <w:tcW w:w="0" w:type="auto"/>
            <w:hideMark/>
          </w:tcPr>
          <w:p w14:paraId="4BAE1F58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лидерское качество</w:t>
            </w:r>
          </w:p>
        </w:tc>
        <w:tc>
          <w:tcPr>
            <w:tcW w:w="4124" w:type="dxa"/>
            <w:hideMark/>
          </w:tcPr>
          <w:p w14:paraId="71F54696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leadership quality</w:t>
            </w:r>
          </w:p>
        </w:tc>
      </w:tr>
      <w:tr w:rsidR="00557614" w:rsidRPr="00557614" w14:paraId="4FB2CA9D" w14:textId="77777777" w:rsidTr="00557614">
        <w:tc>
          <w:tcPr>
            <w:tcW w:w="3101" w:type="dxa"/>
            <w:hideMark/>
          </w:tcPr>
          <w:p w14:paraId="01BF598E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қорытынды шығару</w:t>
            </w:r>
          </w:p>
        </w:tc>
        <w:tc>
          <w:tcPr>
            <w:tcW w:w="0" w:type="auto"/>
            <w:hideMark/>
          </w:tcPr>
          <w:p w14:paraId="24DB52B0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делать вывод</w:t>
            </w:r>
          </w:p>
        </w:tc>
        <w:tc>
          <w:tcPr>
            <w:tcW w:w="4124" w:type="dxa"/>
            <w:hideMark/>
          </w:tcPr>
          <w:p w14:paraId="0CFFE2F7" w14:textId="77777777" w:rsidR="00557614" w:rsidRPr="00557614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557614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draw a conclusion</w:t>
            </w:r>
          </w:p>
        </w:tc>
      </w:tr>
    </w:tbl>
    <w:p w14:paraId="0B2CB46B" w14:textId="7F1FAEE5" w:rsidR="004F7ED3" w:rsidRPr="00857A74" w:rsidRDefault="00857A74" w:rsidP="004F7ED3">
      <w:pPr>
        <w:pStyle w:val="a3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kk-KZ" w:eastAsia="ru-KZ"/>
        </w:rPr>
        <w:t xml:space="preserve"> </w:t>
      </w:r>
    </w:p>
    <w:p w14:paraId="0EFFF2DF" w14:textId="30808B4A" w:rsidR="00557614" w:rsidRPr="00600ECF" w:rsidRDefault="00600ECF" w:rsidP="00557614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00ECF">
        <w:rPr>
          <w:rFonts w:ascii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43C4C333" w14:textId="2CD6AE1E" w:rsidR="00557614" w:rsidRPr="00600ECF" w:rsidRDefault="00600ECF" w:rsidP="00557614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00ECF">
        <w:rPr>
          <w:rFonts w:ascii="Times New Roman" w:hAnsi="Times New Roman" w:cs="Times New Roman"/>
          <w:b/>
          <w:sz w:val="28"/>
          <w:szCs w:val="28"/>
          <w:lang w:val="kk-KZ"/>
        </w:rPr>
        <w:t>ШЫЛАУ</w:t>
      </w:r>
    </w:p>
    <w:p w14:paraId="5792DA1C" w14:textId="77777777" w:rsidR="00DB63F7" w:rsidRPr="00DB63F7" w:rsidRDefault="00DB63F7" w:rsidP="00557614">
      <w:pPr>
        <w:pStyle w:val="a3"/>
        <w:ind w:left="-1134" w:firstLine="1134"/>
        <w:rPr>
          <w:rFonts w:ascii="Times New Roman" w:hAnsi="Times New Roman" w:cs="Times New Roman"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Шылау – </w:t>
      </w:r>
      <w:r w:rsidRPr="00DB63F7">
        <w:rPr>
          <w:rFonts w:ascii="Times New Roman" w:hAnsi="Times New Roman" w:cs="Times New Roman"/>
          <w:sz w:val="28"/>
          <w:szCs w:val="28"/>
          <w:lang w:val="kk-KZ"/>
        </w:rPr>
        <w:t xml:space="preserve">толық лексикалық мағынасы жоқ, сөз бен сөзді, сөйлем мен сөйлемді байланыстыратын, сөзге қосымша мән үстейтін көмекші сөздер. </w:t>
      </w:r>
    </w:p>
    <w:p w14:paraId="7032B4AD" w14:textId="37C63B04" w:rsidR="00DB63F7" w:rsidRDefault="00DB63F7" w:rsidP="00DB63F7">
      <w:pPr>
        <w:pStyle w:val="a3"/>
        <w:ind w:left="-1134"/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  <w:t>Мысалы, үшін, жуық, бірақ, мен, да, әрі, сайын, таман, шақты, бірге, туралы, секілді, т.б.</w:t>
      </w:r>
    </w:p>
    <w:p w14:paraId="34E7E37C" w14:textId="77777777" w:rsidR="00DB63F7" w:rsidRPr="00DB63F7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b/>
          <w:sz w:val="28"/>
          <w:szCs w:val="28"/>
          <w:lang w:val="kk-KZ"/>
        </w:rPr>
        <w:t>Шылаудың басқа сөз таптарынан айырмашылықтары:</w:t>
      </w:r>
    </w:p>
    <w:p w14:paraId="3AB3D9B7" w14:textId="77777777" w:rsidR="00DB63F7" w:rsidRPr="00DB63F7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sz w:val="28"/>
          <w:szCs w:val="28"/>
          <w:lang w:val="kk-KZ"/>
        </w:rPr>
        <w:t>1. Шылаудың толық лексикалық мағынасы болмайды;</w:t>
      </w:r>
    </w:p>
    <w:p w14:paraId="12F834E9" w14:textId="2D914FEC" w:rsidR="00DB63F7" w:rsidRPr="00DB63F7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sz w:val="28"/>
          <w:szCs w:val="28"/>
          <w:lang w:val="kk-KZ"/>
        </w:rPr>
        <w:t>2. Шылау сөйлем мүшесі бола алмайды;</w:t>
      </w:r>
    </w:p>
    <w:p w14:paraId="7C3C0F40" w14:textId="77777777" w:rsidR="00DB63F7" w:rsidRPr="00DB63F7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sz w:val="28"/>
          <w:szCs w:val="28"/>
          <w:lang w:val="kk-KZ"/>
        </w:rPr>
        <w:t>3. Шылау сөз бен сөзді, сөйлем мен сөйлемді байланыстырады;</w:t>
      </w:r>
    </w:p>
    <w:p w14:paraId="5D9F10FD" w14:textId="77777777" w:rsidR="00DB63F7" w:rsidRPr="00DB63F7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sz w:val="28"/>
          <w:szCs w:val="28"/>
          <w:lang w:val="kk-KZ"/>
        </w:rPr>
        <w:t>4. Шылау толық мағыналы сөздің жетегінде қолданылып, оған қосымша мән үстейді;</w:t>
      </w:r>
    </w:p>
    <w:p w14:paraId="3FBC9F27" w14:textId="5EF87A43" w:rsidR="00557614" w:rsidRPr="00600ECF" w:rsidRDefault="00DB63F7" w:rsidP="00600ECF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sz w:val="28"/>
          <w:szCs w:val="28"/>
          <w:lang w:val="kk-KZ"/>
        </w:rPr>
        <w:t>5. Шылаулар түрленбейді, яғни көптелмейді, септелмейді, тәуелденбейді, жіктелмейді.</w:t>
      </w:r>
    </w:p>
    <w:p w14:paraId="13343369" w14:textId="440CF26A" w:rsidR="00DB63F7" w:rsidRPr="00DB63F7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Шылау сөздер білдіретін мәніне қарай үшке бөлінеді: </w:t>
      </w:r>
    </w:p>
    <w:p w14:paraId="4C58D4AF" w14:textId="24D82C0A" w:rsidR="00DB63F7" w:rsidRPr="00557614" w:rsidRDefault="00DB63F7" w:rsidP="00557614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DB63F7">
        <w:rPr>
          <w:rFonts w:ascii="Times New Roman" w:hAnsi="Times New Roman" w:cs="Times New Roman"/>
          <w:i/>
          <w:sz w:val="28"/>
          <w:szCs w:val="28"/>
          <w:lang w:val="kk-KZ"/>
        </w:rPr>
        <w:t>септеулік шылау; 2) жалғаулық шылау; 3) демеулік шылау.</w:t>
      </w:r>
    </w:p>
    <w:p w14:paraId="565B13C5" w14:textId="5BE225DC" w:rsidR="00557614" w:rsidRDefault="001559BA" w:rsidP="00557614">
      <w:pPr>
        <w:spacing w:after="0" w:line="240" w:lineRule="auto"/>
        <w:ind w:left="-851" w:hanging="283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705D4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bookmarkStart w:id="0" w:name="_GoBack"/>
      <w:bookmarkEnd w:id="0"/>
    </w:p>
    <w:sectPr w:rsidR="00557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2B51"/>
    <w:multiLevelType w:val="multilevel"/>
    <w:tmpl w:val="D7B01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65736"/>
    <w:multiLevelType w:val="hybridMultilevel"/>
    <w:tmpl w:val="7CECF5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B226E"/>
    <w:multiLevelType w:val="hybridMultilevel"/>
    <w:tmpl w:val="3580F328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13BB116E"/>
    <w:multiLevelType w:val="hybridMultilevel"/>
    <w:tmpl w:val="F53C95D4"/>
    <w:lvl w:ilvl="0" w:tplc="A37C4158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173A541D"/>
    <w:multiLevelType w:val="hybridMultilevel"/>
    <w:tmpl w:val="65D66294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1BBE0B1D"/>
    <w:multiLevelType w:val="hybridMultilevel"/>
    <w:tmpl w:val="EFFC562A"/>
    <w:lvl w:ilvl="0" w:tplc="2000000F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237915AC"/>
    <w:multiLevelType w:val="multilevel"/>
    <w:tmpl w:val="4BE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971C0"/>
    <w:multiLevelType w:val="hybridMultilevel"/>
    <w:tmpl w:val="62B2D96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382F1482"/>
    <w:multiLevelType w:val="hybridMultilevel"/>
    <w:tmpl w:val="6A629E98"/>
    <w:lvl w:ilvl="0" w:tplc="46E2B5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494F1D41"/>
    <w:multiLevelType w:val="hybridMultilevel"/>
    <w:tmpl w:val="EDE066C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4FAC3254"/>
    <w:multiLevelType w:val="hybridMultilevel"/>
    <w:tmpl w:val="EA647AE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55084947"/>
    <w:multiLevelType w:val="hybridMultilevel"/>
    <w:tmpl w:val="6046C0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86E9F"/>
    <w:multiLevelType w:val="hybridMultilevel"/>
    <w:tmpl w:val="5756F58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3" w15:restartNumberingAfterBreak="0">
    <w:nsid w:val="5FE22140"/>
    <w:multiLevelType w:val="hybridMultilevel"/>
    <w:tmpl w:val="75CC879E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36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B6706"/>
    <w:multiLevelType w:val="hybridMultilevel"/>
    <w:tmpl w:val="4CC45D36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9290F"/>
    <w:multiLevelType w:val="hybridMultilevel"/>
    <w:tmpl w:val="D016805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 w:numId="10">
    <w:abstractNumId w:val="15"/>
  </w:num>
  <w:num w:numId="11">
    <w:abstractNumId w:val="12"/>
  </w:num>
  <w:num w:numId="12">
    <w:abstractNumId w:val="8"/>
  </w:num>
  <w:num w:numId="13">
    <w:abstractNumId w:val="0"/>
  </w:num>
  <w:num w:numId="14">
    <w:abstractNumId w:val="4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54"/>
    <w:rsid w:val="000B649C"/>
    <w:rsid w:val="000D7ADB"/>
    <w:rsid w:val="000E1954"/>
    <w:rsid w:val="000E213A"/>
    <w:rsid w:val="000E55C3"/>
    <w:rsid w:val="00107AC4"/>
    <w:rsid w:val="001336E0"/>
    <w:rsid w:val="001559BA"/>
    <w:rsid w:val="001B47FE"/>
    <w:rsid w:val="00230178"/>
    <w:rsid w:val="00231395"/>
    <w:rsid w:val="00240170"/>
    <w:rsid w:val="00274985"/>
    <w:rsid w:val="002B03E0"/>
    <w:rsid w:val="002E3F2E"/>
    <w:rsid w:val="00304199"/>
    <w:rsid w:val="00373D80"/>
    <w:rsid w:val="003D0F32"/>
    <w:rsid w:val="00401454"/>
    <w:rsid w:val="00404301"/>
    <w:rsid w:val="0042794F"/>
    <w:rsid w:val="00430B5D"/>
    <w:rsid w:val="0045243F"/>
    <w:rsid w:val="0045774C"/>
    <w:rsid w:val="004B3AE4"/>
    <w:rsid w:val="004E5D94"/>
    <w:rsid w:val="004F7ED3"/>
    <w:rsid w:val="0051527A"/>
    <w:rsid w:val="00557614"/>
    <w:rsid w:val="00570A98"/>
    <w:rsid w:val="00600ECF"/>
    <w:rsid w:val="006611E8"/>
    <w:rsid w:val="006F4A99"/>
    <w:rsid w:val="008450B3"/>
    <w:rsid w:val="00857A74"/>
    <w:rsid w:val="00857CCF"/>
    <w:rsid w:val="008E3F94"/>
    <w:rsid w:val="009A2D23"/>
    <w:rsid w:val="009D1EC9"/>
    <w:rsid w:val="00A32804"/>
    <w:rsid w:val="00A407A0"/>
    <w:rsid w:val="00BA213A"/>
    <w:rsid w:val="00BB1437"/>
    <w:rsid w:val="00BD580D"/>
    <w:rsid w:val="00BE0286"/>
    <w:rsid w:val="00C423C3"/>
    <w:rsid w:val="00D76332"/>
    <w:rsid w:val="00DB63F7"/>
    <w:rsid w:val="00DC2994"/>
    <w:rsid w:val="00DE281A"/>
    <w:rsid w:val="00DF10A5"/>
    <w:rsid w:val="00DF2D0E"/>
    <w:rsid w:val="00DF3110"/>
    <w:rsid w:val="00E8483F"/>
    <w:rsid w:val="00ED433D"/>
    <w:rsid w:val="00F44E07"/>
    <w:rsid w:val="00FA1E0A"/>
    <w:rsid w:val="00FE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2AE4"/>
  <w15:chartTrackingRefBased/>
  <w15:docId w15:val="{9AC5AE00-F1B2-4AE8-8487-6630FB0F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57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AC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57CCF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4">
    <w:name w:val="Normal (Web)"/>
    <w:basedOn w:val="a"/>
    <w:uiPriority w:val="99"/>
    <w:semiHidden/>
    <w:unhideWhenUsed/>
    <w:rsid w:val="0085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table" w:styleId="a5">
    <w:name w:val="Table Grid"/>
    <w:basedOn w:val="a1"/>
    <w:uiPriority w:val="39"/>
    <w:rsid w:val="000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30B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BA2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2026-05-15T15:20:00Z</dcterms:created>
  <dcterms:modified xsi:type="dcterms:W3CDTF">2026-09-08T12:17:00Z</dcterms:modified>
</cp:coreProperties>
</file>