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E20A30" w14:textId="77777777" w:rsidR="009A2561" w:rsidRPr="009A2561" w:rsidRDefault="009A2561" w:rsidP="009A2561">
      <w:pPr>
        <w:spacing w:after="0" w:line="240" w:lineRule="auto"/>
        <w:jc w:val="center"/>
        <w:rPr>
          <w:rFonts w:ascii="Times New Roman" w:hAnsi="Times New Roman" w:cs="Times New Roman"/>
          <w:b/>
          <w:kern w:val="36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b/>
          <w:kern w:val="36"/>
          <w:sz w:val="28"/>
          <w:szCs w:val="28"/>
          <w:lang w:val="kk-KZ" w:eastAsia="ru-KZ"/>
        </w:rPr>
        <w:t>ӨНЕР – ҰЛТТЫҚ РУХ ПЕН РУХАНИ САБАҚТАСТЫҚ</w:t>
      </w:r>
    </w:p>
    <w:p w14:paraId="08F4F238" w14:textId="77777777" w:rsidR="009A2561" w:rsidRDefault="009A2561" w:rsidP="009A25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</w:p>
    <w:p w14:paraId="6BADA5B5" w14:textId="727B8D9F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b/>
          <w:sz w:val="28"/>
          <w:szCs w:val="28"/>
          <w:lang w:val="kk-KZ" w:eastAsia="ru-KZ"/>
        </w:rPr>
        <w:t>ТҰРАҚТЫ ТІРКЕСТЕР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35"/>
        <w:gridCol w:w="5610"/>
      </w:tblGrid>
      <w:tr w:rsidR="009A2561" w:rsidRPr="009A2561" w14:paraId="785D5173" w14:textId="77777777" w:rsidTr="009A2561">
        <w:tc>
          <w:tcPr>
            <w:tcW w:w="0" w:type="auto"/>
            <w:hideMark/>
          </w:tcPr>
          <w:p w14:paraId="7FBAFB86" w14:textId="77777777" w:rsidR="009A2561" w:rsidRPr="009A2561" w:rsidRDefault="009A2561" w:rsidP="009A256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Тұрақты тіркес</w:t>
            </w:r>
          </w:p>
        </w:tc>
        <w:tc>
          <w:tcPr>
            <w:tcW w:w="0" w:type="auto"/>
            <w:hideMark/>
          </w:tcPr>
          <w:p w14:paraId="43503DBD" w14:textId="77777777" w:rsidR="009A2561" w:rsidRPr="009A2561" w:rsidRDefault="009A2561" w:rsidP="009A2561">
            <w:pPr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b/>
                <w:sz w:val="28"/>
                <w:szCs w:val="28"/>
                <w:lang w:val="kk-KZ" w:eastAsia="ru-KZ"/>
              </w:rPr>
              <w:t>Мағынасы</w:t>
            </w:r>
          </w:p>
        </w:tc>
      </w:tr>
      <w:tr w:rsidR="009A2561" w:rsidRPr="009A2561" w14:paraId="6132FC26" w14:textId="77777777" w:rsidTr="009A2561">
        <w:tc>
          <w:tcPr>
            <w:tcW w:w="0" w:type="auto"/>
            <w:hideMark/>
          </w:tcPr>
          <w:p w14:paraId="2F0AA828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Өнердің өрісін кеңейту</w:t>
            </w:r>
          </w:p>
        </w:tc>
        <w:tc>
          <w:tcPr>
            <w:tcW w:w="0" w:type="auto"/>
            <w:hideMark/>
          </w:tcPr>
          <w:p w14:paraId="46E1D847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Өнерді дамыту, оның аясын кеңейту</w:t>
            </w:r>
          </w:p>
        </w:tc>
      </w:tr>
      <w:tr w:rsidR="009A2561" w:rsidRPr="009A2561" w14:paraId="3787D968" w14:textId="77777777" w:rsidTr="009A2561">
        <w:tc>
          <w:tcPr>
            <w:tcW w:w="0" w:type="auto"/>
            <w:hideMark/>
          </w:tcPr>
          <w:p w14:paraId="7C002E45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Өнерге қанат бітіру</w:t>
            </w:r>
          </w:p>
        </w:tc>
        <w:tc>
          <w:tcPr>
            <w:tcW w:w="0" w:type="auto"/>
            <w:hideMark/>
          </w:tcPr>
          <w:p w14:paraId="2DFBFF8F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Шығармашылық қабілетті дамыту, шабыттандыру</w:t>
            </w:r>
          </w:p>
        </w:tc>
      </w:tr>
      <w:tr w:rsidR="009A2561" w:rsidRPr="009A2561" w14:paraId="1A97F295" w14:textId="77777777" w:rsidTr="009A2561">
        <w:tc>
          <w:tcPr>
            <w:tcW w:w="0" w:type="auto"/>
            <w:hideMark/>
          </w:tcPr>
          <w:p w14:paraId="71AC370E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Өнер десе ішкен асын жерге қою</w:t>
            </w:r>
          </w:p>
        </w:tc>
        <w:tc>
          <w:tcPr>
            <w:tcW w:w="0" w:type="auto"/>
            <w:hideMark/>
          </w:tcPr>
          <w:p w14:paraId="76C910D7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Өнерді ерекше жақсы көру</w:t>
            </w:r>
          </w:p>
        </w:tc>
      </w:tr>
      <w:tr w:rsidR="009A2561" w:rsidRPr="009A2561" w14:paraId="6093AC3B" w14:textId="77777777" w:rsidTr="009A2561">
        <w:tc>
          <w:tcPr>
            <w:tcW w:w="0" w:type="auto"/>
            <w:hideMark/>
          </w:tcPr>
          <w:p w14:paraId="5241F5F3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Қолынан өнер таму</w:t>
            </w:r>
          </w:p>
        </w:tc>
        <w:tc>
          <w:tcPr>
            <w:tcW w:w="0" w:type="auto"/>
            <w:hideMark/>
          </w:tcPr>
          <w:p w14:paraId="4785517B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Бір істі өте шебер орындау</w:t>
            </w:r>
          </w:p>
        </w:tc>
      </w:tr>
      <w:tr w:rsidR="009A2561" w:rsidRPr="009A2561" w14:paraId="6B5B9E12" w14:textId="77777777" w:rsidTr="009A2561">
        <w:tc>
          <w:tcPr>
            <w:tcW w:w="0" w:type="auto"/>
            <w:hideMark/>
          </w:tcPr>
          <w:p w14:paraId="1C433764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Өнерін ортаға салу</w:t>
            </w:r>
          </w:p>
        </w:tc>
        <w:tc>
          <w:tcPr>
            <w:tcW w:w="0" w:type="auto"/>
            <w:hideMark/>
          </w:tcPr>
          <w:p w14:paraId="59B0B6A4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Өз шығармашылық қабілетін көрсету</w:t>
            </w:r>
          </w:p>
        </w:tc>
      </w:tr>
      <w:tr w:rsidR="009A2561" w:rsidRPr="009A2561" w14:paraId="16506F0D" w14:textId="77777777" w:rsidTr="009A2561">
        <w:tc>
          <w:tcPr>
            <w:tcW w:w="0" w:type="auto"/>
            <w:hideMark/>
          </w:tcPr>
          <w:p w14:paraId="34CC1958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Шабыттың шырағын жағу</w:t>
            </w:r>
          </w:p>
        </w:tc>
        <w:tc>
          <w:tcPr>
            <w:tcW w:w="0" w:type="auto"/>
            <w:hideMark/>
          </w:tcPr>
          <w:p w14:paraId="14F501BD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Шығармашылық шабыт беру</w:t>
            </w:r>
          </w:p>
        </w:tc>
      </w:tr>
      <w:tr w:rsidR="009A2561" w:rsidRPr="009A2561" w14:paraId="79715385" w14:textId="77777777" w:rsidTr="009A2561">
        <w:tc>
          <w:tcPr>
            <w:tcW w:w="0" w:type="auto"/>
            <w:hideMark/>
          </w:tcPr>
          <w:p w14:paraId="26C112D3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Өнердің құлағында ойнау</w:t>
            </w:r>
          </w:p>
        </w:tc>
        <w:tc>
          <w:tcPr>
            <w:tcW w:w="0" w:type="auto"/>
            <w:hideMark/>
          </w:tcPr>
          <w:p w14:paraId="57FBFEF8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Өнерді өте жақсы меңгеру</w:t>
            </w:r>
          </w:p>
        </w:tc>
      </w:tr>
      <w:tr w:rsidR="009A2561" w:rsidRPr="009A2561" w14:paraId="01513EF8" w14:textId="77777777" w:rsidTr="009A2561">
        <w:tc>
          <w:tcPr>
            <w:tcW w:w="0" w:type="auto"/>
            <w:hideMark/>
          </w:tcPr>
          <w:p w14:paraId="0B9E16F2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Өнері өрге жүзу</w:t>
            </w:r>
          </w:p>
        </w:tc>
        <w:tc>
          <w:tcPr>
            <w:tcW w:w="0" w:type="auto"/>
            <w:hideMark/>
          </w:tcPr>
          <w:p w14:paraId="4AE2FEAE" w14:textId="77777777" w:rsidR="009A2561" w:rsidRPr="009A2561" w:rsidRDefault="009A2561" w:rsidP="009A2561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9A2561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Шығармашылық жолда табысқа жету</w:t>
            </w:r>
          </w:p>
        </w:tc>
      </w:tr>
    </w:tbl>
    <w:p w14:paraId="24E956D5" w14:textId="3B499AC2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26B4FFB3" w14:textId="11C2D4CE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b/>
          <w:kern w:val="36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b/>
          <w:kern w:val="36"/>
          <w:sz w:val="28"/>
          <w:szCs w:val="28"/>
          <w:lang w:val="kk-KZ" w:eastAsia="ru-KZ"/>
        </w:rPr>
        <w:t>ДӘЙЕК СӨЗДЕР</w:t>
      </w:r>
    </w:p>
    <w:p w14:paraId="08C23E99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«Өнер – халықтың рухани байлығының айнасы».</w:t>
      </w:r>
    </w:p>
    <w:p w14:paraId="1EE83722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— Мұхтар Әуезов</w:t>
      </w:r>
    </w:p>
    <w:p w14:paraId="4D97D061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«Өнерлі өрге жүзер».</w:t>
      </w:r>
    </w:p>
    <w:p w14:paraId="54220433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— Қазақ халық мақалы</w:t>
      </w:r>
    </w:p>
    <w:p w14:paraId="3807EA5A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«Әннің де естісі бар, есері бар».</w:t>
      </w:r>
    </w:p>
    <w:p w14:paraId="22B63FA9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— Абай Құнанбайұлы</w:t>
      </w:r>
    </w:p>
    <w:p w14:paraId="44B4FC61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«Өнер – өмір шындығын бейнелеудің ерекше формасы».</w:t>
      </w:r>
    </w:p>
    <w:p w14:paraId="16DAFAF6" w14:textId="07E6E4A9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«Өнер адамды сұлулықты сезінуге, ойлануға және дүниені өзгеше қабылдауға жетелейді».</w:t>
      </w:r>
    </w:p>
    <w:p w14:paraId="7AAFC2E5" w14:textId="3FDEDAF2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43D4CA58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b/>
          <w:kern w:val="36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b/>
          <w:kern w:val="36"/>
          <w:sz w:val="28"/>
          <w:szCs w:val="28"/>
          <w:lang w:val="kk-KZ" w:eastAsia="ru-KZ"/>
        </w:rPr>
        <w:t>ГРАММАТИКА</w:t>
      </w:r>
    </w:p>
    <w:p w14:paraId="5563753F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b/>
          <w:kern w:val="36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b/>
          <w:kern w:val="36"/>
          <w:sz w:val="28"/>
          <w:szCs w:val="28"/>
          <w:lang w:val="kk-KZ" w:eastAsia="ru-KZ"/>
        </w:rPr>
        <w:t>ТАЛҒАУЛЫ САЛАЛАС ҚҰРМАЛАС СӨЙЛЕМ</w:t>
      </w:r>
    </w:p>
    <w:p w14:paraId="6395E593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Талғаулы салалас құрмалас сөйлем құрамындағы жай сөйлемдерде айтылған әрекеттердің, жағдайлардың біреуінің ғана таңдалатынын немесе бірнеше мүмкіндіктің ішінен бірінің жүзеге асатынын білдіреді.</w:t>
      </w:r>
    </w:p>
    <w:p w14:paraId="089523A1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Жалғаулықтары:</w:t>
      </w:r>
    </w:p>
    <w:p w14:paraId="5C848831" w14:textId="77777777" w:rsidR="009A2561" w:rsidRPr="009A2561" w:rsidRDefault="009A2561" w:rsidP="009A2561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не</w:t>
      </w:r>
    </w:p>
    <w:p w14:paraId="63699C2F" w14:textId="77777777" w:rsidR="009A2561" w:rsidRPr="009A2561" w:rsidRDefault="009A2561" w:rsidP="009A2561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немесе</w:t>
      </w:r>
    </w:p>
    <w:p w14:paraId="6599B5DA" w14:textId="77777777" w:rsidR="009A2561" w:rsidRPr="009A2561" w:rsidRDefault="009A2561" w:rsidP="009A2561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я</w:t>
      </w:r>
    </w:p>
    <w:p w14:paraId="54E252EC" w14:textId="77777777" w:rsidR="009A2561" w:rsidRPr="009A2561" w:rsidRDefault="009A2561" w:rsidP="009A2561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яки</w:t>
      </w:r>
    </w:p>
    <w:p w14:paraId="099402B3" w14:textId="77777777" w:rsidR="009A2561" w:rsidRPr="009A2561" w:rsidRDefault="009A2561" w:rsidP="009A2561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әлде</w:t>
      </w:r>
    </w:p>
    <w:p w14:paraId="0E385423" w14:textId="77777777" w:rsidR="009A2561" w:rsidRPr="009A2561" w:rsidRDefault="009A2561" w:rsidP="009A2561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болмаса</w:t>
      </w:r>
    </w:p>
    <w:p w14:paraId="220084A7" w14:textId="77777777" w:rsidR="009A2561" w:rsidRPr="009A2561" w:rsidRDefault="009A2561" w:rsidP="009A2561">
      <w:pPr>
        <w:pStyle w:val="a7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әйтпесе</w:t>
      </w:r>
    </w:p>
    <w:p w14:paraId="0824E1EC" w14:textId="1ADD280E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Мысалдар: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9A2561">
        <w:rPr>
          <w:rFonts w:ascii="Times New Roman" w:hAnsi="Times New Roman" w:cs="Times New Roman"/>
          <w:i/>
          <w:iCs/>
          <w:sz w:val="28"/>
          <w:szCs w:val="28"/>
          <w:lang w:val="kk-KZ" w:eastAsia="ru-KZ"/>
        </w:rPr>
        <w:t>Көрермендер спектакльді театрдан көреді немесе оны онлайн форматта тамашалайды.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9A2561">
        <w:rPr>
          <w:rFonts w:ascii="Times New Roman" w:hAnsi="Times New Roman" w:cs="Times New Roman"/>
          <w:i/>
          <w:iCs/>
          <w:sz w:val="28"/>
          <w:szCs w:val="28"/>
          <w:lang w:val="kk-KZ" w:eastAsia="ru-KZ"/>
        </w:rPr>
        <w:t>Суретші көрмеге жаңа туындысын ұсынады, яки бұрынғы еңбектерін қайта таныстырады.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9A2561">
        <w:rPr>
          <w:rFonts w:ascii="Times New Roman" w:hAnsi="Times New Roman" w:cs="Times New Roman"/>
          <w:i/>
          <w:iCs/>
          <w:sz w:val="28"/>
          <w:szCs w:val="28"/>
          <w:lang w:val="kk-KZ" w:eastAsia="ru-KZ"/>
        </w:rPr>
        <w:t>Сен өнердің бір бағытын терең зертте, әйтпесе оның тарихи мәнін толық түсіну қиын болады.</w:t>
      </w:r>
    </w:p>
    <w:p w14:paraId="09FBCD51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i/>
          <w:iCs/>
          <w:sz w:val="28"/>
          <w:szCs w:val="28"/>
          <w:lang w:val="kk-KZ" w:eastAsia="ru-KZ"/>
        </w:rPr>
        <w:t>Қойылым бүгін көрсетіледі, әлде келесі аптаға қалдырылады.</w:t>
      </w:r>
    </w:p>
    <w:p w14:paraId="1C0040D8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b/>
          <w:sz w:val="28"/>
          <w:szCs w:val="28"/>
          <w:lang w:val="kk-KZ" w:eastAsia="ru-KZ"/>
        </w:rPr>
        <w:lastRenderedPageBreak/>
        <w:t>Ескерту:</w:t>
      </w: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Талғаулы салаласта айтылған әрекеттердің барлығы бір уақытта жүзеге аспайды, олардың біреуі таңдалады.</w:t>
      </w:r>
    </w:p>
    <w:p w14:paraId="50C45C95" w14:textId="59685228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1820B039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b/>
          <w:kern w:val="36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b/>
          <w:kern w:val="36"/>
          <w:sz w:val="28"/>
          <w:szCs w:val="28"/>
          <w:lang w:val="kk-KZ" w:eastAsia="ru-KZ"/>
        </w:rPr>
        <w:t>КЕЗЕКТЕС САЛАЛАС ҚҰРМАЛАС СӨЙЛЕМ</w:t>
      </w:r>
    </w:p>
    <w:p w14:paraId="39154A5B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Кезектес салалас құрмалас сөйлем құрамындағы жай сөйлемдерде баяндалған әрекеттердің кезекпен, алма-кезек немесе бірде бірі, бірде екіншісі түрінде жүзеге асатынын білдіреді.</w:t>
      </w:r>
    </w:p>
    <w:p w14:paraId="00D26220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Жалғаулықтары:</w:t>
      </w:r>
    </w:p>
    <w:p w14:paraId="220B09AB" w14:textId="77777777" w:rsidR="009A2561" w:rsidRPr="009A2561" w:rsidRDefault="009A2561" w:rsidP="009A256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бірде ... бірде</w:t>
      </w:r>
    </w:p>
    <w:p w14:paraId="1C7EA6C3" w14:textId="77777777" w:rsidR="009A2561" w:rsidRPr="009A2561" w:rsidRDefault="009A2561" w:rsidP="009A256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біресе ... біресе</w:t>
      </w:r>
    </w:p>
    <w:p w14:paraId="41D04A50" w14:textId="77777777" w:rsidR="009A2561" w:rsidRPr="009A2561" w:rsidRDefault="009A2561" w:rsidP="009A2561">
      <w:pPr>
        <w:pStyle w:val="a7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кейде ... кейде</w:t>
      </w:r>
    </w:p>
    <w:p w14:paraId="6632E632" w14:textId="03C2151B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Мысалдар: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9A2561">
        <w:rPr>
          <w:rFonts w:ascii="Times New Roman" w:hAnsi="Times New Roman" w:cs="Times New Roman"/>
          <w:i/>
          <w:iCs/>
          <w:sz w:val="28"/>
          <w:szCs w:val="28"/>
          <w:lang w:val="kk-KZ" w:eastAsia="ru-KZ"/>
        </w:rPr>
        <w:t>Көрермендер бірде дәстүрлі өнерді тамашалайды, бірде заманауи қойылымдарға қызығады.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9A2561">
        <w:rPr>
          <w:rFonts w:ascii="Times New Roman" w:hAnsi="Times New Roman" w:cs="Times New Roman"/>
          <w:i/>
          <w:iCs/>
          <w:sz w:val="28"/>
          <w:szCs w:val="28"/>
          <w:lang w:val="kk-KZ" w:eastAsia="ru-KZ"/>
        </w:rPr>
        <w:t>Суретші біресе табиғат көріністерін бейнелейді, біресе адам портреттерін салады.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9A2561">
        <w:rPr>
          <w:rFonts w:ascii="Times New Roman" w:hAnsi="Times New Roman" w:cs="Times New Roman"/>
          <w:i/>
          <w:iCs/>
          <w:sz w:val="28"/>
          <w:szCs w:val="28"/>
          <w:lang w:val="kk-KZ" w:eastAsia="ru-KZ"/>
        </w:rPr>
        <w:t>Қазақ театрының сахнасында кейде тарихи шығармалар қойылады, кейде заманауи мәселелер көтеріледі.</w:t>
      </w:r>
      <w:r>
        <w:rPr>
          <w:rFonts w:ascii="Times New Roman" w:hAnsi="Times New Roman" w:cs="Times New Roman"/>
          <w:sz w:val="28"/>
          <w:szCs w:val="28"/>
          <w:lang w:val="kk-KZ" w:eastAsia="ru-KZ"/>
        </w:rPr>
        <w:t xml:space="preserve"> </w:t>
      </w:r>
      <w:r w:rsidRPr="009A2561">
        <w:rPr>
          <w:rFonts w:ascii="Times New Roman" w:hAnsi="Times New Roman" w:cs="Times New Roman"/>
          <w:i/>
          <w:iCs/>
          <w:sz w:val="28"/>
          <w:szCs w:val="28"/>
          <w:lang w:val="kk-KZ" w:eastAsia="ru-KZ"/>
        </w:rPr>
        <w:t>Өнер туындысы бірде қуаныш сыйлайды, бірде көрерменді терең ойға жетелейді.</w:t>
      </w:r>
    </w:p>
    <w:p w14:paraId="49B5FFEE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b/>
          <w:sz w:val="28"/>
          <w:szCs w:val="28"/>
          <w:lang w:val="kk-KZ" w:eastAsia="ru-KZ"/>
        </w:rPr>
        <w:t>Есте сақтаңыз:</w:t>
      </w:r>
    </w:p>
    <w:p w14:paraId="66281949" w14:textId="77777777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t>Талғаулы салалас → таңдау, бірін алу</w:t>
      </w:r>
      <w:r w:rsidRPr="009A2561">
        <w:rPr>
          <w:rFonts w:ascii="Times New Roman" w:hAnsi="Times New Roman" w:cs="Times New Roman"/>
          <w:sz w:val="28"/>
          <w:szCs w:val="28"/>
          <w:lang w:val="kk-KZ" w:eastAsia="ru-KZ"/>
        </w:rPr>
        <w:br/>
        <w:t>Кезектес салалас → алма-кезек жүзеге асу</w:t>
      </w:r>
    </w:p>
    <w:p w14:paraId="2B5EFED4" w14:textId="47B066BA" w:rsidR="009A2561" w:rsidRPr="009A2561" w:rsidRDefault="009A2561" w:rsidP="009A256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bookmarkStart w:id="0" w:name="_GoBack"/>
      <w:bookmarkEnd w:id="0"/>
    </w:p>
    <w:sectPr w:rsidR="009A2561" w:rsidRPr="009A25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A1F4C"/>
    <w:multiLevelType w:val="multilevel"/>
    <w:tmpl w:val="C93A4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20373"/>
    <w:multiLevelType w:val="multilevel"/>
    <w:tmpl w:val="1516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4237B"/>
    <w:multiLevelType w:val="hybridMultilevel"/>
    <w:tmpl w:val="A6C088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80F20"/>
    <w:multiLevelType w:val="hybridMultilevel"/>
    <w:tmpl w:val="D1F2C66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C37D5D"/>
    <w:multiLevelType w:val="hybridMultilevel"/>
    <w:tmpl w:val="46BC29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D7863"/>
    <w:multiLevelType w:val="hybridMultilevel"/>
    <w:tmpl w:val="7D7C8868"/>
    <w:lvl w:ilvl="0" w:tplc="0FE8B7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66FE5"/>
    <w:multiLevelType w:val="multilevel"/>
    <w:tmpl w:val="D2D2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D1299"/>
    <w:multiLevelType w:val="multilevel"/>
    <w:tmpl w:val="614E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54E14"/>
    <w:multiLevelType w:val="multilevel"/>
    <w:tmpl w:val="33C2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164A9"/>
    <w:multiLevelType w:val="hybridMultilevel"/>
    <w:tmpl w:val="06065E7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812DB4"/>
    <w:multiLevelType w:val="multilevel"/>
    <w:tmpl w:val="30DA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7E1A0E"/>
    <w:multiLevelType w:val="multilevel"/>
    <w:tmpl w:val="83AE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22390"/>
    <w:multiLevelType w:val="multilevel"/>
    <w:tmpl w:val="F0B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3770A"/>
    <w:multiLevelType w:val="hybridMultilevel"/>
    <w:tmpl w:val="F678EF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05BD2"/>
    <w:multiLevelType w:val="multilevel"/>
    <w:tmpl w:val="A712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B235E6"/>
    <w:multiLevelType w:val="multilevel"/>
    <w:tmpl w:val="DDA2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994CC4"/>
    <w:multiLevelType w:val="hybridMultilevel"/>
    <w:tmpl w:val="767CE7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17186"/>
    <w:multiLevelType w:val="hybridMultilevel"/>
    <w:tmpl w:val="06A404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95549E"/>
    <w:multiLevelType w:val="multilevel"/>
    <w:tmpl w:val="16EC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81190C"/>
    <w:multiLevelType w:val="hybridMultilevel"/>
    <w:tmpl w:val="1B3C52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B286B"/>
    <w:multiLevelType w:val="multilevel"/>
    <w:tmpl w:val="9DBE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2E20EC"/>
    <w:multiLevelType w:val="hybridMultilevel"/>
    <w:tmpl w:val="7852769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10"/>
  </w:num>
  <w:num w:numId="5">
    <w:abstractNumId w:val="15"/>
  </w:num>
  <w:num w:numId="6">
    <w:abstractNumId w:val="6"/>
  </w:num>
  <w:num w:numId="7">
    <w:abstractNumId w:val="18"/>
  </w:num>
  <w:num w:numId="8">
    <w:abstractNumId w:val="14"/>
  </w:num>
  <w:num w:numId="9">
    <w:abstractNumId w:val="11"/>
  </w:num>
  <w:num w:numId="10">
    <w:abstractNumId w:val="8"/>
  </w:num>
  <w:num w:numId="11">
    <w:abstractNumId w:val="20"/>
  </w:num>
  <w:num w:numId="12">
    <w:abstractNumId w:val="0"/>
  </w:num>
  <w:num w:numId="13">
    <w:abstractNumId w:val="19"/>
  </w:num>
  <w:num w:numId="14">
    <w:abstractNumId w:val="2"/>
  </w:num>
  <w:num w:numId="15">
    <w:abstractNumId w:val="4"/>
  </w:num>
  <w:num w:numId="16">
    <w:abstractNumId w:val="21"/>
  </w:num>
  <w:num w:numId="17">
    <w:abstractNumId w:val="16"/>
  </w:num>
  <w:num w:numId="18">
    <w:abstractNumId w:val="5"/>
  </w:num>
  <w:num w:numId="19">
    <w:abstractNumId w:val="9"/>
  </w:num>
  <w:num w:numId="20">
    <w:abstractNumId w:val="3"/>
  </w:num>
  <w:num w:numId="21">
    <w:abstractNumId w:val="17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60F"/>
    <w:rsid w:val="00185FB8"/>
    <w:rsid w:val="00596ECF"/>
    <w:rsid w:val="009A2561"/>
    <w:rsid w:val="00B23196"/>
    <w:rsid w:val="00D0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81D2E06"/>
  <w15:chartTrackingRefBased/>
  <w15:docId w15:val="{2A62B1AE-F74C-4530-BE4B-D2F1EE2D0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A25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9A25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9A25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561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9A2561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9A2561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9A25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9A2561"/>
    <w:rPr>
      <w:b/>
      <w:bCs/>
    </w:rPr>
  </w:style>
  <w:style w:type="character" w:styleId="a5">
    <w:name w:val="Emphasis"/>
    <w:basedOn w:val="a0"/>
    <w:uiPriority w:val="20"/>
    <w:qFormat/>
    <w:rsid w:val="009A2561"/>
    <w:rPr>
      <w:i/>
      <w:iCs/>
    </w:rPr>
  </w:style>
  <w:style w:type="table" w:styleId="a6">
    <w:name w:val="Table Grid"/>
    <w:basedOn w:val="a1"/>
    <w:uiPriority w:val="39"/>
    <w:rsid w:val="009A2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A25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84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5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B4263-2486-4876-AE0B-3115C1E1E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3</cp:revision>
  <dcterms:created xsi:type="dcterms:W3CDTF">2026-08-26T12:17:00Z</dcterms:created>
  <dcterms:modified xsi:type="dcterms:W3CDTF">2026-09-08T12:43:00Z</dcterms:modified>
</cp:coreProperties>
</file>