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ind w:left="0" w:hanging="0"/>
        <w:rPr>
          <w:rFonts w:ascii="Calibri" w:hAnsi="Calibri" w:cs="Calibri" w:asciiTheme="minorHAnsi" w:cstheme="minorHAnsi" w:hAnsiTheme="minorHAnsi"/>
          <w:color w:val="00000A"/>
          <w:sz w:val="48"/>
        </w:rPr>
      </w:pPr>
      <w:r>
        <w:rPr>
          <w:rFonts w:cs="Calibri" w:ascii="Calibri" w:hAnsi="Calibri" w:asciiTheme="minorHAnsi" w:cstheme="minorHAnsi" w:hAnsiTheme="minorHAnsi"/>
          <w:caps w:val="false"/>
          <w:smallCaps w:val="false"/>
          <w:color w:val="00000A"/>
          <w:sz w:val="48"/>
        </w:rPr>
        <w:t>Rajesh Kumar Sharma</w:t>
      </w:r>
    </w:p>
    <w:p>
      <w:pPr>
        <w:pStyle w:val="ContactInfo"/>
        <w:jc w:val="left"/>
        <w:rPr>
          <w:rFonts w:ascii="Calibri Light" w:hAnsi="Calibri Light" w:cs="Calibri Light"/>
          <w:color w:val="00000A"/>
          <w:sz w:val="24"/>
        </w:rPr>
      </w:pPr>
      <w:r>
        <w:rPr>
          <w:rFonts w:cs="Calibri Light" w:ascii="Calibri Light" w:hAnsi="Calibri Light"/>
          <w:color w:val="00000A"/>
          <w:sz w:val="24"/>
        </w:rPr>
        <w:t>#20 Street no.12 A-1 Block, Sant Nagar,</w:t>
      </w:r>
    </w:p>
    <w:p>
      <w:pPr>
        <w:pStyle w:val="ContactInfo"/>
        <w:jc w:val="left"/>
        <w:rPr>
          <w:rFonts w:ascii="Calibri Light" w:hAnsi="Calibri Light" w:cs="Calibri Light"/>
          <w:color w:val="00000A"/>
          <w:sz w:val="24"/>
        </w:rPr>
      </w:pPr>
      <w:r>
        <w:rPr>
          <w:rFonts w:cs="Calibri Light" w:ascii="Calibri Light" w:hAnsi="Calibri Light"/>
          <w:color w:val="00000A"/>
          <w:sz w:val="24"/>
        </w:rPr>
        <w:t>Bangali Colony, Burari, Delhi – 110084</w:t>
      </w:r>
    </w:p>
    <w:p>
      <w:pPr>
        <w:pStyle w:val="ContactInfo"/>
        <w:jc w:val="left"/>
        <w:rPr>
          <w:rFonts w:ascii="Calibri Light" w:hAnsi="Calibri Light" w:cs="Calibri Light"/>
          <w:color w:val="00000A"/>
          <w:sz w:val="24"/>
        </w:rPr>
      </w:pPr>
      <w:r>
        <w:drawing>
          <wp:anchor behindDoc="0" distT="0" distB="6985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ge">
              <wp:posOffset>1686560</wp:posOffset>
            </wp:positionV>
            <wp:extent cx="174625" cy="202565"/>
            <wp:effectExtent l="0" t="0" r="0" b="0"/>
            <wp:wrapNone/>
            <wp:docPr id="1" name="Graphic 23" descr="Icon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23" descr="Icon Pho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A"/>
          <w:sz w:val="24"/>
        </w:rPr>
        <w:t xml:space="preserve"> </w:t>
      </w:r>
      <w:r>
        <w:rPr>
          <w:rFonts w:cs="Calibri Light" w:ascii="Calibri Light" w:hAnsi="Calibri Light"/>
          <w:color w:val="00000A"/>
          <w:sz w:val="24"/>
        </w:rPr>
        <w:t xml:space="preserve">      </w:t>
      </w:r>
      <w:r>
        <w:rPr>
          <w:rFonts w:cs="Calibri Light" w:ascii="Calibri Light" w:hAnsi="Calibri Light"/>
          <w:color w:val="00000A"/>
          <w:sz w:val="24"/>
        </w:rPr>
        <w:t>: +91-8375999304</w:t>
      </w:r>
    </w:p>
    <w:p>
      <w:pPr>
        <w:pStyle w:val="ContactInfo"/>
        <w:jc w:val="left"/>
        <w:rPr>
          <w:rFonts w:ascii="Calibri Light" w:hAnsi="Calibri Light" w:cs="Calibri Light"/>
          <w:color w:val="00000A"/>
          <w:sz w:val="24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ge">
              <wp:posOffset>1892935</wp:posOffset>
            </wp:positionV>
            <wp:extent cx="215265" cy="215265"/>
            <wp:effectExtent l="0" t="0" r="0" b="0"/>
            <wp:wrapNone/>
            <wp:docPr id="2" name="Graphic 27" descr="Icon A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7" descr="Icon At Symbol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color w:val="00000A"/>
          <w:sz w:val="24"/>
        </w:rPr>
        <w:t xml:space="preserve"> </w:t>
      </w:r>
      <w:r>
        <w:rPr>
          <w:rFonts w:cs="Calibri Light" w:ascii="Calibri Light" w:hAnsi="Calibri Light"/>
          <w:color w:val="00000A"/>
          <w:sz w:val="24"/>
        </w:rPr>
        <w:t xml:space="preserve">      </w:t>
      </w:r>
      <w:r>
        <w:rPr>
          <w:rFonts w:cs="Calibri Light" w:ascii="Calibri Light" w:hAnsi="Calibri Light"/>
          <w:color w:val="00000A"/>
          <w:sz w:val="24"/>
        </w:rPr>
        <w:t>: rjsharma737@gmail.com</w:t>
      </w:r>
    </w:p>
    <w:p>
      <w:pPr>
        <w:pStyle w:val="ContactInfo"/>
        <w:jc w:val="left"/>
        <w:rPr>
          <w:sz w:val="24"/>
        </w:rPr>
      </w:pPr>
      <w:r>
        <w:rPr>
          <w:sz w:val="24"/>
        </w:rPr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716"/>
        <w:gridCol w:w="8643"/>
      </w:tblGrid>
      <w:tr>
        <w:trPr/>
        <w:tc>
          <w:tcPr>
            <w:tcW w:w="716" w:type="dxa"/>
            <w:tcBorders/>
            <w:shd w:color="auto" w:fill="auto" w:val="clear"/>
            <w:vAlign w:val="center"/>
          </w:tcPr>
          <w:p>
            <w:pPr>
              <w:pStyle w:val="Icons"/>
              <w:spacing w:before="160" w:after="0"/>
              <w:rPr>
                <w:color w:val="00000A"/>
              </w:rPr>
            </w:pPr>
            <w:r>
              <w:rPr>
                <w:color w:val="657C9C" w:themeColor="text2" w:themeTint="bf"/>
              </w:rPr>
              <mc:AlternateContent>
                <mc:Choice Requires="wpg">
                  <w:drawing>
                    <wp:inline distT="0" distB="0" distL="0" distR="0" wp14:anchorId="6BB5F656">
                      <wp:extent cx="276860" cy="276860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120" cy="276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6120" cy="276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60" y="101520"/>
                                  <a:ext cx="7164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60" y="133200"/>
                                  <a:ext cx="7164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60" y="167760"/>
                                  <a:ext cx="716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75pt;height:21.75pt" coordorigin="0,0" coordsize="435,435"/>
                  </w:pict>
                </mc:Fallback>
              </mc:AlternateContent>
            </w:r>
          </w:p>
        </w:tc>
        <w:tc>
          <w:tcPr>
            <w:tcW w:w="8643" w:type="dxa"/>
            <w:tcBorders/>
            <w:shd w:color="auto"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="Calibri" w:hAnsi="Calibri" w:cs="Calibri" w:asciiTheme="minorHAnsi" w:cstheme="minorHAnsi" w:hAnsiTheme="minorHAnsi"/>
                <w:color w:val="00000A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00000A"/>
              </w:rPr>
              <w:t>Objective</w:t>
            </w:r>
          </w:p>
        </w:tc>
      </w:tr>
    </w:tbl>
    <w:p>
      <w:pPr>
        <w:pStyle w:val="Normal"/>
        <w:jc w:val="both"/>
        <w:rPr>
          <w:rFonts w:ascii="Calibri Light" w:hAnsi="Calibri Light" w:eastAsia="Calibri Light" w:cs="Times New Roman"/>
        </w:rPr>
      </w:pPr>
      <w:r>
        <w:rPr>
          <w:rFonts w:eastAsia="Calibri Light" w:cs="Times New Roman" w:ascii="Calibri Light" w:hAnsi="Calibri Light"/>
        </w:rPr>
        <w:t>Seeking a growing and challenging opportunity in a progressive setup that provides a positive working environment, appreciate new ideas and where I can make a value addition to the growth of organization.</w:t>
      </w:r>
    </w:p>
    <w:tbl>
      <w:tblPr>
        <w:tblStyle w:val="Style1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16"/>
        <w:gridCol w:w="8643"/>
      </w:tblGrid>
      <w:tr>
        <w:trPr/>
        <w:tc>
          <w:tcPr>
            <w:tcW w:w="716" w:type="dxa"/>
            <w:tcBorders/>
            <w:shd w:color="auto" w:fill="auto" w:val="clear"/>
            <w:vAlign w:val="center"/>
          </w:tcPr>
          <w:p>
            <w:pPr>
              <w:pStyle w:val="Icons"/>
              <w:spacing w:before="0" w:after="160"/>
              <w:rPr>
                <w:color w:val="657C9C" w:themeColor="text2" w:themeTint="bf"/>
              </w:rPr>
            </w:pPr>
            <w:r>
              <w:rPr>
                <w:color w:val="657C9C" w:themeColor="text2" w:themeTint="bf"/>
              </w:rPr>
              <mc:AlternateContent>
                <mc:Choice Requires="wpg">
                  <w:drawing>
                    <wp:inline distT="0" distB="0" distL="0" distR="0" wp14:anchorId="3A2CECC5">
                      <wp:extent cx="276860" cy="276860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120" cy="2761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76120" cy="276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120" y="180360"/>
                                  <a:ext cx="396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640" y="83880"/>
                                  <a:ext cx="113760" cy="11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440" y="80640"/>
                                  <a:ext cx="52200" cy="5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960" y="151920"/>
                                  <a:ext cx="45720" cy="4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0pt;width:21.75pt;height:21.75pt" coordorigin="0,0" coordsize="435,435"/>
                  </w:pict>
                </mc:Fallback>
              </mc:AlternateContent>
            </w:r>
          </w:p>
        </w:tc>
        <w:tc>
          <w:tcPr>
            <w:tcW w:w="8643" w:type="dxa"/>
            <w:tcBorders/>
            <w:shd w:color="auto" w:fill="auto" w:val="clear"/>
            <w:vAlign w:val="center"/>
          </w:tcPr>
          <w:p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caps w:val="false"/>
                <w:smallCaps w:val="false"/>
                <w:color w:val="00000A"/>
              </w:rPr>
            </w:pPr>
            <w:r>
              <w:rPr>
                <w:rFonts w:cs="Calibri" w:ascii="Calibri" w:hAnsi="Calibri" w:asciiTheme="minorHAnsi" w:cstheme="minorHAnsi" w:hAnsiTheme="minorHAnsi"/>
                <w:caps w:val="false"/>
                <w:smallCaps w:val="false"/>
                <w:color w:val="00000A"/>
              </w:rPr>
              <w:t>Skills</w:t>
            </w:r>
          </w:p>
        </w:tc>
      </w:tr>
    </w:tbl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Cloud Platforms: </w:t>
      </w:r>
      <w:r>
        <w:rPr>
          <w:rFonts w:eastAsia="Calibri Light" w:cs="Times New Roman" w:ascii="Calibri Light" w:hAnsi="Calibri Light"/>
          <w:bCs/>
          <w:color w:val="000000" w:themeColor="text1"/>
        </w:rPr>
        <w:t>Amazon Web Services</w:t>
      </w:r>
      <w:r>
        <w:rPr/>
        <w:t xml:space="preserve"> </w:t>
      </w:r>
      <w:r>
        <w:rPr>
          <w:rFonts w:eastAsia="Calibri Light" w:cs="Times New Roman" w:ascii="Calibri Light" w:hAnsi="Calibri Light"/>
          <w:bCs/>
          <w:color w:val="000000" w:themeColor="text1"/>
        </w:rPr>
        <w:t>(EC2, EBS, S3, Snapshot, VPC, ELB, IAM, RDS, Route53, Cloudfront, Auto-Scaling), Azure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b/>
          <w:b/>
          <w:bCs/>
          <w:color w:val="000000" w:themeColor="text1"/>
        </w:rPr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CI Server : </w:t>
      </w:r>
      <w:r>
        <w:rPr>
          <w:rFonts w:eastAsia="Calibri Light" w:cs="Times New Roman" w:ascii="Calibri Light" w:hAnsi="Calibri Light"/>
          <w:bCs/>
          <w:color w:val="000000" w:themeColor="text1"/>
        </w:rPr>
        <w:t>Jenkins(automated Jenkins pipeline )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b/>
          <w:b/>
          <w:bCs/>
          <w:color w:val="000000" w:themeColor="text1"/>
        </w:rPr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Build Tools: </w:t>
      </w:r>
      <w:r>
        <w:rPr>
          <w:rFonts w:eastAsia="Calibri Light" w:cs="Times New Roman" w:ascii="Calibri Light" w:hAnsi="Calibri Light"/>
          <w:bCs/>
          <w:color w:val="000000" w:themeColor="text1"/>
        </w:rPr>
        <w:t>Maven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Source Control Management Tools: </w:t>
      </w:r>
      <w:r>
        <w:rPr>
          <w:rFonts w:eastAsia="Calibri Light" w:cs="Times New Roman" w:ascii="Calibri Light" w:hAnsi="Calibri Light"/>
          <w:bCs/>
          <w:color w:val="000000" w:themeColor="text1"/>
        </w:rPr>
        <w:t>Git, GitHub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Containerization: </w:t>
      </w:r>
      <w:r>
        <w:rPr>
          <w:rFonts w:eastAsia="Calibri Light" w:cs="Times New Roman" w:ascii="Calibri Light" w:hAnsi="Calibri Light"/>
          <w:bCs/>
          <w:color w:val="000000" w:themeColor="text1"/>
        </w:rPr>
        <w:t>Docker Engine</w:t>
      </w: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, </w:t>
      </w:r>
      <w:r>
        <w:rPr>
          <w:rFonts w:eastAsia="Calibri Light" w:cs="Times New Roman" w:ascii="Calibri Light" w:hAnsi="Calibri Light"/>
          <w:color w:val="000000" w:themeColor="text1"/>
        </w:rPr>
        <w:t>Kubernetes</w:t>
      </w: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 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b/>
          <w:b/>
          <w:bCs/>
          <w:color w:val="000000" w:themeColor="text1"/>
        </w:rPr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configuration management: </w:t>
      </w:r>
      <w:r>
        <w:rPr>
          <w:rFonts w:eastAsia="Calibri Light" w:cs="Times New Roman" w:ascii="Calibri Light" w:hAnsi="Calibri Light"/>
          <w:bCs/>
          <w:color w:val="000000" w:themeColor="text1"/>
        </w:rPr>
        <w:t>Ansible, Terraform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Monitoring Tools: </w:t>
      </w:r>
      <w:r>
        <w:rPr>
          <w:rFonts w:eastAsia="Calibri Light" w:cs="Times New Roman" w:ascii="Calibri Light" w:hAnsi="Calibri Light"/>
          <w:bCs/>
          <w:color w:val="000000" w:themeColor="text1"/>
        </w:rPr>
        <w:t>Nagios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b/>
          <w:b/>
          <w:bCs/>
          <w:color w:val="000000" w:themeColor="text1"/>
        </w:rPr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>Collaboration Tools:</w:t>
      </w:r>
      <w:r>
        <w:rPr>
          <w:rFonts w:eastAsia="Calibri Light" w:cs="Times New Roman" w:ascii="Calibri Light" w:hAnsi="Calibri Light"/>
          <w:bCs/>
          <w:color w:val="000000" w:themeColor="text1"/>
        </w:rPr>
        <w:t xml:space="preserve"> Confluence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b/>
          <w:bCs/>
          <w:color w:val="000000" w:themeColor="text1"/>
        </w:rPr>
        <w:t xml:space="preserve">Operating Systems: </w:t>
      </w:r>
      <w:r>
        <w:rPr>
          <w:rFonts w:eastAsia="Calibri Light" w:cs="Times New Roman" w:ascii="Calibri Light" w:hAnsi="Calibri Light"/>
          <w:bCs/>
          <w:color w:val="000000" w:themeColor="text1"/>
        </w:rPr>
        <w:t>Ubuntu, CentOS, RHEL, SUSE</w:t>
      </w:r>
    </w:p>
    <w:p>
      <w:pPr>
        <w:pStyle w:val="Heading1"/>
        <w:spacing w:before="0" w:after="1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 wp14:anchorId="2E899D0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2895" cy="320675"/>
                <wp:effectExtent l="0" t="0" r="23495" b="24765"/>
                <wp:wrapTight wrapText="bothSides">
                  <wp:wrapPolygon edited="0">
                    <wp:start x="4110" y="0"/>
                    <wp:lineTo x="0" y="3880"/>
                    <wp:lineTo x="0" y="16814"/>
                    <wp:lineTo x="2740" y="21988"/>
                    <wp:lineTo x="19180" y="21988"/>
                    <wp:lineTo x="21920" y="18108"/>
                    <wp:lineTo x="21920" y="3880"/>
                    <wp:lineTo x="17810" y="0"/>
                    <wp:lineTo x="4110" y="0"/>
                  </wp:wrapPolygon>
                </wp:wrapTight>
                <wp:docPr id="5" name="Experience in circle icon" descr="Experience ico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400" cy="320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2400" cy="320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640" y="96480"/>
                            <a:ext cx="128160" cy="108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Experience in circle icon" style="position:absolute;margin-left:9pt;margin-top:0.85pt;width:23.8pt;height:25.2pt" coordorigin="180,17" coordsize="476,504"/>
            </w:pict>
          </mc:Fallback>
        </mc:AlternateContent>
      </w:r>
      <w:r>
        <w:rPr/>
        <w:t xml:space="preserve"> </w:t>
      </w:r>
      <w:r>
        <w:rPr>
          <w:rFonts w:cs="Calibri" w:ascii="Calibri" w:hAnsi="Calibri" w:asciiTheme="minorHAnsi" w:cstheme="minorHAnsi" w:hAnsiTheme="minorHAnsi"/>
          <w:caps w:val="false"/>
          <w:smallCaps w:val="false"/>
          <w:color w:val="00000A"/>
        </w:rPr>
        <w:t>Professional Experience</w:t>
      </w:r>
    </w:p>
    <w:p>
      <w:pPr>
        <w:pStyle w:val="Heading1"/>
        <w:rPr>
          <w:rFonts w:ascii="Calibri" w:hAnsi="Calibri" w:eastAsia="Times New Roman" w:cs="Calibri" w:asciiTheme="minorHAnsi" w:cstheme="minorHAnsi" w:hAnsiTheme="minorHAnsi"/>
          <w:b w:val="false"/>
          <w:b w:val="false"/>
          <w:caps w:val="false"/>
          <w:smallCaps w:val="false"/>
          <w:color w:val="00000A"/>
          <w:sz w:val="22"/>
          <w:szCs w:val="22"/>
        </w:rPr>
      </w:pPr>
      <w:r>
        <w:rPr>
          <w:rFonts w:eastAsia="Times New Roman" w:cs="Calibri" w:cstheme="minorHAnsi" w:ascii="Calibri" w:hAnsi="Calibri"/>
          <w:b w:val="false"/>
          <w:caps w:val="false"/>
          <w:smallCaps w:val="false"/>
          <w:color w:val="00000A"/>
          <w:sz w:val="22"/>
          <w:szCs w:val="22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b/>
          <w:iCs/>
          <w:color w:val="4C4C4C"/>
          <w:sz w:val="26"/>
          <w:szCs w:val="26"/>
        </w:rPr>
        <w:t xml:space="preserve">      </w:t>
      </w:r>
      <w:r>
        <w:rPr>
          <w:rFonts w:eastAsia="Times New Roman" w:cs="Calibri" w:cstheme="minorHAnsi"/>
          <w:b/>
          <w:iCs/>
          <w:color w:val="00000A"/>
          <w:sz w:val="22"/>
          <w:szCs w:val="22"/>
        </w:rPr>
        <w:t xml:space="preserve">Site Reliability Engineer (SRE) | Smart Chip Limited (IDEMIA Group) </w:t>
      </w:r>
      <w:r>
        <w:rPr>
          <w:rFonts w:eastAsia="Times New Roman" w:cs="Times New Roman"/>
          <w:b/>
          <w:iCs/>
          <w:color w:val="4C4C4C"/>
          <w:sz w:val="26"/>
          <w:szCs w:val="26"/>
        </w:rPr>
        <w:tab/>
        <w:t>(Jan’21–Till Date)</w:t>
      </w:r>
    </w:p>
    <w:p>
      <w:pPr>
        <w:pStyle w:val="Normal"/>
        <w:widowControl w:val="false"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cs="Verdana"/>
          <w:color w:val="000000"/>
          <w:sz w:val="22"/>
          <w:szCs w:val="18"/>
        </w:rPr>
        <w:t>Providing support to 15+ banks Infrastructure deployment of biometric solution including On-Premise and Cloud deployments.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>Part of Global SRE team which take cares multiple projects running on different-different environments such as AZURE &amp; On-Premise (VMWARE).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 xml:space="preserve">Create and Manage Cloud environments using Infrastructure as a code </w:t>
      </w:r>
      <w:r>
        <w:rPr>
          <w:rFonts w:cs="Verdana"/>
          <w:b/>
          <w:color w:val="000000"/>
          <w:sz w:val="22"/>
          <w:szCs w:val="18"/>
        </w:rPr>
        <w:t>TERRAFORM</w:t>
      </w:r>
      <w:r>
        <w:rPr>
          <w:rFonts w:cs="Verdana"/>
          <w:color w:val="000000"/>
          <w:sz w:val="22"/>
          <w:szCs w:val="18"/>
        </w:rPr>
        <w:t xml:space="preserve">.  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 xml:space="preserve">Setup and manage </w:t>
      </w:r>
      <w:r>
        <w:rPr>
          <w:rFonts w:cs="Verdana"/>
          <w:b/>
          <w:color w:val="000000"/>
          <w:sz w:val="22"/>
          <w:szCs w:val="18"/>
        </w:rPr>
        <w:t>Dockerized</w:t>
      </w:r>
      <w:r>
        <w:rPr>
          <w:rFonts w:cs="Verdana"/>
          <w:color w:val="000000"/>
          <w:sz w:val="22"/>
          <w:szCs w:val="18"/>
        </w:rPr>
        <w:t xml:space="preserve"> </w:t>
      </w:r>
      <w:r>
        <w:rPr>
          <w:rFonts w:cs="Verdana"/>
          <w:b/>
          <w:color w:val="000000"/>
          <w:sz w:val="22"/>
          <w:szCs w:val="18"/>
        </w:rPr>
        <w:t>applications</w:t>
      </w:r>
      <w:r>
        <w:rPr>
          <w:rFonts w:cs="Verdana"/>
          <w:color w:val="000000"/>
          <w:sz w:val="22"/>
          <w:szCs w:val="18"/>
        </w:rPr>
        <w:t xml:space="preserve"> for environments like DEV, Staging, DEMO &amp; Integration.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 xml:space="preserve">Setup </w:t>
      </w:r>
      <w:r>
        <w:rPr>
          <w:rFonts w:cs="Verdana"/>
          <w:b/>
          <w:color w:val="000000"/>
          <w:sz w:val="22"/>
          <w:szCs w:val="18"/>
        </w:rPr>
        <w:t>Kubernetes cluster</w:t>
      </w:r>
      <w:r>
        <w:rPr>
          <w:rFonts w:cs="Verdana"/>
          <w:color w:val="000000"/>
          <w:sz w:val="22"/>
          <w:szCs w:val="18"/>
        </w:rPr>
        <w:t xml:space="preserve"> for micro services based applications in production and pre-production environments.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 xml:space="preserve">Docker image registry management (ACR &amp; HARBOR) repository.  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>Configure RabbitMQ native clustering for high availability of RabbitMQ.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>Configure and support on apache-tomcat and nginx web servers.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 xml:space="preserve">Create and configure MYSQL and MONGO clusters for high availability. 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>Configure MySQL replication between DC and DR to achieve high availability.</w:t>
      </w:r>
    </w:p>
    <w:p>
      <w:pPr>
        <w:pStyle w:val="Normal"/>
        <w:widowControl w:val="false"/>
        <w:numPr>
          <w:ilvl w:val="0"/>
          <w:numId w:val="4"/>
        </w:numPr>
        <w:rPr/>
      </w:pPr>
      <w:r>
        <w:rPr>
          <w:rFonts w:cs="Verdana"/>
          <w:color w:val="000000"/>
          <w:sz w:val="22"/>
          <w:szCs w:val="18"/>
        </w:rPr>
        <w:t>Setup ELK for centralized logging and backup with blob storage.</w:t>
      </w:r>
    </w:p>
    <w:p>
      <w:pPr>
        <w:pStyle w:val="Normal"/>
        <w:widowControl w:val="false"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cs="Verdana"/>
          <w:color w:val="000000"/>
          <w:sz w:val="22"/>
          <w:szCs w:val="18"/>
        </w:rPr>
        <w:t>Implement Monitoring setup using Zabbix, Prometheus and Grafana.</w:t>
      </w:r>
    </w:p>
    <w:p>
      <w:pPr>
        <w:pStyle w:val="Heading1"/>
        <w:rPr>
          <w:rFonts w:ascii="Calibri" w:hAnsi="Calibri" w:cs="Calibri" w:asciiTheme="minorHAnsi" w:cstheme="minorHAnsi" w:hAnsiTheme="minorHAnsi"/>
          <w:b w:val="false"/>
          <w:b w:val="false"/>
          <w:caps w:val="false"/>
          <w:smallCaps w:val="false"/>
          <w:color w:val="00000A"/>
        </w:rPr>
      </w:pPr>
      <w:r>
        <w:rPr>
          <w:rFonts w:cs="Calibri" w:cstheme="minorHAnsi" w:ascii="Calibri" w:hAnsi="Calibri"/>
          <w:b w:val="false"/>
          <w:caps w:val="false"/>
          <w:smallCaps w:val="false"/>
          <w:color w:val="00000A"/>
        </w:rPr>
      </w:r>
    </w:p>
    <w:p>
      <w:pPr>
        <w:pStyle w:val="Heading2"/>
        <w:rPr/>
      </w:pPr>
      <w:r>
        <w:rPr>
          <w:b/>
          <w:sz w:val="32"/>
          <w:szCs w:val="32"/>
        </w:rPr>
        <w:tab/>
      </w:r>
      <w:r>
        <w:rPr>
          <w:rFonts w:eastAsia="Times New Roman" w:cs="Times New Roman" w:ascii="Calibri" w:hAnsi="Calibri"/>
          <w:b/>
          <w:color w:val="00000A"/>
        </w:rPr>
        <w:t xml:space="preserve">Sr. Associate | </w:t>
      </w:r>
      <w:r>
        <w:rPr>
          <w:rFonts w:eastAsia="Times New Roman" w:cs="Times New Roman" w:ascii="Calibri" w:hAnsi="Calibri"/>
          <w:b/>
          <w:iCs/>
          <w:color w:val="4C4C4C"/>
        </w:rPr>
        <w:t>Capgemini Technology Services India</w:t>
        <w:tab/>
        <w:tab/>
        <w:t>(Mar’18 – Jan’2021)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Designed and developed highly scalable and available systems using Auto-Scaling, Load Balancers.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color w:val="00000A"/>
        </w:rPr>
        <w:t xml:space="preserve">Experience on amazon aws features – EC2, VPC, S3, RDS, cloud Front, auto-scaling, load balancing. 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color w:val="00000A"/>
        </w:rPr>
        <w:t>Configured AWS Identity Access Management (IAM) Group and users for improved login authentication.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 xml:space="preserve">Used IAM to assign roles, to create and manage AWS users, groups, and permissions to use AWS resources. 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color w:val="00000A"/>
        </w:rPr>
        <w:t>Installed applications on AWS EC2 instances and configured the storage on S3 buckets.</w:t>
      </w:r>
    </w:p>
    <w:p>
      <w:pPr>
        <w:pStyle w:val="ListParagraph"/>
        <w:keepNext/>
        <w:keepLines/>
        <w:numPr>
          <w:ilvl w:val="0"/>
          <w:numId w:val="4"/>
        </w:numPr>
        <w:spacing w:before="0" w:after="0"/>
        <w:jc w:val="both"/>
        <w:outlineLvl w:val="1"/>
        <w:rPr/>
      </w:pPr>
      <w:r>
        <w:rPr>
          <w:rFonts w:eastAsia="Calibri Light" w:cs="Times New Roman" w:ascii="Calibri Light" w:hAnsi="Calibri Light"/>
          <w:color w:val="00000A"/>
        </w:rPr>
        <w:t>Experience in architecting and configuring secure cloud VPC using private and public networks through subnets in AWS.</w:t>
      </w:r>
    </w:p>
    <w:p>
      <w:pPr>
        <w:pStyle w:val="ListParagraph"/>
        <w:numPr>
          <w:ilvl w:val="0"/>
          <w:numId w:val="4"/>
        </w:numPr>
        <w:spacing w:before="0" w:after="0"/>
        <w:jc w:val="both"/>
        <w:outlineLvl w:val="1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 xml:space="preserve">Created </w:t>
      </w:r>
      <w:r>
        <w:rPr>
          <w:rStyle w:val="StrongEmphasis"/>
          <w:rFonts w:eastAsia="Calibri Light" w:cs="Times New Roman" w:ascii="Calibri Light" w:hAnsi="Calibri Light"/>
          <w:b w:val="false"/>
          <w:bCs w:val="false"/>
          <w:color w:val="00000A"/>
        </w:rPr>
        <w:t>AWSRoute53</w:t>
      </w:r>
      <w:r>
        <w:rPr>
          <w:rStyle w:val="StrongEmphasis"/>
          <w:rFonts w:eastAsia="Calibri Light" w:cs="Times New Roman" w:ascii="Calibri Light" w:hAnsi="Calibri Light"/>
          <w:color w:val="00000A"/>
        </w:rPr>
        <w:t xml:space="preserve"> </w:t>
      </w:r>
      <w:r>
        <w:rPr>
          <w:rFonts w:eastAsia="Calibri Light" w:cs="Times New Roman" w:ascii="Calibri Light" w:hAnsi="Calibri Light"/>
          <w:color w:val="00000A"/>
        </w:rPr>
        <w:t xml:space="preserve">to route traffic between different regions.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Responsible for creating architecture for new implementation and enhance current infra on AWS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Installed and configured Git and communicating with the repositories in Github.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Used version control system Git to access the repositories and used in coordinating with CI tools.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Responsible for installing Jenkins master and slave nodes.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Extensive experience using maven as build tools for building artifacts from source code.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 xml:space="preserve">Container management using Docker by writing </w:t>
      </w:r>
      <w:r>
        <w:rPr>
          <w:rStyle w:val="StrongEmphasis"/>
          <w:rFonts w:eastAsia="Calibri Light" w:cs="Times New Roman" w:ascii="Calibri Light" w:hAnsi="Calibri Light"/>
          <w:b w:val="false"/>
          <w:bCs w:val="false"/>
          <w:color w:val="00000A"/>
        </w:rPr>
        <w:t>Dockerfiles</w:t>
      </w:r>
      <w:r>
        <w:rPr>
          <w:rStyle w:val="StrongEmphasis"/>
          <w:rFonts w:eastAsia="Calibri Light" w:cs="Times New Roman" w:ascii="Calibri Light" w:hAnsi="Calibri Light"/>
          <w:color w:val="00000A"/>
        </w:rPr>
        <w:t xml:space="preserve"> </w:t>
      </w:r>
      <w:r>
        <w:rPr>
          <w:rFonts w:eastAsia="Calibri Light" w:cs="Times New Roman" w:ascii="Calibri Light" w:hAnsi="Calibri Light"/>
          <w:color w:val="00000A"/>
        </w:rPr>
        <w:t>and set up the automated build on Docker HUB and installed and configured Kubernetes.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 xml:space="preserve">Used </w:t>
      </w:r>
      <w:r>
        <w:rPr>
          <w:rStyle w:val="StrongEmphasis"/>
          <w:rFonts w:eastAsia="Calibri Light" w:cs="Times New Roman" w:ascii="Calibri Light" w:hAnsi="Calibri Light"/>
          <w:b w:val="false"/>
          <w:bCs w:val="false"/>
          <w:color w:val="00000A"/>
        </w:rPr>
        <w:t>Kubernetes</w:t>
      </w:r>
      <w:r>
        <w:rPr>
          <w:rStyle w:val="StrongEmphasis"/>
          <w:rFonts w:eastAsia="Calibri Light" w:cs="Times New Roman" w:ascii="Calibri Light" w:hAnsi="Calibri Light"/>
          <w:color w:val="00000A"/>
        </w:rPr>
        <w:t xml:space="preserve"> </w:t>
      </w:r>
      <w:r>
        <w:rPr>
          <w:rFonts w:eastAsia="Calibri Light" w:cs="Times New Roman" w:ascii="Calibri Light" w:hAnsi="Calibri Light"/>
          <w:color w:val="00000A"/>
        </w:rPr>
        <w:t>to orchestrate the deployment, scaling and management of Docker Containers.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Collaborated with development and support teams to setup a continuous delivery environment with the use of Docker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Expert in Automation of Release and Deploy configuration management to different environments i.e. QA, UAT and production.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 xml:space="preserve">Using Anchore &amp; Nessus for vulnerability scanning. 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Experience in using Docker for creating Docker Images.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Worked with Docker containers which are lightweight and fast for reducing the cycle time of development, testing, and deployment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 xml:space="preserve">Responsible for automating the aws infrastructure using terraform scripting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Automated AWS resources like ec2, RDS, cloud front, sqs etc for an environment using terraform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Automate deployment using git artifact and jenkin pipeline.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Responsible for Build release and deployment using tools – Jenkins, Dockers engine.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Configured the Nagios Monitoring tools, plugging installation.</w:t>
      </w:r>
    </w:p>
    <w:p>
      <w:pPr>
        <w:pStyle w:val="ListParagraph"/>
        <w:numPr>
          <w:ilvl w:val="0"/>
          <w:numId w:val="1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Created server report though Nagios tools.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Monitoring Network stability through Nagios monitoring tool.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</w:r>
    </w:p>
    <w:p>
      <w:pPr>
        <w:pStyle w:val="Heading2"/>
        <w:ind w:firstLine="720"/>
        <w:jc w:val="both"/>
        <w:rPr/>
      </w:pPr>
      <w:r>
        <w:rPr>
          <w:rFonts w:eastAsia="Times New Roman" w:cs="Times New Roman" w:ascii="Calibri" w:hAnsi="Calibri"/>
          <w:b/>
          <w:color w:val="00000A"/>
        </w:rPr>
        <w:t>Sr. Associate |</w:t>
      </w:r>
      <w:r>
        <w:rPr/>
        <w:t xml:space="preserve"> </w:t>
      </w:r>
      <w:r>
        <w:rPr>
          <w:rFonts w:eastAsia="Times New Roman" w:cs="Times New Roman" w:ascii="Calibri" w:hAnsi="Calibri"/>
          <w:b/>
          <w:color w:val="4C4C4C"/>
        </w:rPr>
        <w:t>Capgemini Technology Services India</w:t>
        <w:tab/>
        <w:tab/>
        <w:t>(Dec’16 – Feb’18)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Monitoring alerts &amp; managing server's performance for optimization.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DICOM/HL7 application level troubleshooting.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Providing L2 support and handling escalations or any RCA required from customer.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Configuring the LVMs and adding the additional disk space as and when required.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Calibri Light" w:cs="Times New Roman" w:ascii="Calibri Light" w:hAnsi="Calibri Light"/>
          <w:color w:val="00000A"/>
        </w:rPr>
        <w:t>Perform server reboot activities (Standalone and cluster) from ILO and DRAC console via change management.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 xml:space="preserve">Worked on </w:t>
      </w:r>
      <w:r>
        <w:rPr>
          <w:rStyle w:val="StrongEmphasis"/>
          <w:rFonts w:eastAsia="Calibri Light" w:cs="Times New Roman" w:ascii="Calibri Light" w:hAnsi="Calibri Light"/>
          <w:b w:val="false"/>
          <w:bCs w:val="false"/>
          <w:color w:val="00000A"/>
        </w:rPr>
        <w:t>cron</w:t>
      </w:r>
      <w:r>
        <w:rPr>
          <w:rStyle w:val="StrongEmphasis"/>
          <w:rFonts w:eastAsia="Calibri Light" w:cs="Times New Roman" w:ascii="Calibri Light" w:hAnsi="Calibri Light"/>
          <w:color w:val="00000A"/>
        </w:rPr>
        <w:t xml:space="preserve"> </w:t>
      </w:r>
      <w:r>
        <w:rPr>
          <w:rFonts w:eastAsia="Calibri Light" w:cs="Times New Roman" w:ascii="Calibri Light" w:hAnsi="Calibri Light"/>
          <w:color w:val="00000A"/>
        </w:rPr>
        <w:t>in Linux servers for managing the logs of the web servers.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Coordinating with different teams, resolving issues within SLA.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Troubleshooting of Network Time protocol (NTP) issues.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 xml:space="preserve">Monitoring and troubleshooting Oracle backup issues.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 xml:space="preserve">Troubleshooting on various oracle issues. 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Taking care of over 1,500 servers (Physical and Virtual)</w:t>
      </w:r>
    </w:p>
    <w:p>
      <w:pPr>
        <w:pStyle w:val="ListParagraph"/>
        <w:numPr>
          <w:ilvl w:val="0"/>
          <w:numId w:val="2"/>
        </w:numPr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Managing file system inconsistencies, performing user administration, managing system processes.</w:t>
      </w:r>
    </w:p>
    <w:p>
      <w:pPr>
        <w:pStyle w:val="ListParagraph"/>
        <w:ind w:left="1080" w:hanging="0"/>
        <w:jc w:val="both"/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</w:r>
    </w:p>
    <w:p>
      <w:pPr>
        <w:pStyle w:val="Normal"/>
        <w:jc w:val="both"/>
        <w:rPr/>
      </w:pPr>
      <w:r>
        <w:rPr>
          <w:rFonts w:eastAsia="Times New Roman" w:cs="Times New Roman"/>
          <w:b/>
          <w:sz w:val="26"/>
          <w:szCs w:val="26"/>
        </w:rPr>
        <w:t xml:space="preserve">      </w:t>
      </w:r>
      <w:r>
        <w:rPr>
          <w:rFonts w:eastAsia="Times New Roman" w:cs="Times New Roman"/>
          <w:b/>
          <w:sz w:val="26"/>
          <w:szCs w:val="26"/>
        </w:rPr>
        <w:t>Linux System Admin|</w:t>
      </w:r>
      <w:r>
        <w:rPr/>
        <w:t xml:space="preserve"> </w:t>
      </w:r>
      <w:r>
        <w:rPr>
          <w:b/>
        </w:rPr>
        <w:t>Hewlett Packard Enterprise (Payroll Vega)</w:t>
      </w:r>
      <w:r>
        <w:rPr>
          <w:rFonts w:eastAsia="Times New Roman" w:cs="Times New Roman"/>
          <w:b/>
          <w:color w:val="4C4C4C"/>
          <w:sz w:val="26"/>
          <w:szCs w:val="26"/>
        </w:rPr>
        <w:tab/>
      </w:r>
      <w:r>
        <w:rPr>
          <w:rFonts w:eastAsia="Times New Roman" w:cs="Times New Roman"/>
          <w:b/>
          <w:color w:val="000000"/>
          <w:sz w:val="26"/>
          <w:szCs w:val="26"/>
        </w:rPr>
        <w:t>(May’16–Nov’16)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Provide support to client (Indus Tower), configure and monitoring HPE servers.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Monitoring of HP LINUX servers continuously and resolving the system related issues occurred as 24*7 production support.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Working and monitoring on UOC (HP Unified OSS Console).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Working on REMEDY tool.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Monitoring production HP Linux servers using Nagios.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Production Server Maintenance.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Learned and done Implementation using ANSIBLE.</w:t>
      </w:r>
    </w:p>
    <w:p>
      <w:pPr>
        <w:pStyle w:val="Normal"/>
        <w:rPr/>
      </w:pPr>
      <w:r>
        <w:rPr/>
        <w:t xml:space="preserve">          </w:t>
      </w:r>
      <w:r>
        <w:rPr>
          <w:rFonts w:eastAsia="Times New Roman" w:cs="Times New Roman"/>
          <w:b/>
          <w:sz w:val="26"/>
          <w:szCs w:val="26"/>
        </w:rPr>
        <w:t xml:space="preserve">Support Engineer | </w:t>
      </w:r>
      <w:r>
        <w:rPr>
          <w:rFonts w:eastAsia="Times New Roman" w:cs="Times New Roman"/>
          <w:b/>
          <w:color w:val="000000"/>
          <w:sz w:val="26"/>
          <w:szCs w:val="26"/>
        </w:rPr>
        <w:t xml:space="preserve">Symstream Technologies                                               </w:t>
      </w:r>
      <w:r>
        <w:rPr>
          <w:rFonts w:eastAsia="Times New Roman" w:cs="Times New Roman"/>
          <w:b/>
          <w:color w:val="000000"/>
          <w:sz w:val="26"/>
          <w:szCs w:val="26"/>
        </w:rPr>
        <w:t>(May’14–Feb’16)</w:t>
      </w:r>
      <w:r>
        <w:rPr>
          <w:rFonts w:eastAsia="Times New Roman" w:cs="Times New Roman"/>
          <w:b/>
          <w:color w:val="000000"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Configure and manage Symstream servers.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Worked on data over voice technology.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Remotely testing of devices (S4 &amp; S5) used in ATM machines which worked on data over voice and on ADSL line.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 Light" w:cs="Times New Roman" w:ascii="Calibri Light" w:hAnsi="Calibri Light"/>
          <w:color w:val="00000A"/>
        </w:rPr>
        <w:t xml:space="preserve">Perform support activities for application Development 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Configure various servers like, LAMP, Samba, FTP, SFTP, NFS, and DNS.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 Light" w:cs="Times New Roman" w:ascii="Calibri Light" w:hAnsi="Calibri Light"/>
          <w:color w:val="00000A"/>
        </w:rPr>
        <w:t>Handle client queries and Communications regarding new infrastructure setup.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Calibri Light" w:cs="Times New Roman" w:ascii="Calibri Light" w:hAnsi="Calibri Light"/>
          <w:color w:val="00000A"/>
        </w:rPr>
        <w:t xml:space="preserve">Providing customer support on linux platform. 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Configuring &amp; trouble shooting NFS related issues.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Installing and troubleshooting OS related issues (Centos, Ubuntu).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Creation of Virtual Servers using KVM Technology.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Configured Nagios with NRPE.</w:t>
      </w:r>
    </w:p>
    <w:p>
      <w:pPr>
        <w:pStyle w:val="ListParagraph"/>
        <w:numPr>
          <w:ilvl w:val="0"/>
          <w:numId w:val="3"/>
        </w:numPr>
        <w:rPr>
          <w:rFonts w:ascii="Calibri Light" w:hAnsi="Calibri Light" w:eastAsia="Calibri Light" w:cs="Times New Roman"/>
          <w:color w:val="00000A"/>
        </w:rPr>
      </w:pPr>
      <w:r>
        <w:rPr>
          <w:rFonts w:eastAsia="Calibri Light" w:cs="Times New Roman" w:ascii="Calibri Light" w:hAnsi="Calibri Light"/>
          <w:color w:val="00000A"/>
        </w:rPr>
        <w:t>Monitoring &amp; managing server’s performance for optimization.</w:t>
      </w:r>
    </w:p>
    <w:p>
      <w:pPr>
        <w:pStyle w:val="Normal"/>
        <w:rPr>
          <w:rFonts w:ascii="Calibri Light" w:hAnsi="Calibri Light" w:eastAsia="Calibri Light" w:cs="Times New Roman"/>
        </w:rPr>
      </w:pPr>
      <w:r>
        <w:rPr>
          <w:rFonts w:eastAsia="Calibri Light" w:cs="Times New Roman" w:ascii="Calibri Light" w:hAnsi="Calibri Light"/>
        </w:rPr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6" wp14:anchorId="1C686210">
                <wp:simplePos x="0" y="0"/>
                <wp:positionH relativeFrom="column">
                  <wp:posOffset>127000</wp:posOffset>
                </wp:positionH>
                <wp:positionV relativeFrom="paragraph">
                  <wp:posOffset>202565</wp:posOffset>
                </wp:positionV>
                <wp:extent cx="276860" cy="276860"/>
                <wp:effectExtent l="0" t="0" r="11430" b="11430"/>
                <wp:wrapSquare wrapText="bothSides"/>
                <wp:docPr id="6" name="Education in circle icon" descr="Education ico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20" cy="276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6120" cy="276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080" y="93240"/>
                            <a:ext cx="152280" cy="8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Education in circle icon" style="position:absolute;margin-left:10pt;margin-top:15.95pt;width:21.75pt;height:21.75pt" coordorigin="200,319" coordsize="435,435"/>
            </w:pict>
          </mc:Fallback>
        </mc:AlternateContent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133350</wp:posOffset>
            </wp:positionH>
            <wp:positionV relativeFrom="paragraph">
              <wp:posOffset>216535</wp:posOffset>
            </wp:positionV>
            <wp:extent cx="248285" cy="248285"/>
            <wp:effectExtent l="0" t="0" r="0" b="0"/>
            <wp:wrapSquare wrapText="bothSides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Calibri Light" w:cs="Times New Roman"/>
          <w:color w:val="4C4C4C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sz w:val="32"/>
          <w:szCs w:val="32"/>
        </w:rPr>
        <w:t>Academic Qualification</w:t>
      </w:r>
    </w:p>
    <w:p>
      <w:pPr>
        <w:pStyle w:val="Heading3"/>
        <w:numPr>
          <w:ilvl w:val="0"/>
          <w:numId w:val="3"/>
        </w:numPr>
        <w:spacing w:before="0" w:after="160"/>
        <w:jc w:val="both"/>
        <w:rPr>
          <w:rFonts w:ascii="Calibri Light" w:hAnsi="Calibri Light" w:eastAsia="Calibri Light" w:cs="Times New Roman"/>
          <w:b/>
          <w:b/>
          <w:iCs/>
          <w:color w:val="00000A"/>
          <w:szCs w:val="22"/>
        </w:rPr>
      </w:pPr>
      <w:r>
        <w:rPr>
          <w:rFonts w:eastAsia="Calibri Light" w:cs="Times New Roman"/>
          <w:b/>
          <w:iCs/>
          <w:color w:val="00000A"/>
          <w:szCs w:val="22"/>
        </w:rPr>
        <w:t xml:space="preserve">Bachelor of Technology | </w:t>
      </w:r>
      <w:r>
        <w:rPr>
          <w:rFonts w:eastAsia="Calibri Light" w:cs="Times New Roman"/>
          <w:b/>
          <w:color w:val="00000A"/>
          <w:szCs w:val="22"/>
        </w:rPr>
        <w:t>Electronics &amp; Communication Engineering</w:t>
      </w:r>
      <w:r>
        <w:rPr>
          <w:rFonts w:eastAsia="Calibri Light" w:cs="Times New Roman"/>
          <w:b/>
          <w:iCs/>
          <w:color w:val="00000A"/>
          <w:szCs w:val="22"/>
        </w:rPr>
        <w:t xml:space="preserve"> </w:t>
      </w:r>
    </w:p>
    <w:p>
      <w:pPr>
        <w:pStyle w:val="Heading3"/>
        <w:spacing w:lineRule="auto" w:line="360"/>
        <w:ind w:left="720" w:firstLine="360"/>
        <w:jc w:val="both"/>
        <w:rPr>
          <w:rFonts w:ascii="Calibri Light" w:hAnsi="Calibri Light" w:eastAsia="Calibri Light" w:cs="Times New Roman"/>
          <w:iCs/>
          <w:color w:val="00000A"/>
          <w:sz w:val="22"/>
          <w:szCs w:val="22"/>
        </w:rPr>
      </w:pPr>
      <w:r>
        <w:rPr>
          <w:rFonts w:eastAsia="Calibri Light" w:cs="Times New Roman"/>
          <w:iCs/>
          <w:color w:val="00000A"/>
          <w:sz w:val="22"/>
          <w:szCs w:val="22"/>
        </w:rPr>
        <w:t xml:space="preserve">Punjab Technical University </w:t>
        <w:tab/>
        <w:tab/>
        <w:tab/>
        <w:t xml:space="preserve">                      Year of Completion:</w:t>
        <w:tab/>
        <w:t>2013</w:t>
      </w:r>
    </w:p>
    <w:p>
      <w:pPr>
        <w:pStyle w:val="Heading3"/>
        <w:numPr>
          <w:ilvl w:val="0"/>
          <w:numId w:val="3"/>
        </w:numPr>
        <w:spacing w:before="0" w:after="160"/>
        <w:jc w:val="both"/>
        <w:rPr>
          <w:rFonts w:ascii="Calibri Light" w:hAnsi="Calibri Light" w:eastAsia="Calibri Light" w:cs="Times New Roman"/>
          <w:b/>
          <w:b/>
          <w:iCs/>
          <w:color w:val="00000A"/>
          <w:szCs w:val="22"/>
        </w:rPr>
      </w:pPr>
      <w:r>
        <w:rPr>
          <w:rFonts w:eastAsia="Calibri Light" w:cs="Times New Roman"/>
          <w:b/>
          <w:iCs/>
          <w:color w:val="00000A"/>
          <w:szCs w:val="22"/>
        </w:rPr>
        <w:t>Intermediate (10+2) | CBSE</w:t>
      </w:r>
    </w:p>
    <w:p>
      <w:pPr>
        <w:pStyle w:val="Heading3"/>
        <w:spacing w:lineRule="auto" w:line="360"/>
        <w:ind w:left="720" w:firstLine="360"/>
        <w:jc w:val="both"/>
        <w:rPr>
          <w:rFonts w:ascii="Calibri Light" w:hAnsi="Calibri Light" w:eastAsia="Calibri Light" w:cs="Times New Roman"/>
          <w:iCs/>
          <w:color w:val="00000A"/>
          <w:sz w:val="22"/>
          <w:szCs w:val="22"/>
        </w:rPr>
      </w:pPr>
      <w:r>
        <w:rPr>
          <w:rFonts w:eastAsia="Calibri Light" w:cs="Times New Roman"/>
          <w:iCs/>
          <w:color w:val="00000A"/>
          <w:sz w:val="22"/>
          <w:szCs w:val="22"/>
        </w:rPr>
        <w:t>Year of Completion: 2009</w:t>
      </w:r>
    </w:p>
    <w:p>
      <w:pPr>
        <w:pStyle w:val="Heading3"/>
        <w:numPr>
          <w:ilvl w:val="0"/>
          <w:numId w:val="3"/>
        </w:numPr>
        <w:spacing w:before="0" w:after="160"/>
        <w:jc w:val="both"/>
        <w:rPr>
          <w:rFonts w:ascii="Calibri Light" w:hAnsi="Calibri Light" w:eastAsia="Calibri Light" w:cs="Times New Roman"/>
          <w:b/>
          <w:b/>
          <w:iCs/>
          <w:color w:val="00000A"/>
          <w:szCs w:val="22"/>
        </w:rPr>
      </w:pPr>
      <w:r>
        <w:rPr>
          <w:rFonts w:eastAsia="Calibri Light" w:cs="Times New Roman"/>
          <w:b/>
          <w:iCs/>
          <w:color w:val="00000A"/>
          <w:szCs w:val="22"/>
        </w:rPr>
        <w:t>High School (10th) | CBSE</w:t>
      </w:r>
    </w:p>
    <w:p>
      <w:pPr>
        <w:pStyle w:val="Heading3"/>
        <w:ind w:left="720" w:firstLine="360"/>
        <w:jc w:val="both"/>
        <w:rPr>
          <w:rFonts w:ascii="Calibri Light" w:hAnsi="Calibri Light" w:eastAsia="Calibri Light" w:cs="Times New Roman"/>
          <w:iCs/>
          <w:color w:val="00000A"/>
          <w:sz w:val="22"/>
          <w:szCs w:val="22"/>
        </w:rPr>
      </w:pPr>
      <w:r>
        <w:rPr>
          <w:rFonts w:eastAsia="Calibri Light" w:cs="Times New Roman"/>
          <w:iCs/>
          <w:color w:val="00000A"/>
          <w:sz w:val="22"/>
          <w:szCs w:val="22"/>
        </w:rPr>
        <w:t>Year of Completion: 2007</w:t>
      </w:r>
    </w:p>
    <w:p>
      <w:pPr>
        <w:pStyle w:val="Normal"/>
        <w:jc w:val="both"/>
        <w:rPr>
          <w:rFonts w:ascii="Calibri Light" w:hAnsi="Calibri Light" w:eastAsia="Calibri Light" w:cs="Times New Roman"/>
          <w:color w:val="4C4C4C"/>
        </w:rPr>
      </w:pPr>
      <w:r>
        <w:drawing>
          <wp:anchor behindDoc="0" distT="0" distB="6350" distL="114300" distR="120015" simplePos="0" locked="0" layoutInCell="1" allowOverlap="1" relativeHeight="7">
            <wp:simplePos x="0" y="0"/>
            <wp:positionH relativeFrom="column">
              <wp:posOffset>126365</wp:posOffset>
            </wp:positionH>
            <wp:positionV relativeFrom="paragraph">
              <wp:posOffset>221615</wp:posOffset>
            </wp:positionV>
            <wp:extent cx="299085" cy="298450"/>
            <wp:effectExtent l="0" t="0" r="0" b="0"/>
            <wp:wrapSquare wrapText="bothSides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 Light" w:cs="Times New Roman" w:ascii="Calibri Light" w:hAnsi="Calibri Light"/>
          <w:color w:val="4C4C4C"/>
        </w:rPr>
        <w:t xml:space="preserve"> </w:t>
      </w:r>
      <w:r>
        <w:rPr>
          <w:rFonts w:eastAsia="Calibri Light" w:cs="Times New Roman" w:ascii="Calibri Light" w:hAnsi="Calibri Light"/>
          <w:color w:val="4C4C4C"/>
        </w:rPr>
        <w:t xml:space="preserve"> </w:t>
      </w:r>
      <w:r>
        <w:rPr>
          <w:rFonts w:eastAsia="Calibri Light" w:cs="Times New Roman" w:ascii="Calibri Light" w:hAnsi="Calibri Light"/>
          <w:color w:val="4C4C4C"/>
        </w:rPr>
        <w:tab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sz w:val="32"/>
          <w:szCs w:val="32"/>
        </w:rPr>
        <w:t>Personal Details</w:t>
      </w:r>
    </w:p>
    <w:p>
      <w:pPr>
        <w:pStyle w:val="Normal"/>
        <w:rPr/>
      </w:pPr>
      <w:r>
        <w:rPr>
          <w:rFonts w:eastAsia="Calibri Light" w:cs="Times New Roman" w:ascii="Calibri Light" w:hAnsi="Calibri Light"/>
          <w:b/>
          <w:iCs/>
        </w:rPr>
        <w:t xml:space="preserve">                 </w:t>
      </w:r>
      <w:r>
        <w:rPr>
          <w:rFonts w:eastAsia="Calibri Light" w:cs="Times New Roman" w:ascii="Calibri Light" w:hAnsi="Calibri Light"/>
          <w:b/>
          <w:iCs/>
        </w:rPr>
        <w:t>Father’s Name</w:t>
      </w:r>
      <w:r>
        <w:rPr>
          <w:rFonts w:eastAsia="Calibri Light" w:cs="Times New Roman" w:ascii="Calibri Light" w:hAnsi="Calibri Light"/>
          <w:iCs/>
        </w:rPr>
        <w:tab/>
        <w:tab/>
        <w:t>: H.C Sharma</w:t>
      </w:r>
    </w:p>
    <w:p>
      <w:pPr>
        <w:pStyle w:val="ContactInfo"/>
        <w:ind w:left="720" w:hanging="0"/>
        <w:jc w:val="left"/>
        <w:rPr>
          <w:rFonts w:ascii="Calibri Light" w:hAnsi="Calibri Light" w:eastAsia="Calibri Light" w:cs="Times New Roman"/>
          <w:iCs/>
          <w:color w:val="00000A"/>
        </w:rPr>
      </w:pPr>
      <w:r>
        <w:rPr>
          <w:rFonts w:eastAsia="Calibri Light" w:cs="Times New Roman" w:ascii="Calibri Light" w:hAnsi="Calibri Light"/>
          <w:b/>
          <w:iCs/>
          <w:color w:val="00000A"/>
        </w:rPr>
        <w:t xml:space="preserve">   </w:t>
      </w:r>
      <w:r>
        <w:rPr>
          <w:rFonts w:eastAsia="Calibri Light" w:cs="Times New Roman" w:ascii="Calibri Light" w:hAnsi="Calibri Light"/>
          <w:b/>
          <w:iCs/>
          <w:color w:val="00000A"/>
        </w:rPr>
        <w:t>Date of Birth</w:t>
      </w:r>
      <w:r>
        <w:rPr>
          <w:rFonts w:eastAsia="Calibri Light" w:cs="Times New Roman" w:ascii="Calibri Light" w:hAnsi="Calibri Light"/>
          <w:iCs/>
          <w:color w:val="00000A"/>
        </w:rPr>
        <w:tab/>
        <w:tab/>
        <w:t>: 21</w:t>
      </w:r>
      <w:r>
        <w:rPr>
          <w:rFonts w:eastAsia="Calibri Light" w:cs="Times New Roman" w:ascii="Calibri Light" w:hAnsi="Calibri Light"/>
          <w:iCs/>
          <w:color w:val="00000A"/>
          <w:vertAlign w:val="superscript"/>
        </w:rPr>
        <w:t>st</w:t>
      </w:r>
      <w:r>
        <w:rPr>
          <w:rFonts w:eastAsia="Calibri Light" w:cs="Times New Roman" w:ascii="Calibri Light" w:hAnsi="Calibri Light"/>
          <w:iCs/>
          <w:color w:val="00000A"/>
        </w:rPr>
        <w:t xml:space="preserve"> Sept 1991</w:t>
      </w:r>
    </w:p>
    <w:p>
      <w:pPr>
        <w:pStyle w:val="ContactInfo"/>
        <w:ind w:left="720" w:hanging="0"/>
        <w:jc w:val="left"/>
        <w:rPr>
          <w:rFonts w:ascii="Calibri Light" w:hAnsi="Calibri Light" w:eastAsia="Calibri Light" w:cs="Times New Roman"/>
          <w:iCs/>
          <w:color w:val="00000A"/>
        </w:rPr>
      </w:pPr>
      <w:r>
        <w:rPr>
          <w:rFonts w:eastAsia="Calibri Light" w:cs="Times New Roman" w:ascii="Calibri Light" w:hAnsi="Calibri Light"/>
          <w:b/>
          <w:iCs/>
          <w:color w:val="00000A"/>
        </w:rPr>
        <w:t xml:space="preserve">   </w:t>
      </w:r>
      <w:r>
        <w:rPr>
          <w:rFonts w:eastAsia="Calibri Light" w:cs="Times New Roman" w:ascii="Calibri Light" w:hAnsi="Calibri Light"/>
          <w:b/>
          <w:iCs/>
          <w:color w:val="00000A"/>
        </w:rPr>
        <w:t>Marital Status</w:t>
      </w:r>
      <w:r>
        <w:rPr>
          <w:rFonts w:eastAsia="Calibri Light" w:cs="Times New Roman" w:ascii="Calibri Light" w:hAnsi="Calibri Light"/>
          <w:iCs/>
          <w:color w:val="00000A"/>
        </w:rPr>
        <w:tab/>
        <w:tab/>
        <w:t>: Married</w:t>
      </w:r>
    </w:p>
    <w:p>
      <w:pPr>
        <w:pStyle w:val="ContactInfo"/>
        <w:ind w:left="720" w:hanging="0"/>
        <w:jc w:val="left"/>
        <w:rPr>
          <w:rFonts w:ascii="Calibri Light" w:hAnsi="Calibri Light" w:eastAsia="Calibri Light" w:cs="Times New Roman"/>
          <w:iCs/>
          <w:color w:val="00000A"/>
        </w:rPr>
      </w:pPr>
      <w:r>
        <w:rPr>
          <w:rFonts w:eastAsia="Calibri Light" w:cs="Times New Roman" w:ascii="Calibri Light" w:hAnsi="Calibri Light"/>
          <w:b/>
          <w:iCs/>
          <w:color w:val="00000A"/>
        </w:rPr>
        <w:t xml:space="preserve">   </w:t>
      </w:r>
      <w:r>
        <w:rPr>
          <w:rFonts w:eastAsia="Calibri Light" w:cs="Times New Roman" w:ascii="Calibri Light" w:hAnsi="Calibri Light"/>
          <w:b/>
          <w:iCs/>
          <w:color w:val="00000A"/>
        </w:rPr>
        <w:t>Language Known</w:t>
      </w:r>
      <w:r>
        <w:rPr>
          <w:rFonts w:eastAsia="Calibri Light" w:cs="Times New Roman" w:ascii="Calibri Light" w:hAnsi="Calibri Light"/>
          <w:iCs/>
          <w:color w:val="00000A"/>
        </w:rPr>
        <w:tab/>
        <w:t>: Hindi, English</w:t>
      </w:r>
    </w:p>
    <w:p>
      <w:pPr>
        <w:pStyle w:val="ContactInfo"/>
        <w:ind w:left="720" w:hanging="0"/>
        <w:jc w:val="left"/>
        <w:rPr>
          <w:rFonts w:ascii="Calibri Light" w:hAnsi="Calibri Light" w:eastAsia="Calibri Light" w:cs="Times New Roman"/>
          <w:iCs/>
          <w:color w:val="00000A"/>
        </w:rPr>
      </w:pPr>
      <w:r>
        <w:rPr>
          <w:rFonts w:eastAsia="Calibri Light" w:cs="Times New Roman" w:ascii="Calibri Light" w:hAnsi="Calibri Light"/>
          <w:b/>
          <w:iCs/>
          <w:color w:val="00000A"/>
        </w:rPr>
        <w:t xml:space="preserve">   </w:t>
      </w:r>
      <w:r>
        <w:rPr>
          <w:rFonts w:eastAsia="Calibri Light" w:cs="Times New Roman" w:ascii="Calibri Light" w:hAnsi="Calibri Light"/>
          <w:b/>
          <w:iCs/>
          <w:color w:val="00000A"/>
        </w:rPr>
        <w:t>Hobbies</w:t>
      </w:r>
      <w:r>
        <w:rPr>
          <w:rFonts w:eastAsia="Calibri Light" w:cs="Times New Roman" w:ascii="Calibri Light" w:hAnsi="Calibri Light"/>
          <w:iCs/>
          <w:color w:val="00000A"/>
        </w:rPr>
        <w:tab/>
        <w:tab/>
        <w:t>: Watching and playing cricket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sz w:val="32"/>
          <w:szCs w:val="32"/>
        </w:rPr>
        <w:t>Declaration</w:t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Calibri Light" w:cs="Times New Roman" w:ascii="Calibri Light" w:hAnsi="Calibri Light"/>
          <w:iCs/>
        </w:rPr>
        <w:t>I hereby declare that all the above information is relevant &amp; correct to the best of my knowledge.</w:t>
      </w:r>
    </w:p>
    <w:p>
      <w:pPr>
        <w:pStyle w:val="Normal"/>
        <w:ind w:firstLine="720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sz w:val="32"/>
          <w:szCs w:val="32"/>
        </w:rPr>
      </w:r>
    </w:p>
    <w:p>
      <w:pPr>
        <w:pStyle w:val="Normal"/>
        <w:jc w:val="both"/>
        <w:rPr>
          <w:rFonts w:ascii="Calibri Light" w:hAnsi="Calibri Light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sz w:val="32"/>
          <w:szCs w:val="32"/>
        </w:rPr>
        <w:t>Date:</w:t>
        <w:tab/>
        <w:tab/>
        <w:tab/>
        <w:tab/>
        <w:tab/>
        <w:tab/>
        <w:tab/>
        <w:tab/>
        <w:tab/>
        <w:tab/>
        <w:t>Place: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f32b7"/>
    <w:pPr>
      <w:keepNext/>
      <w:keepLines/>
      <w:spacing w:lineRule="auto" w:line="240" w:before="240" w:after="40"/>
      <w:contextualSpacing/>
      <w:outlineLvl w:val="0"/>
    </w:pPr>
    <w:rPr>
      <w:rFonts w:ascii="Calibri Light" w:hAnsi="Calibri Light" w:eastAsia="" w:cs="" w:asciiTheme="majorHAnsi" w:cstheme="majorBidi" w:eastAsiaTheme="majorEastAsia" w:hAnsiTheme="majorHAns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2b7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2b7"/>
    <w:pPr>
      <w:keepNext/>
      <w:keepLines/>
      <w:spacing w:lineRule="auto" w:line="240" w:before="40" w:after="0"/>
      <w:ind w:left="720" w:hanging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f32b7"/>
    <w:rPr>
      <w:rFonts w:ascii="Calibri Light" w:hAnsi="Calibri Light" w:eastAsia="" w:cs="" w:asciiTheme="majorHAnsi" w:cstheme="majorBidi" w:eastAsiaTheme="majorEastAsia" w:hAnsiTheme="majorHAnsi"/>
      <w:b/>
      <w:caps/>
      <w:color w:val="44546A" w:themeColor="text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f32b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f32b7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1f32b7"/>
    <w:rPr>
      <w:rFonts w:ascii="Calibri Light" w:hAnsi="Calibri Light" w:eastAsia="" w:asciiTheme="majorHAnsi" w:eastAsiaTheme="minorEastAsia" w:hAnsiTheme="majorHAnsi"/>
      <w:b/>
      <w:caps/>
      <w:color w:val="44546A" w:themeColor="text2"/>
      <w:sz w:val="66"/>
    </w:rPr>
  </w:style>
  <w:style w:type="character" w:styleId="InternetLink" w:customStyle="1">
    <w:name w:val="Internet Link"/>
    <w:basedOn w:val="DefaultParagraphFont"/>
    <w:uiPriority w:val="99"/>
    <w:unhideWhenUsed/>
    <w:rsid w:val="001f32b7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ascii="Calibri Light" w:hAnsi="Calibri Light"/>
      <w:b/>
      <w:color w:val="00000A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StrongEmphasis" w:customStyle="1">
    <w:name w:val="Strong Emphasis"/>
    <w:qFormat/>
    <w:rPr>
      <w:b/>
      <w:bCs/>
    </w:rPr>
  </w:style>
  <w:style w:type="character" w:styleId="ListLabel14">
    <w:name w:val="ListLabel 14"/>
    <w:qFormat/>
    <w:rPr>
      <w:rFonts w:ascii="Calibri Light" w:hAnsi="Calibri Light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 Light" w:hAnsi="Calibri Light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 Light" w:hAnsi="Calibri Light" w:cs="Symbol"/>
      <w:b/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 Light" w:hAnsi="Calibri Light" w:cs="Symbol"/>
      <w:b/>
      <w:color w:val="000000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 Light" w:hAnsi="Calibri Light" w:cs="Symbol"/>
      <w:color w:val="00000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 Light" w:hAnsi="Calibri Light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 Light" w:hAnsi="Calibri Light" w:cs="Symbol"/>
      <w:b/>
      <w:color w:val="00000A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 Light" w:hAnsi="Calibri Light" w:cs="Symbol"/>
      <w:b/>
      <w:color w:val="000000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 Light" w:hAnsi="Calibri Light" w:cs="Symbol"/>
      <w:color w:val="000000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 Light" w:hAnsi="Calibri Light" w:cs="Symbol"/>
      <w:color w:val="000000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 Light" w:hAnsi="Calibri Light" w:cs="Symbol"/>
      <w:b/>
      <w:color w:val="00000A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 Light" w:hAnsi="Calibri Light" w:cs="Symbol"/>
      <w:b/>
      <w:color w:val="000000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ontactInfo" w:customStyle="1">
    <w:name w:val="Contact Info"/>
    <w:basedOn w:val="Normal"/>
    <w:uiPriority w:val="3"/>
    <w:qFormat/>
    <w:rsid w:val="001f32b7"/>
    <w:pPr>
      <w:spacing w:lineRule="auto" w:line="240" w:before="0" w:after="20"/>
      <w:jc w:val="right"/>
    </w:pPr>
    <w:rPr>
      <w:color w:val="657C9C" w:themeColor="text2" w:themeTint="bf"/>
    </w:rPr>
  </w:style>
  <w:style w:type="paragraph" w:styleId="Subtitle">
    <w:name w:val="Subtitle"/>
    <w:basedOn w:val="Normal"/>
    <w:link w:val="SubtitleChar"/>
    <w:uiPriority w:val="2"/>
    <w:qFormat/>
    <w:rsid w:val="001f32b7"/>
    <w:pPr>
      <w:spacing w:lineRule="auto" w:line="240" w:before="0" w:after="0"/>
      <w:ind w:left="720" w:hanging="0"/>
      <w:contextualSpacing/>
    </w:pPr>
    <w:rPr>
      <w:rFonts w:ascii="Calibri Light" w:hAnsi="Calibri Light" w:eastAsia="" w:asciiTheme="majorHAnsi" w:eastAsiaTheme="minorEastAsia" w:hAnsiTheme="majorHAnsi"/>
      <w:b/>
      <w:caps/>
      <w:color w:val="44546A" w:themeColor="text2"/>
      <w:sz w:val="66"/>
    </w:rPr>
  </w:style>
  <w:style w:type="paragraph" w:styleId="Icons" w:customStyle="1">
    <w:name w:val="Icons"/>
    <w:basedOn w:val="Normal"/>
    <w:uiPriority w:val="5"/>
    <w:qFormat/>
    <w:rsid w:val="001f32b7"/>
    <w:pPr>
      <w:spacing w:lineRule="auto" w:line="240" w:before="160" w:after="0"/>
    </w:pPr>
    <w:rPr>
      <w:color w:val="657C9C" w:themeColor="text2" w:themeTint="bf"/>
    </w:rPr>
  </w:style>
  <w:style w:type="paragraph" w:styleId="ListParagraph">
    <w:name w:val="List Paragraph"/>
    <w:basedOn w:val="Normal"/>
    <w:uiPriority w:val="34"/>
    <w:qFormat/>
    <w:rsid w:val="001f32b7"/>
    <w:pPr>
      <w:spacing w:lineRule="auto" w:line="240" w:before="0" w:after="80"/>
      <w:ind w:left="720" w:hanging="0"/>
      <w:contextualSpacing/>
    </w:pPr>
    <w:rPr>
      <w:color w:val="657C9C" w:themeColor="text2" w:themeTint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rsid w:val="001f32b7"/>
    <w:rPr>
      <w:color w:val="657C9C" w:themeColor="text2" w:themeTint="bf"/>
    </w:rPr>
    <w:tblPr>
      <w:tblCellMar>
        <w:left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5</Pages>
  <Words>1043</Words>
  <Characters>6055</Characters>
  <CharactersWithSpaces>7085</CharactersWithSpaces>
  <Paragraphs>111</Paragraphs>
  <Company>Capgemini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2021-09-04T11:29:00Z</dcterms:created>
  <dc:creator>Sharma, Rajesh</dc:creator>
  <dc:description/>
  <dc:language>en-IN</dc:language>
  <cp:lastModifiedBy/>
  <dcterms:modified xsi:type="dcterms:W3CDTF">2021-09-04T17:46:33Z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Capgemini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