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30" w:rsidRDefault="002A6BC7">
      <w:pPr>
        <w:spacing w:after="0" w:line="240" w:lineRule="auto"/>
        <w:rPr>
          <w:rFonts w:eastAsia="Arial Unicode MS" w:cs="Calibri"/>
          <w:b/>
          <w:bCs/>
          <w:lang w:val="en-US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-539115</wp:posOffset>
                </wp:positionV>
                <wp:extent cx="7000875" cy="161925"/>
                <wp:effectExtent l="0" t="0" r="0" b="0"/>
                <wp:wrapNone/>
                <wp:docPr id="1026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875" cy="161925"/>
                        </a:xfrm>
                        <a:prstGeom prst="rect">
                          <a:avLst/>
                        </a:prstGeom>
                        <a:solidFill>
                          <a:srgbClr val="548135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#548135" stroked="f" style="position:absolute;margin-left:0.0pt;margin-top:-42.45pt;width:551.25pt;height:12.75pt;z-index:2;mso-position-horizontal:right;mso-position-horizontal-relative:margin;mso-position-vertical-relative:text;mso-width-percent:0;mso-height-percent:0;mso-width-relative:margin;mso-height-relative:margin;mso-wrap-distance-left:0.0pt;mso-wrap-distance-right:0.0pt;visibility:visible;">
                <v:stroke on="f" joinstyle="miter" color="#42719b" weight="1.0pt"/>
                <v:fill/>
              </v:rect>
            </w:pict>
          </mc:Fallback>
        </mc:AlternateContent>
      </w:r>
    </w:p>
    <w:p w:rsidR="005A6030" w:rsidRDefault="002A6BC7">
      <w:pPr>
        <w:spacing w:after="0" w:line="240" w:lineRule="auto"/>
        <w:rPr>
          <w:rFonts w:eastAsia="Arial Unicode MS" w:cs="Calibri"/>
          <w:b/>
          <w:color w:val="538135"/>
        </w:rPr>
      </w:pPr>
      <w:r>
        <w:rPr>
          <w:rFonts w:eastAsia="Arial Unicode MS" w:cs="Calibri"/>
          <w:b/>
          <w:bCs/>
          <w:color w:val="538135"/>
          <w:lang w:val="en-US"/>
        </w:rPr>
        <w:t>Dhanashree Hande</w:t>
      </w:r>
    </w:p>
    <w:p w:rsidR="005A6030" w:rsidRDefault="002A6BC7">
      <w:pPr>
        <w:spacing w:after="0" w:line="240" w:lineRule="auto"/>
        <w:rPr>
          <w:rFonts w:eastAsia="Arial Unicode MS" w:cs="Calibri"/>
          <w:color w:val="538135"/>
          <w:lang w:val="af-ZA"/>
        </w:rPr>
      </w:pPr>
      <w:r>
        <w:rPr>
          <w:rFonts w:eastAsia="Arial Unicode MS" w:cs="Calibri"/>
          <w:b/>
          <w:color w:val="538135"/>
          <w:spacing w:val="24"/>
          <w:lang w:val="fr-FR"/>
        </w:rPr>
        <w:t>Phone</w:t>
      </w:r>
      <w:r>
        <w:rPr>
          <w:rFonts w:eastAsia="Arial Unicode MS" w:cs="Calibri"/>
          <w:color w:val="538135"/>
          <w:spacing w:val="24"/>
          <w:lang w:val="fr-FR"/>
        </w:rPr>
        <w:t xml:space="preserve">: +919970837832 </w:t>
      </w:r>
    </w:p>
    <w:p w:rsidR="005A6030" w:rsidRDefault="002A6BC7">
      <w:pPr>
        <w:spacing w:after="0" w:line="240" w:lineRule="auto"/>
        <w:rPr>
          <w:rFonts w:eastAsia="Arial Unicode MS" w:cs="Calibri"/>
          <w:b/>
          <w:color w:val="538135"/>
        </w:rPr>
      </w:pPr>
      <w:r>
        <w:rPr>
          <w:rFonts w:eastAsia="Arial Unicode MS" w:cs="Calibri"/>
          <w:b/>
          <w:color w:val="538135"/>
          <w:spacing w:val="24"/>
          <w:lang w:val="fr-FR"/>
        </w:rPr>
        <w:t xml:space="preserve">E-Mail: </w:t>
      </w:r>
      <w:hyperlink r:id="rId9" w:history="1">
        <w:r>
          <w:rPr>
            <w:rStyle w:val="Hyperlink"/>
            <w:rFonts w:eastAsia="Arial Unicode MS" w:cs="Calibri"/>
            <w:spacing w:val="24"/>
            <w:lang w:val="fr-FR"/>
          </w:rPr>
          <w:t>hande.dhanashree276@gmail.com</w:t>
        </w:r>
      </w:hyperlink>
    </w:p>
    <w:p w:rsidR="005A6030" w:rsidRDefault="005A6030">
      <w:pPr>
        <w:spacing w:after="0" w:line="240" w:lineRule="auto"/>
        <w:rPr>
          <w:rFonts w:eastAsia="Arial Unicode MS" w:cs="Calibri"/>
          <w:b/>
          <w:color w:val="538135"/>
        </w:rPr>
      </w:pPr>
    </w:p>
    <w:p w:rsidR="005A6030" w:rsidRDefault="00021795">
      <w:pPr>
        <w:shd w:val="clear" w:color="auto" w:fill="E2EFD9"/>
        <w:spacing w:after="0" w:line="240" w:lineRule="auto"/>
        <w:jc w:val="both"/>
        <w:rPr>
          <w:rFonts w:cs="Calibri"/>
          <w:b/>
          <w:lang w:val="en-US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2886EE9" wp14:editId="3713BA42">
                <wp:simplePos x="0" y="0"/>
                <wp:positionH relativeFrom="margin">
                  <wp:posOffset>12700</wp:posOffset>
                </wp:positionH>
                <wp:positionV relativeFrom="paragraph">
                  <wp:posOffset>-6350</wp:posOffset>
                </wp:positionV>
                <wp:extent cx="5400675" cy="171450"/>
                <wp:effectExtent l="0" t="0" r="9525" b="0"/>
                <wp:wrapNone/>
                <wp:docPr id="1027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71450"/>
                        </a:xfrm>
                        <a:prstGeom prst="rect">
                          <a:avLst/>
                        </a:prstGeom>
                        <a:solidFill>
                          <a:srgbClr val="548135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1pt;margin-top:-.5pt;width:425.25pt;height:13.5pt;z-index: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" fillcolor="#548135" stroked="f">
                <v:path arrowok="t"/>
                <w10:wrap anchorx="margin"/>
              </v:rect>
            </w:pict>
          </mc:Fallback>
        </mc:AlternateContent>
      </w:r>
    </w:p>
    <w:p w:rsidR="005A6030" w:rsidRDefault="002A6BC7">
      <w:pPr>
        <w:spacing w:after="0" w:line="240" w:lineRule="auto"/>
        <w:rPr>
          <w:rFonts w:cs="Calibri"/>
        </w:rPr>
      </w:pPr>
      <w:r>
        <w:rPr>
          <w:rFonts w:cs="Calibri"/>
        </w:rPr>
        <w:t>A result</w:t>
      </w:r>
      <w:r w:rsidR="00463F91">
        <w:rPr>
          <w:rFonts w:cs="Calibri"/>
        </w:rPr>
        <w:t>-oriented professional with 4.</w:t>
      </w:r>
      <w:r w:rsidR="00463F91">
        <w:rPr>
          <w:rFonts w:cs="Calibri"/>
          <w:lang w:val="en-IN"/>
        </w:rPr>
        <w:t xml:space="preserve">4 </w:t>
      </w:r>
      <w:bookmarkStart w:id="0" w:name="_GoBack"/>
      <w:bookmarkEnd w:id="0"/>
      <w:r>
        <w:rPr>
          <w:rFonts w:cs="Calibri"/>
        </w:rPr>
        <w:t>years of experience as Windows Administrator and Azure IAAS Technology.</w:t>
      </w:r>
    </w:p>
    <w:p w:rsidR="005A6030" w:rsidRDefault="005A6030">
      <w:pPr>
        <w:shd w:val="clear" w:color="auto" w:fill="E2EFD9"/>
        <w:spacing w:after="0" w:line="240" w:lineRule="auto"/>
        <w:jc w:val="both"/>
        <w:rPr>
          <w:rFonts w:cs="Calibri"/>
          <w:b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2A6BC7">
      <w:pPr>
        <w:spacing w:after="0" w:line="240" w:lineRule="auto"/>
        <w:jc w:val="both"/>
        <w:rPr>
          <w:rFonts w:cs="Calibri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216534</wp:posOffset>
                </wp:positionV>
                <wp:extent cx="6438900" cy="409575"/>
                <wp:effectExtent l="0" t="0" r="0" b="9525"/>
                <wp:wrapSquare wrapText="bothSides"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A6030" w:rsidRDefault="002A6BC7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color w:val="538135"/>
                                <w:sz w:val="32"/>
                                <w:szCs w:val="32"/>
                                <w:lang w:val="en-US" w:eastAsia="en-US" w:bidi="mr-IN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2049" name="Picture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  <w:t>Skill Set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2" o:spid="_x0000_s1026" style="position:absolute;left:0;text-align:left;margin-left:0;margin-top:17.05pt;width:507pt;height:32.25pt;z-index: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">
                <v:path arrowok="t"/>
                <v:textbox>
                  <w:txbxContent>
                    <w:p w:rsidR="005A6030" w:rsidRDefault="002A6BC7">
                      <w:pPr>
                        <w:spacing w:after="0" w:line="240" w:lineRule="auto"/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b/>
                          <w:noProof/>
                          <w:color w:val="538135"/>
                          <w:sz w:val="32"/>
                          <w:szCs w:val="32"/>
                          <w:lang w:val="en-US" w:eastAsia="en-US" w:bidi="mr-IN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2049" name="Picture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  <w:t>Skill Set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21795" w:rsidRDefault="00021795">
      <w:pPr>
        <w:shd w:val="clear" w:color="auto" w:fill="E2EFD9"/>
        <w:spacing w:after="0" w:line="240" w:lineRule="auto"/>
        <w:jc w:val="both"/>
        <w:rPr>
          <w:rFonts w:cs="Calibri"/>
          <w:lang w:val="en-IN"/>
        </w:rPr>
      </w:pPr>
    </w:p>
    <w:p w:rsidR="00021795" w:rsidRDefault="00021795">
      <w:pPr>
        <w:shd w:val="clear" w:color="auto" w:fill="E2EFD9"/>
        <w:spacing w:after="0" w:line="240" w:lineRule="auto"/>
        <w:jc w:val="both"/>
        <w:rPr>
          <w:rFonts w:cs="Calibri"/>
          <w:lang w:val="en-IN"/>
        </w:rPr>
      </w:pPr>
    </w:p>
    <w:p w:rsidR="00021795" w:rsidRDefault="00021795">
      <w:pPr>
        <w:shd w:val="clear" w:color="auto" w:fill="E2EFD9"/>
        <w:spacing w:after="0" w:line="240" w:lineRule="auto"/>
        <w:jc w:val="both"/>
        <w:rPr>
          <w:rFonts w:cs="Calibri"/>
          <w:lang w:val="en-IN"/>
        </w:rPr>
      </w:pPr>
    </w:p>
    <w:p w:rsidR="005A6030" w:rsidRDefault="002A6BC7">
      <w:pPr>
        <w:shd w:val="clear" w:color="auto" w:fill="E2EFD9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~ </w:t>
      </w:r>
      <w:r>
        <w:rPr>
          <w:rFonts w:cs="Calibri"/>
          <w:lang w:val="en-US"/>
        </w:rPr>
        <w:t>Microsoft Azure Administration</w:t>
      </w:r>
    </w:p>
    <w:p w:rsidR="005A6030" w:rsidRDefault="002A6BC7">
      <w:pPr>
        <w:shd w:val="clear" w:color="auto" w:fill="E2EFD9"/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</w:rPr>
        <w:t xml:space="preserve">~ </w:t>
      </w:r>
      <w:r>
        <w:rPr>
          <w:rFonts w:cs="Calibri"/>
          <w:lang w:val="en-US"/>
        </w:rPr>
        <w:t xml:space="preserve">Windows Administration </w:t>
      </w:r>
    </w:p>
    <w:p w:rsidR="005A6030" w:rsidRDefault="002A6BC7">
      <w:pPr>
        <w:shd w:val="clear" w:color="auto" w:fill="E2EFD9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~ </w:t>
      </w:r>
      <w:r>
        <w:rPr>
          <w:rFonts w:cs="Calibri"/>
          <w:lang w:val="en-US"/>
        </w:rPr>
        <w:t xml:space="preserve">VMware </w:t>
      </w:r>
      <w:r>
        <w:rPr>
          <w:rFonts w:cs="Calibri"/>
        </w:rPr>
        <w:t>Administration</w:t>
      </w:r>
    </w:p>
    <w:p w:rsidR="005A6030" w:rsidRDefault="002A6BC7">
      <w:pPr>
        <w:shd w:val="clear" w:color="auto" w:fill="E2EFD9"/>
        <w:spacing w:after="0" w:line="240" w:lineRule="auto"/>
        <w:jc w:val="both"/>
        <w:rPr>
          <w:rFonts w:cs="Calibri"/>
        </w:rPr>
      </w:pPr>
      <w:r>
        <w:rPr>
          <w:rFonts w:cs="Calibri"/>
        </w:rPr>
        <w:t>~ Change Request Mgmt.</w:t>
      </w:r>
      <w:r>
        <w:rPr>
          <w:rFonts w:cs="Calibri"/>
        </w:rPr>
        <w:tab/>
      </w:r>
      <w:r>
        <w:rPr>
          <w:rFonts w:cs="Calibri"/>
        </w:rPr>
        <w:tab/>
      </w:r>
    </w:p>
    <w:p w:rsidR="005A6030" w:rsidRDefault="002A6BC7">
      <w:pPr>
        <w:shd w:val="clear" w:color="auto" w:fill="E2EFD9"/>
        <w:spacing w:after="0" w:line="240" w:lineRule="auto"/>
        <w:jc w:val="both"/>
        <w:rPr>
          <w:rFonts w:cs="Calibri"/>
        </w:rPr>
      </w:pPr>
      <w:r>
        <w:rPr>
          <w:rFonts w:cs="Calibri"/>
        </w:rPr>
        <w:t>~ Incident Management</w:t>
      </w:r>
      <w:r>
        <w:rPr>
          <w:rFonts w:cs="Calibri"/>
        </w:rPr>
        <w:tab/>
      </w:r>
      <w:r>
        <w:rPr>
          <w:rFonts w:cs="Calibri"/>
        </w:rPr>
        <w:tab/>
      </w:r>
    </w:p>
    <w:p w:rsidR="005A6030" w:rsidRDefault="002A6BC7">
      <w:pPr>
        <w:shd w:val="clear" w:color="auto" w:fill="E2EFD9"/>
        <w:spacing w:after="0" w:line="240" w:lineRule="auto"/>
        <w:jc w:val="both"/>
        <w:rPr>
          <w:rFonts w:cs="Calibri"/>
        </w:rPr>
      </w:pPr>
      <w:r>
        <w:rPr>
          <w:rFonts w:cs="Calibri"/>
        </w:rPr>
        <w:t>~ User / Client Management</w:t>
      </w:r>
    </w:p>
    <w:p w:rsidR="005A6030" w:rsidRDefault="005A6030">
      <w:pPr>
        <w:shd w:val="clear" w:color="auto" w:fill="E2EFD9"/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hd w:val="clear" w:color="auto" w:fill="E2EFD9"/>
        <w:spacing w:after="0" w:line="240" w:lineRule="auto"/>
        <w:jc w:val="both"/>
        <w:rPr>
          <w:rFonts w:cs="Calibri"/>
          <w:lang w:val="en-US"/>
        </w:rPr>
        <w:sectPr w:rsidR="005A603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2A6BC7">
      <w:pPr>
        <w:spacing w:after="0" w:line="240" w:lineRule="auto"/>
        <w:jc w:val="both"/>
        <w:rPr>
          <w:rFonts w:cs="Calibri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216534</wp:posOffset>
                </wp:positionV>
                <wp:extent cx="6438900" cy="409575"/>
                <wp:effectExtent l="0" t="0" r="0" b="9525"/>
                <wp:wrapSquare wrapText="bothSides"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A6030" w:rsidRDefault="002A6BC7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color w:val="538135"/>
                                <w:sz w:val="32"/>
                                <w:szCs w:val="32"/>
                                <w:lang w:val="en-US" w:eastAsia="en-US" w:bidi="mr-IN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2050" name="Picture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  <w:t xml:space="preserve">Work Experience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17.05pt;width:507pt;height:32.25pt;z-index: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">
                <v:path arrowok="t"/>
                <v:textbox>
                  <w:txbxContent>
                    <w:p w:rsidR="005A6030" w:rsidRDefault="002A6BC7">
                      <w:pPr>
                        <w:spacing w:after="0" w:line="240" w:lineRule="auto"/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b/>
                          <w:noProof/>
                          <w:color w:val="538135"/>
                          <w:sz w:val="32"/>
                          <w:szCs w:val="32"/>
                          <w:lang w:val="en-US" w:eastAsia="en-US" w:bidi="mr-IN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2050" name="Picture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  <w:t xml:space="preserve">Work Experience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A6030" w:rsidRDefault="005A6030">
      <w:pPr>
        <w:tabs>
          <w:tab w:val="left" w:pos="720"/>
        </w:tabs>
        <w:spacing w:after="0" w:line="240" w:lineRule="auto"/>
        <w:jc w:val="both"/>
        <w:rPr>
          <w:rFonts w:cs="Calibri"/>
          <w:b/>
          <w:color w:val="0D0D0D"/>
          <w:lang w:val="en-US"/>
        </w:rPr>
      </w:pPr>
    </w:p>
    <w:p w:rsidR="00021795" w:rsidRDefault="00021795">
      <w:pPr>
        <w:tabs>
          <w:tab w:val="left" w:pos="720"/>
        </w:tabs>
        <w:spacing w:after="0" w:line="240" w:lineRule="auto"/>
        <w:jc w:val="both"/>
        <w:rPr>
          <w:rFonts w:cs="Calibri"/>
          <w:b/>
          <w:color w:val="0D0D0D"/>
          <w:sz w:val="24"/>
          <w:szCs w:val="24"/>
          <w:lang w:val="en-US"/>
        </w:rPr>
      </w:pPr>
    </w:p>
    <w:p w:rsidR="00021795" w:rsidRDefault="00021795">
      <w:pPr>
        <w:tabs>
          <w:tab w:val="left" w:pos="720"/>
        </w:tabs>
        <w:spacing w:after="0" w:line="240" w:lineRule="auto"/>
        <w:jc w:val="both"/>
        <w:rPr>
          <w:rFonts w:cs="Calibri"/>
          <w:b/>
          <w:color w:val="0D0D0D"/>
          <w:sz w:val="24"/>
          <w:szCs w:val="24"/>
          <w:lang w:val="en-US"/>
        </w:rPr>
      </w:pPr>
    </w:p>
    <w:p w:rsidR="005A6030" w:rsidRDefault="002A6BC7">
      <w:pPr>
        <w:tabs>
          <w:tab w:val="left" w:pos="720"/>
        </w:tabs>
        <w:spacing w:after="0" w:line="240" w:lineRule="auto"/>
        <w:jc w:val="both"/>
        <w:rPr>
          <w:rFonts w:cs="Calibri"/>
          <w:b/>
          <w:color w:val="0D0D0D"/>
          <w:sz w:val="24"/>
          <w:szCs w:val="24"/>
          <w:lang w:val="en-US"/>
        </w:rPr>
      </w:pPr>
      <w:r>
        <w:rPr>
          <w:rFonts w:cs="Calibri"/>
          <w:b/>
          <w:color w:val="0D0D0D"/>
          <w:sz w:val="24"/>
          <w:szCs w:val="24"/>
          <w:lang w:val="en-US"/>
        </w:rPr>
        <w:t xml:space="preserve">Infosys Limited, </w:t>
      </w:r>
      <w:r>
        <w:rPr>
          <w:rFonts w:cs="Calibri"/>
          <w:b/>
          <w:sz w:val="24"/>
          <w:szCs w:val="24"/>
          <w:lang w:val="en-US"/>
        </w:rPr>
        <w:t xml:space="preserve">Pune </w:t>
      </w:r>
      <w:r>
        <w:rPr>
          <w:rFonts w:cs="Calibri"/>
          <w:b/>
          <w:color w:val="0D0D0D"/>
          <w:sz w:val="24"/>
          <w:szCs w:val="24"/>
          <w:lang w:val="en-US"/>
        </w:rPr>
        <w:t>as Technology Analyst (from July’19 – till date)</w:t>
      </w:r>
    </w:p>
    <w:p w:rsidR="005A6030" w:rsidRDefault="005A6030">
      <w:pPr>
        <w:tabs>
          <w:tab w:val="left" w:pos="720"/>
        </w:tabs>
        <w:spacing w:after="0" w:line="240" w:lineRule="auto"/>
        <w:jc w:val="both"/>
        <w:rPr>
          <w:rFonts w:cs="Calibri"/>
          <w:b/>
          <w:lang w:val="en-US"/>
        </w:rPr>
      </w:pP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Provide 3rd tier technical support to multiple companies by delivering technical solutions to clients to support them with setting</w:t>
      </w:r>
      <w:r>
        <w:rPr>
          <w:rFonts w:cs="Calibri"/>
          <w:lang w:val="en-US"/>
        </w:rPr>
        <w:t xml:space="preserve"> up, fixing or improving their Azure IAAS infrastructure.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VM Agents &amp; extensions.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cannot connect to RDP or SSH, Serial Console Feature.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cannot start, stop,</w:t>
      </w:r>
      <w:r>
        <w:rPr>
          <w:rFonts w:cs="Calibri"/>
          <w:lang w:val="en-US"/>
        </w:rPr>
        <w:t xml:space="preserve"> or restart the VM. Unable to delete virtual machine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Unexpectedly got restart or Shut down of the VM.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VM sizes, Change VM size or VM got corrupt after Resize.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Managed or unmanaged disk Migration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Move Resources between regions, r</w:t>
      </w:r>
      <w:r>
        <w:rPr>
          <w:rFonts w:cs="Calibri"/>
          <w:lang w:val="en-US"/>
        </w:rPr>
        <w:t>esource group, Storage Accounts or Subscription.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Slow VM Performance.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Storage Accounts (Premium or Standard).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managed disk or unmanaged disk (VHD).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VM deployments with usin</w:t>
      </w:r>
      <w:r>
        <w:rPr>
          <w:rFonts w:cs="Calibri"/>
          <w:lang w:val="en-US"/>
        </w:rPr>
        <w:t>g VHD, disk, image or snapshot.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Conversion between Managed to Unmanaged disk and Vice Versa.</w:t>
      </w:r>
    </w:p>
    <w:p w:rsidR="00C22C1D" w:rsidRDefault="000217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Issues or manage related to</w:t>
      </w:r>
      <w:r w:rsidR="00AA368A">
        <w:rPr>
          <w:rFonts w:cs="Calibri"/>
          <w:lang w:val="en-US"/>
        </w:rPr>
        <w:t xml:space="preserve"> load balancers, application gateway.</w:t>
      </w:r>
    </w:p>
    <w:p w:rsidR="005A6030" w:rsidRDefault="00C22C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Issues or manage related to </w:t>
      </w:r>
      <w:r w:rsidR="00021795" w:rsidRPr="00021795">
        <w:rPr>
          <w:rFonts w:cs="Calibri"/>
          <w:lang w:val="en-US"/>
        </w:rPr>
        <w:t>virtual networks, NSG and firewalls in cloud environment.</w:t>
      </w:r>
    </w:p>
    <w:p w:rsidR="005A6030" w:rsidRDefault="002A6BC7" w:rsidP="00C22C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Issues or manage related to Virtual Machine Scale Set</w:t>
      </w:r>
      <w:r w:rsidR="00C22C1D">
        <w:rPr>
          <w:rFonts w:cs="Calibri"/>
          <w:lang w:val="en-US"/>
        </w:rPr>
        <w:t>.</w:t>
      </w:r>
    </w:p>
    <w:p w:rsidR="004364EE" w:rsidRPr="00C22C1D" w:rsidRDefault="004364EE" w:rsidP="00C22C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Availability Set.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Worked on Azur</w:t>
      </w:r>
      <w:r>
        <w:rPr>
          <w:rFonts w:cs="Calibri"/>
          <w:lang w:val="en-US"/>
        </w:rPr>
        <w:t>e active directory.</w:t>
      </w:r>
    </w:p>
    <w:p w:rsidR="005A6030" w:rsidRDefault="002A6B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Implement, deploy and configure static website with storage accounts</w:t>
      </w:r>
      <w:r w:rsidR="00C22C1D">
        <w:rPr>
          <w:rFonts w:cs="Calibri"/>
          <w:lang w:val="en-US"/>
        </w:rPr>
        <w:t>.</w:t>
      </w:r>
    </w:p>
    <w:p w:rsidR="00C22C1D" w:rsidRPr="00021795" w:rsidRDefault="00C22C1D" w:rsidP="00C22C1D">
      <w:pPr>
        <w:numPr>
          <w:ilvl w:val="0"/>
          <w:numId w:val="1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Applying OS patches on Windows serve</w:t>
      </w:r>
      <w:r>
        <w:rPr>
          <w:rFonts w:cs="Calibri"/>
          <w:lang w:val="en-US"/>
        </w:rPr>
        <w:t>rs on regular basis.</w:t>
      </w:r>
    </w:p>
    <w:p w:rsidR="005A6030" w:rsidRPr="00C22C1D" w:rsidRDefault="005A6030" w:rsidP="00C22C1D">
      <w:pPr>
        <w:pStyle w:val="ListParagraph"/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  <w:b/>
          <w:lang w:val="en-US"/>
        </w:rPr>
      </w:pPr>
    </w:p>
    <w:p w:rsidR="005A6030" w:rsidRDefault="002A6BC7">
      <w:pPr>
        <w:spacing w:after="0" w:line="240" w:lineRule="auto"/>
        <w:jc w:val="both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Softenger India Pvt Ltd as Windows Admin (From April,17 – July,19)</w:t>
      </w:r>
    </w:p>
    <w:p w:rsidR="005A6030" w:rsidRDefault="005A6030">
      <w:pPr>
        <w:spacing w:after="0" w:line="240" w:lineRule="auto"/>
        <w:jc w:val="both"/>
        <w:rPr>
          <w:rFonts w:cs="Calibri"/>
          <w:b/>
          <w:lang w:val="en-US"/>
        </w:rPr>
      </w:pPr>
    </w:p>
    <w:p w:rsidR="005A6030" w:rsidRPr="00021795" w:rsidRDefault="002A6BC7" w:rsidP="00021795">
      <w:pPr>
        <w:pStyle w:val="ListParagraph"/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Installation &amp; Configuration of Windows Server 2008, 2008 R2, 2012,2012 R2 and 2016</w:t>
      </w:r>
    </w:p>
    <w:p w:rsidR="005A6030" w:rsidRDefault="002A6BC7" w:rsidP="00021795">
      <w:pPr>
        <w:pStyle w:val="ListParagraph"/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Creating &amp;</w:t>
      </w:r>
      <w:r w:rsidRPr="00021795">
        <w:rPr>
          <w:rFonts w:cs="Calibri"/>
          <w:lang w:val="en-US"/>
        </w:rPr>
        <w:t xml:space="preserve"> Managing Users, Groups and Computers Accounts in AD.</w:t>
      </w:r>
    </w:p>
    <w:p w:rsidR="00021795" w:rsidRDefault="00021795" w:rsidP="00021795">
      <w:pPr>
        <w:pStyle w:val="ListParagraph"/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Resetting User account passwords in active Directory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Responsibility includes solving issues within Defined SLA.</w:t>
      </w:r>
    </w:p>
    <w:p w:rsidR="00021795" w:rsidRDefault="00021795" w:rsidP="00021795">
      <w:pPr>
        <w:pStyle w:val="ListParagraph"/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Responsible for Handling Incident management and service request.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Installation, Configuration, Administration and Troubleshooting of ESX VSphere 6.5</w:t>
      </w:r>
    </w:p>
    <w:p w:rsidR="00021795" w:rsidRDefault="00021795" w:rsidP="00021795">
      <w:pPr>
        <w:pStyle w:val="ListParagraph"/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Creating Templates from VM’s, deploying VM’s from templates and allocate resources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Performing Snapshots, Cloning, and migrations of Virtual Machines using V-Motion.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Moving VM’s from one LUN to another LUN using Storage V-Motion.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Taking snapshot and Clone of VM as per application owner team requirement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Handling VMware related issues for any alerts on host and VM’s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Install and configure SCOM agents on servers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Configuring the server in maintenance mode in SCOM console.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Fetching VM availability and performance Reports from SCOM server.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Installing and configuring trend micro agents on virtual machines also upgrade with latest version.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Moving Agents to respective OU or to other server according to requirement.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Performing Pre-validation and Post Validation in migration activity.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Maintaining Server Inventory for the environment.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Managing file and folder permission, installation and configuration of print server.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Applying OS patches on Windows servers on regular basis.</w:t>
      </w:r>
    </w:p>
    <w:p w:rsidR="00021795" w:rsidRPr="00021795" w:rsidRDefault="00021795" w:rsidP="00021795">
      <w:pPr>
        <w:numPr>
          <w:ilvl w:val="0"/>
          <w:numId w:val="18"/>
        </w:numPr>
        <w:spacing w:after="0"/>
        <w:jc w:val="both"/>
        <w:rPr>
          <w:rFonts w:cs="Calibri"/>
          <w:lang w:val="en-US"/>
        </w:rPr>
      </w:pPr>
      <w:r w:rsidRPr="00021795">
        <w:rPr>
          <w:rFonts w:cs="Calibri"/>
          <w:lang w:val="en-US"/>
        </w:rPr>
        <w:t>Handling the projects and delivering them in the designed SLA.</w:t>
      </w:r>
    </w:p>
    <w:p w:rsidR="005A6030" w:rsidRPr="00021795" w:rsidRDefault="005A6030" w:rsidP="00021795">
      <w:pPr>
        <w:pStyle w:val="ListParagraph"/>
        <w:spacing w:after="0"/>
        <w:jc w:val="both"/>
        <w:rPr>
          <w:rFonts w:cs="Calibri"/>
          <w:lang w:val="en-US"/>
        </w:rPr>
      </w:pPr>
    </w:p>
    <w:p w:rsidR="005A6030" w:rsidRDefault="005A6030">
      <w:pPr>
        <w:spacing w:after="0"/>
        <w:ind w:left="291"/>
        <w:jc w:val="both"/>
        <w:rPr>
          <w:rFonts w:cs="Calibri"/>
          <w:bCs/>
          <w:color w:val="000000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2A6BC7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290830</wp:posOffset>
                </wp:positionV>
                <wp:extent cx="6438900" cy="409575"/>
                <wp:effectExtent l="0" t="0" r="0" b="9525"/>
                <wp:wrapSquare wrapText="bothSides"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A6030" w:rsidRDefault="002A6BC7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color w:val="538135"/>
                                <w:sz w:val="32"/>
                                <w:szCs w:val="32"/>
                                <w:lang w:val="en-US" w:eastAsia="en-US" w:bidi="mr-IN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2051" name="Pictur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  <w:t xml:space="preserve">Education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3.75pt;margin-top:22.9pt;width:507pt;height:32.25pt;z-index: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">
                <v:path arrowok="t"/>
                <v:textbox>
                  <w:txbxContent>
                    <w:p w:rsidR="005A6030" w:rsidRDefault="002A6BC7">
                      <w:pPr>
                        <w:spacing w:after="0" w:line="240" w:lineRule="auto"/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b/>
                          <w:noProof/>
                          <w:color w:val="538135"/>
                          <w:sz w:val="32"/>
                          <w:szCs w:val="32"/>
                          <w:lang w:val="en-US" w:eastAsia="en-US" w:bidi="mr-IN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2051" name="Pictur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  <w:t xml:space="preserve">Education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021795" w:rsidRDefault="00021795">
      <w:pPr>
        <w:spacing w:after="0" w:line="240" w:lineRule="auto"/>
        <w:jc w:val="both"/>
        <w:rPr>
          <w:rFonts w:cs="Calibri"/>
          <w:lang w:val="en-US"/>
        </w:rPr>
      </w:pPr>
    </w:p>
    <w:p w:rsidR="00021795" w:rsidRDefault="00021795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tbl>
      <w:tblPr>
        <w:tblStyle w:val="TableGrid"/>
        <w:tblW w:w="0" w:type="auto"/>
        <w:tblInd w:w="178" w:type="dxa"/>
        <w:tblLook w:val="04A0" w:firstRow="1" w:lastRow="0" w:firstColumn="1" w:lastColumn="0" w:noHBand="0" w:noVBand="1"/>
      </w:tblPr>
      <w:tblGrid>
        <w:gridCol w:w="570"/>
        <w:gridCol w:w="1693"/>
        <w:gridCol w:w="2774"/>
        <w:gridCol w:w="1789"/>
        <w:gridCol w:w="1276"/>
        <w:gridCol w:w="1366"/>
      </w:tblGrid>
      <w:tr w:rsidR="005A6030">
        <w:trPr>
          <w:trHeight w:val="440"/>
        </w:trPr>
        <w:tc>
          <w:tcPr>
            <w:tcW w:w="570" w:type="dxa"/>
          </w:tcPr>
          <w:p w:rsidR="005A6030" w:rsidRDefault="002A6BC7">
            <w:pPr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Sr. No.</w:t>
            </w:r>
          </w:p>
        </w:tc>
        <w:tc>
          <w:tcPr>
            <w:tcW w:w="1693" w:type="dxa"/>
          </w:tcPr>
          <w:p w:rsidR="005A6030" w:rsidRDefault="002A6BC7">
            <w:pPr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Examination</w:t>
            </w:r>
          </w:p>
        </w:tc>
        <w:tc>
          <w:tcPr>
            <w:tcW w:w="2774" w:type="dxa"/>
          </w:tcPr>
          <w:p w:rsidR="005A6030" w:rsidRDefault="002A6BC7">
            <w:pPr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School/College</w:t>
            </w:r>
          </w:p>
        </w:tc>
        <w:tc>
          <w:tcPr>
            <w:tcW w:w="1337" w:type="dxa"/>
          </w:tcPr>
          <w:p w:rsidR="005A6030" w:rsidRDefault="002A6BC7">
            <w:pPr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University/Board</w:t>
            </w:r>
          </w:p>
        </w:tc>
        <w:tc>
          <w:tcPr>
            <w:tcW w:w="1276" w:type="dxa"/>
          </w:tcPr>
          <w:p w:rsidR="005A6030" w:rsidRDefault="002A6BC7">
            <w:pPr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Academic Year</w:t>
            </w:r>
          </w:p>
        </w:tc>
        <w:tc>
          <w:tcPr>
            <w:tcW w:w="1366" w:type="dxa"/>
          </w:tcPr>
          <w:p w:rsidR="005A6030" w:rsidRDefault="002A6BC7">
            <w:pPr>
              <w:rPr>
                <w:rFonts w:cs="Calibri"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Percentage</w:t>
            </w:r>
          </w:p>
        </w:tc>
      </w:tr>
      <w:tr w:rsidR="005A6030">
        <w:tc>
          <w:tcPr>
            <w:tcW w:w="570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1693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B.E(E&amp;TC)</w:t>
            </w:r>
          </w:p>
        </w:tc>
        <w:tc>
          <w:tcPr>
            <w:tcW w:w="2774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JSPM’s college of engineering, Hadapsar, Pune</w:t>
            </w:r>
          </w:p>
        </w:tc>
        <w:tc>
          <w:tcPr>
            <w:tcW w:w="1337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Savitribai Phule Pune University </w:t>
            </w:r>
          </w:p>
        </w:tc>
        <w:tc>
          <w:tcPr>
            <w:tcW w:w="1276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2016</w:t>
            </w:r>
          </w:p>
        </w:tc>
        <w:tc>
          <w:tcPr>
            <w:tcW w:w="1366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73.40 </w:t>
            </w:r>
          </w:p>
          <w:p w:rsidR="005A6030" w:rsidRDefault="005A6030">
            <w:pPr>
              <w:rPr>
                <w:rFonts w:cs="Calibri"/>
                <w:lang w:val="en-US"/>
              </w:rPr>
            </w:pPr>
          </w:p>
        </w:tc>
      </w:tr>
      <w:tr w:rsidR="005A6030">
        <w:tc>
          <w:tcPr>
            <w:tcW w:w="570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1693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H.S.C</w:t>
            </w:r>
          </w:p>
        </w:tc>
        <w:tc>
          <w:tcPr>
            <w:tcW w:w="2774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Mahatma Gandhi Junior College Manchar, Pune  </w:t>
            </w:r>
          </w:p>
        </w:tc>
        <w:tc>
          <w:tcPr>
            <w:tcW w:w="1337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Maharashtra State Board</w:t>
            </w:r>
          </w:p>
        </w:tc>
        <w:tc>
          <w:tcPr>
            <w:tcW w:w="1276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2012</w:t>
            </w:r>
          </w:p>
        </w:tc>
        <w:tc>
          <w:tcPr>
            <w:tcW w:w="1366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77.33</w:t>
            </w:r>
          </w:p>
        </w:tc>
      </w:tr>
      <w:tr w:rsidR="005A6030">
        <w:tc>
          <w:tcPr>
            <w:tcW w:w="570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</w:t>
            </w:r>
          </w:p>
        </w:tc>
        <w:tc>
          <w:tcPr>
            <w:tcW w:w="1693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S.S.C.</w:t>
            </w:r>
          </w:p>
        </w:tc>
        <w:tc>
          <w:tcPr>
            <w:tcW w:w="2774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Mahatma Gandhi Vidyalaya, Manchar, Pune</w:t>
            </w:r>
          </w:p>
        </w:tc>
        <w:tc>
          <w:tcPr>
            <w:tcW w:w="1337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Maharashtra State Board</w:t>
            </w:r>
          </w:p>
        </w:tc>
        <w:tc>
          <w:tcPr>
            <w:tcW w:w="1276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2010</w:t>
            </w:r>
          </w:p>
        </w:tc>
        <w:tc>
          <w:tcPr>
            <w:tcW w:w="1366" w:type="dxa"/>
          </w:tcPr>
          <w:p w:rsidR="005A6030" w:rsidRDefault="002A6BC7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95.64</w:t>
            </w:r>
          </w:p>
        </w:tc>
      </w:tr>
    </w:tbl>
    <w:p w:rsidR="005A6030" w:rsidRDefault="005A6030">
      <w:pPr>
        <w:spacing w:after="0" w:line="240" w:lineRule="auto"/>
        <w:rPr>
          <w:rFonts w:cs="Calibri"/>
        </w:rPr>
      </w:pPr>
    </w:p>
    <w:p w:rsidR="005A6030" w:rsidRDefault="005A6030">
      <w:pPr>
        <w:spacing w:after="0" w:line="240" w:lineRule="auto"/>
        <w:rPr>
          <w:rFonts w:cs="Calibri"/>
        </w:rPr>
      </w:pPr>
    </w:p>
    <w:p w:rsidR="005A6030" w:rsidRDefault="005A6030">
      <w:pPr>
        <w:spacing w:after="0" w:line="240" w:lineRule="auto"/>
        <w:rPr>
          <w:rFonts w:cs="Calibri"/>
        </w:rPr>
      </w:pPr>
    </w:p>
    <w:p w:rsidR="005A6030" w:rsidRDefault="005A6030">
      <w:pPr>
        <w:spacing w:after="0" w:line="240" w:lineRule="auto"/>
        <w:rPr>
          <w:rFonts w:cs="Calibri"/>
        </w:rPr>
      </w:pPr>
    </w:p>
    <w:p w:rsidR="005A6030" w:rsidRDefault="002A6BC7">
      <w:pPr>
        <w:spacing w:after="0" w:line="240" w:lineRule="auto"/>
        <w:rPr>
          <w:rFonts w:cs="Calibri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45720" distB="4572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216534</wp:posOffset>
                </wp:positionV>
                <wp:extent cx="6438900" cy="409575"/>
                <wp:effectExtent l="0" t="0" r="0" b="9525"/>
                <wp:wrapSquare wrapText="bothSides"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A6030" w:rsidRDefault="002A6BC7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color w:val="538135"/>
                                <w:sz w:val="32"/>
                                <w:szCs w:val="32"/>
                                <w:lang w:val="en-US" w:eastAsia="en-US" w:bidi="mr-IN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2052" name="Picture 6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  <w:t xml:space="preserve">IT Skills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0;margin-top:17.05pt;width:507pt;height:32.25pt;z-index: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">
                <v:path arrowok="t"/>
                <v:textbox>
                  <w:txbxContent>
                    <w:p w:rsidR="005A6030" w:rsidRDefault="002A6BC7">
                      <w:pPr>
                        <w:spacing w:after="0" w:line="240" w:lineRule="auto"/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b/>
                          <w:noProof/>
                          <w:color w:val="538135"/>
                          <w:sz w:val="32"/>
                          <w:szCs w:val="32"/>
                          <w:lang w:val="en-US" w:eastAsia="en-US" w:bidi="mr-IN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2052" name="Picture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  <w:t xml:space="preserve">IT Skills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21795" w:rsidRDefault="00021795" w:rsidP="00021795">
      <w:pPr>
        <w:spacing w:after="0" w:line="240" w:lineRule="auto"/>
        <w:rPr>
          <w:rFonts w:cs="Calibri"/>
          <w:lang w:val="en-US"/>
        </w:rPr>
      </w:pPr>
    </w:p>
    <w:p w:rsidR="00021795" w:rsidRPr="00021795" w:rsidRDefault="00021795" w:rsidP="00021795">
      <w:pPr>
        <w:spacing w:after="0" w:line="240" w:lineRule="auto"/>
        <w:rPr>
          <w:rFonts w:cs="Calibri"/>
          <w:lang w:val="en-US"/>
        </w:rPr>
      </w:pPr>
    </w:p>
    <w:p w:rsidR="00021795" w:rsidRDefault="00021795" w:rsidP="00021795">
      <w:pPr>
        <w:pStyle w:val="ListParagraph"/>
        <w:spacing w:after="0" w:line="240" w:lineRule="auto"/>
        <w:ind w:left="360"/>
        <w:rPr>
          <w:rFonts w:cs="Calibri"/>
          <w:lang w:val="en-US"/>
        </w:rPr>
      </w:pPr>
    </w:p>
    <w:p w:rsidR="005A6030" w:rsidRDefault="002A6BC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Proficient </w:t>
      </w:r>
      <w:r>
        <w:rPr>
          <w:rFonts w:cs="Calibri"/>
          <w:lang w:val="en-US"/>
        </w:rPr>
        <w:t>with Windows Server 2012, 2008 R2 and 2008</w:t>
      </w:r>
    </w:p>
    <w:p w:rsidR="005A6030" w:rsidRDefault="002A6BC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>Service Now Ticketing tool</w:t>
      </w:r>
    </w:p>
    <w:p w:rsidR="005A6030" w:rsidRDefault="002A6BC7">
      <w:pPr>
        <w:pStyle w:val="ListParagraph"/>
        <w:numPr>
          <w:ilvl w:val="0"/>
          <w:numId w:val="2"/>
        </w:numPr>
        <w:spacing w:after="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>SCOM monitoring tool</w:t>
      </w:r>
    </w:p>
    <w:p w:rsidR="005A6030" w:rsidRDefault="005A6030">
      <w:pPr>
        <w:pStyle w:val="ListParagraph"/>
        <w:spacing w:after="0" w:line="240" w:lineRule="auto"/>
        <w:ind w:left="360"/>
        <w:rPr>
          <w:rFonts w:cs="Calibri"/>
          <w:lang w:val="en-US"/>
        </w:rPr>
      </w:pPr>
    </w:p>
    <w:p w:rsidR="005A6030" w:rsidRDefault="005A6030">
      <w:pPr>
        <w:pStyle w:val="ListParagraph"/>
        <w:spacing w:after="0" w:line="240" w:lineRule="auto"/>
        <w:ind w:left="360"/>
        <w:rPr>
          <w:rFonts w:cs="Calibri"/>
          <w:lang w:val="en-US"/>
        </w:rPr>
      </w:pPr>
    </w:p>
    <w:p w:rsidR="005A6030" w:rsidRDefault="002A6BC7">
      <w:pPr>
        <w:pStyle w:val="ListParagraph"/>
        <w:spacing w:after="0" w:line="240" w:lineRule="auto"/>
        <w:ind w:left="360"/>
        <w:rPr>
          <w:rFonts w:cs="Calibri"/>
          <w:lang w:val="en-US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45720" distB="45720" distL="114300" distR="114300" simplePos="0" relativeHeight="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216534</wp:posOffset>
                </wp:positionV>
                <wp:extent cx="6438900" cy="409575"/>
                <wp:effectExtent l="0" t="0" r="0" b="9525"/>
                <wp:wrapSquare wrapText="bothSides"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A6030" w:rsidRDefault="002A6BC7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color w:val="538135"/>
                                <w:sz w:val="32"/>
                                <w:szCs w:val="32"/>
                                <w:lang w:val="en-US" w:eastAsia="en-US" w:bidi="mr-IN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2053" name="Pictur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  <w:t xml:space="preserve">Personal Details  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0;margin-top:17.05pt;width:507pt;height:32.25pt;z-index: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">
                <v:path arrowok="t"/>
                <v:textbox>
                  <w:txbxContent>
                    <w:p w:rsidR="005A6030" w:rsidRDefault="002A6BC7">
                      <w:pPr>
                        <w:spacing w:after="0" w:line="240" w:lineRule="auto"/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b/>
                          <w:noProof/>
                          <w:color w:val="538135"/>
                          <w:sz w:val="32"/>
                          <w:szCs w:val="32"/>
                          <w:lang w:val="en-US" w:eastAsia="en-US" w:bidi="mr-IN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2053" name="Pictur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  <w:t xml:space="preserve">Personal Details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A6030" w:rsidRDefault="005A6030">
      <w:pPr>
        <w:spacing w:after="0" w:line="240" w:lineRule="auto"/>
        <w:jc w:val="both"/>
        <w:rPr>
          <w:rFonts w:cs="Calibri"/>
          <w:lang w:val="en-IN"/>
        </w:rPr>
      </w:pPr>
    </w:p>
    <w:p w:rsidR="00021795" w:rsidRDefault="00021795">
      <w:pPr>
        <w:spacing w:after="0" w:line="240" w:lineRule="auto"/>
        <w:jc w:val="both"/>
        <w:rPr>
          <w:rFonts w:cs="Calibri"/>
          <w:lang w:val="en-IN"/>
        </w:rPr>
      </w:pPr>
    </w:p>
    <w:p w:rsidR="00021795" w:rsidRPr="00021795" w:rsidRDefault="00021795">
      <w:pPr>
        <w:spacing w:after="0" w:line="240" w:lineRule="auto"/>
        <w:jc w:val="both"/>
        <w:rPr>
          <w:rFonts w:cs="Calibri"/>
          <w:lang w:val="en-IN"/>
        </w:rPr>
      </w:pPr>
    </w:p>
    <w:p w:rsidR="005A6030" w:rsidRDefault="002A6BC7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</w:rPr>
        <w:t>Date of Birth: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lang w:val="en-US"/>
        </w:rPr>
        <w:t>27</w:t>
      </w:r>
      <w:r>
        <w:rPr>
          <w:rFonts w:cs="Calibri"/>
          <w:vertAlign w:val="superscript"/>
          <w:lang w:val="en-US"/>
        </w:rPr>
        <w:t>th</w:t>
      </w:r>
      <w:r>
        <w:rPr>
          <w:rFonts w:cs="Calibri"/>
          <w:lang w:val="en-US"/>
        </w:rPr>
        <w:t xml:space="preserve"> June,</w:t>
      </w:r>
      <w:r>
        <w:rPr>
          <w:rFonts w:cs="Calibri"/>
        </w:rPr>
        <w:t>1994</w:t>
      </w:r>
    </w:p>
    <w:p w:rsidR="005A6030" w:rsidRDefault="002A6BC7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</w:rPr>
        <w:t>Languages Known:</w:t>
      </w:r>
      <w:r>
        <w:rPr>
          <w:rFonts w:cs="Calibri"/>
        </w:rPr>
        <w:tab/>
        <w:t xml:space="preserve">English, Hindi and </w:t>
      </w:r>
      <w:r>
        <w:rPr>
          <w:rFonts w:cs="Calibri"/>
          <w:lang w:val="en-US"/>
        </w:rPr>
        <w:t>Marathi</w:t>
      </w: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Pr="00021795" w:rsidRDefault="005A6030" w:rsidP="00021795">
      <w:pPr>
        <w:spacing w:after="0" w:line="240" w:lineRule="auto"/>
        <w:rPr>
          <w:rFonts w:cs="Calibri"/>
          <w:lang w:val="en-US"/>
        </w:rPr>
      </w:pPr>
    </w:p>
    <w:p w:rsidR="005A6030" w:rsidRDefault="002A6BC7">
      <w:pPr>
        <w:pStyle w:val="ListParagraph"/>
        <w:spacing w:after="0" w:line="240" w:lineRule="auto"/>
        <w:ind w:left="360"/>
        <w:rPr>
          <w:rFonts w:cs="Calibri"/>
          <w:lang w:val="en-US"/>
        </w:rPr>
      </w:pPr>
      <w:r>
        <w:rPr>
          <w:rFonts w:cs="Calibri"/>
          <w:noProof/>
          <w:lang w:val="en-US" w:eastAsia="en-US" w:bidi="mr-IN"/>
        </w:rPr>
        <mc:AlternateContent>
          <mc:Choice Requires="wps">
            <w:drawing>
              <wp:anchor distT="45720" distB="45720" distL="114300" distR="114300" simplePos="0" relativeHeight="1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216534</wp:posOffset>
                </wp:positionV>
                <wp:extent cx="6438900" cy="409575"/>
                <wp:effectExtent l="0" t="0" r="0" b="9525"/>
                <wp:wrapSquare wrapText="bothSides"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A6030" w:rsidRDefault="002A6BC7">
                            <w:pPr>
                              <w:spacing w:after="0" w:line="240" w:lineRule="auto"/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noProof/>
                                <w:color w:val="538135"/>
                                <w:sz w:val="32"/>
                                <w:szCs w:val="32"/>
                                <w:lang w:val="en-US" w:eastAsia="en-US" w:bidi="mr-IN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2055" name="Picture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538135"/>
                                <w:sz w:val="32"/>
                                <w:szCs w:val="32"/>
                                <w:lang w:val="en-US"/>
                              </w:rPr>
                              <w:t xml:space="preserve"> Declaration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0;margin-top:17.05pt;width:507pt;height:32.25pt;z-index: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">
                <v:path arrowok="t"/>
                <v:textbox>
                  <w:txbxContent>
                    <w:p w:rsidR="005A6030" w:rsidRDefault="002A6BC7">
                      <w:pPr>
                        <w:spacing w:after="0" w:line="240" w:lineRule="auto"/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Calibri Light" w:hAnsi="Calibri Light"/>
                          <w:b/>
                          <w:noProof/>
                          <w:color w:val="538135"/>
                          <w:sz w:val="32"/>
                          <w:szCs w:val="32"/>
                          <w:lang w:val="en-US" w:eastAsia="en-US" w:bidi="mr-IN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2055" name="Pictur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libri Light" w:hAnsi="Calibri Light"/>
                          <w:b/>
                          <w:color w:val="538135"/>
                          <w:sz w:val="32"/>
                          <w:szCs w:val="32"/>
                          <w:lang w:val="en-US"/>
                        </w:rPr>
                        <w:t xml:space="preserve"> Declaration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021795" w:rsidRDefault="00021795">
      <w:pPr>
        <w:spacing w:before="10" w:after="0"/>
        <w:jc w:val="both"/>
        <w:rPr>
          <w:rFonts w:cs="Calibri"/>
          <w:lang w:val="en-US"/>
        </w:rPr>
      </w:pPr>
    </w:p>
    <w:p w:rsidR="00021795" w:rsidRDefault="00021795">
      <w:pPr>
        <w:spacing w:before="10" w:after="0"/>
        <w:jc w:val="both"/>
        <w:rPr>
          <w:rFonts w:cs="Calibri"/>
          <w:lang w:val="en-US"/>
        </w:rPr>
      </w:pPr>
    </w:p>
    <w:p w:rsidR="005A6030" w:rsidRDefault="00021795">
      <w:pPr>
        <w:spacing w:before="10" w:after="0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>T</w:t>
      </w:r>
      <w:r w:rsidR="002A6BC7">
        <w:rPr>
          <w:rFonts w:cs="Calibri"/>
          <w:lang w:val="en-US"/>
        </w:rPr>
        <w:t>he above information submitted is true with best of my knowledge. If any incorrect information, I will be responsible for it.</w:t>
      </w:r>
    </w:p>
    <w:p w:rsidR="005A6030" w:rsidRDefault="005A6030">
      <w:pPr>
        <w:spacing w:after="0"/>
        <w:rPr>
          <w:rFonts w:eastAsia="Times New Roman" w:cs="Calibri"/>
          <w:color w:val="000000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5A6030">
      <w:pPr>
        <w:spacing w:after="0" w:line="240" w:lineRule="auto"/>
        <w:jc w:val="both"/>
        <w:rPr>
          <w:rFonts w:cs="Calibri"/>
        </w:rPr>
      </w:pPr>
    </w:p>
    <w:p w:rsidR="005A6030" w:rsidRDefault="005A6030">
      <w:pPr>
        <w:spacing w:after="0" w:line="240" w:lineRule="auto"/>
        <w:jc w:val="both"/>
        <w:rPr>
          <w:rFonts w:cs="Calibri"/>
          <w:lang w:val="en-US"/>
        </w:rPr>
      </w:pPr>
    </w:p>
    <w:p w:rsidR="005A6030" w:rsidRDefault="002A6BC7">
      <w:pPr>
        <w:spacing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                                                                                                                 </w:t>
      </w:r>
      <w:r>
        <w:rPr>
          <w:rFonts w:cs="Calibri"/>
          <w:lang w:val="en-US"/>
        </w:rPr>
        <w:t xml:space="preserve">                                 Dhanashree Hande</w:t>
      </w:r>
    </w:p>
    <w:sectPr w:rsidR="005A6030"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BC7" w:rsidRDefault="002A6BC7">
      <w:pPr>
        <w:spacing w:after="0" w:line="240" w:lineRule="auto"/>
      </w:pPr>
      <w:r>
        <w:separator/>
      </w:r>
    </w:p>
  </w:endnote>
  <w:endnote w:type="continuationSeparator" w:id="0">
    <w:p w:rsidR="002A6BC7" w:rsidRDefault="002A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30" w:rsidRDefault="005A60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30" w:rsidRDefault="005A603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BC7" w:rsidRDefault="002A6BC7">
      <w:pPr>
        <w:spacing w:after="0" w:line="240" w:lineRule="auto"/>
      </w:pPr>
      <w:r>
        <w:separator/>
      </w:r>
    </w:p>
  </w:footnote>
  <w:footnote w:type="continuationSeparator" w:id="0">
    <w:p w:rsidR="002A6BC7" w:rsidRDefault="002A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30" w:rsidRDefault="005A60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30" w:rsidRDefault="005A60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030" w:rsidRDefault="005A60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FB0936A"/>
    <w:lvl w:ilvl="0" w:tplc="E81278DA">
      <w:start w:val="1"/>
      <w:numFmt w:val="bullet"/>
      <w:lvlText w:val=""/>
      <w:lvlJc w:val="left"/>
      <w:pPr>
        <w:ind w:left="291" w:hanging="29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278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E82B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EC42F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100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82A6D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DE698D8"/>
    <w:lvl w:ilvl="0" w:tplc="0DB6399C">
      <w:start w:val="1"/>
      <w:numFmt w:val="bullet"/>
      <w:lvlText w:val="•"/>
      <w:lvlJc w:val="left"/>
      <w:pPr>
        <w:ind w:left="15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EA14C334"/>
    <w:lvl w:ilvl="0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8">
    <w:nsid w:val="00000008"/>
    <w:multiLevelType w:val="hybridMultilevel"/>
    <w:tmpl w:val="30FE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E24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7D6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31E2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4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2F08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CBA8EAE"/>
    <w:lvl w:ilvl="0" w:tplc="04090001">
      <w:start w:val="1"/>
      <w:numFmt w:val="bullet"/>
      <w:lvlText w:val=""/>
      <w:lvlJc w:val="left"/>
      <w:pPr>
        <w:ind w:left="291" w:hanging="291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6C56F0A"/>
    <w:multiLevelType w:val="hybridMultilevel"/>
    <w:tmpl w:val="46B2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53723"/>
    <w:multiLevelType w:val="hybridMultilevel"/>
    <w:tmpl w:val="02A01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0"/>
  </w:num>
  <w:num w:numId="15">
    <w:abstractNumId w:val="14"/>
  </w:num>
  <w:num w:numId="16">
    <w:abstractNumId w:val="8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30"/>
    <w:rsid w:val="00021795"/>
    <w:rsid w:val="002A6BC7"/>
    <w:rsid w:val="004364EE"/>
    <w:rsid w:val="00463F91"/>
    <w:rsid w:val="005A6030"/>
    <w:rsid w:val="00AA368A"/>
    <w:rsid w:val="00C22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Calibri Light" w:hAnsi="Calibri Light"/>
      <w:b/>
      <w:color w:val="53813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90"/>
      </w:tabs>
      <w:spacing w:after="0" w:line="240" w:lineRule="auto"/>
      <w:ind w:left="90"/>
      <w:jc w:val="center"/>
      <w:outlineLvl w:val="1"/>
    </w:pPr>
    <w:rPr>
      <w:rFonts w:ascii="Calibri Light" w:hAnsi="Calibri Light"/>
      <w:b/>
      <w:color w:val="53813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uk-UA" w:eastAsia="uk-U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uk-UA" w:eastAsia="uk-UA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/>
      <w:b/>
      <w:color w:val="538135"/>
      <w:sz w:val="32"/>
      <w:szCs w:val="3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/>
      <w:b/>
      <w:color w:val="538135"/>
      <w:sz w:val="32"/>
      <w:szCs w:val="32"/>
      <w:lang w:eastAsia="uk-UA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lang w:val="uk-UA"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rFonts w:ascii="Calibri Light" w:hAnsi="Calibri Light"/>
      <w:b/>
      <w:color w:val="53813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90"/>
      </w:tabs>
      <w:spacing w:after="0" w:line="240" w:lineRule="auto"/>
      <w:ind w:left="90"/>
      <w:jc w:val="center"/>
      <w:outlineLvl w:val="1"/>
    </w:pPr>
    <w:rPr>
      <w:rFonts w:ascii="Calibri Light" w:hAnsi="Calibri Light"/>
      <w:b/>
      <w:color w:val="53813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  <w:lang w:val="uk-UA" w:eastAsia="uk-U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  <w:lang w:val="uk-UA" w:eastAsia="uk-UA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6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/>
      <w:b/>
      <w:color w:val="538135"/>
      <w:sz w:val="32"/>
      <w:szCs w:val="3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/>
      <w:b/>
      <w:color w:val="538135"/>
      <w:sz w:val="32"/>
      <w:szCs w:val="32"/>
      <w:lang w:eastAsia="uk-UA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mailto:hande.dhanashree276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2FD8-1CE9-44AE-A0D4-3CE5A3F1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I-Net</cp:lastModifiedBy>
  <cp:revision>10</cp:revision>
  <dcterms:created xsi:type="dcterms:W3CDTF">2021-05-10T05:21:00Z</dcterms:created>
  <dcterms:modified xsi:type="dcterms:W3CDTF">2021-08-10T12:10:00Z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parul.sahu@ad.infosys.com</vt:lpwstr>
  </property>
  <property fmtid="{D5CDD505-2E9C-101B-9397-08002B2CF9AE}" pid="5" name="MSIP_Label_be4b3411-284d-4d31-bd4f-bc13ef7f1fd6_SetDate">
    <vt:lpwstr>2020-10-12T13:17:30.2715456Z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224b3a32-fd3b-419c-8deb-3809d2502064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parul.sahu@ad.infosys.com</vt:lpwstr>
  </property>
  <property fmtid="{D5CDD505-2E9C-101B-9397-08002B2CF9AE}" pid="13" name="MSIP_Label_a0819fa7-4367-4500-ba88-dd630d977609_SetDate">
    <vt:lpwstr>2020-10-12T13:17:30.2715456Z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224b3a32-fd3b-419c-8deb-3809d2502064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