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752E" w14:textId="77777777" w:rsidR="00084AB3" w:rsidRDefault="00C4399B" w:rsidP="00B251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DEVOPS/CLOUD ENGI</w:t>
      </w:r>
      <w:r w:rsidR="00084AB3">
        <w:rPr>
          <w:b/>
          <w:sz w:val="28"/>
          <w:szCs w:val="28"/>
        </w:rPr>
        <w:t>NEER</w:t>
      </w:r>
    </w:p>
    <w:p w14:paraId="4FEE12D1" w14:textId="77777777" w:rsidR="00084AB3" w:rsidRDefault="00084AB3" w:rsidP="00B25102">
      <w:pPr>
        <w:rPr>
          <w:b/>
          <w:sz w:val="28"/>
          <w:szCs w:val="28"/>
        </w:rPr>
      </w:pPr>
    </w:p>
    <w:p w14:paraId="7B54C319" w14:textId="0F6379F2" w:rsidR="00B25102" w:rsidRDefault="00084AB3" w:rsidP="00B251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    </w:t>
      </w:r>
      <w:r>
        <w:rPr>
          <w:b/>
          <w:sz w:val="28"/>
          <w:szCs w:val="28"/>
        </w:rPr>
        <w:tab/>
      </w:r>
      <w:r w:rsidR="00DB5CB4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: </w:t>
      </w:r>
      <w:r w:rsidR="008B6E69">
        <w:rPr>
          <w:b/>
          <w:sz w:val="28"/>
          <w:szCs w:val="28"/>
        </w:rPr>
        <w:t>P. Vijayakumari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</w:p>
    <w:p w14:paraId="7DCD9ADA" w14:textId="17CF0F25" w:rsidR="00B25102" w:rsidRDefault="00084AB3" w:rsidP="00B25102">
      <w:r>
        <w:rPr>
          <w:b/>
        </w:rPr>
        <w:t>Mobile N</w:t>
      </w:r>
      <w:r w:rsidR="00A75422">
        <w:rPr>
          <w:b/>
        </w:rPr>
        <w:t xml:space="preserve">umber    </w:t>
      </w:r>
      <w:r>
        <w:rPr>
          <w:b/>
        </w:rPr>
        <w:t xml:space="preserve">  </w:t>
      </w:r>
      <w:r w:rsidR="00A75422">
        <w:rPr>
          <w:b/>
        </w:rPr>
        <w:t xml:space="preserve"> </w:t>
      </w:r>
      <w:r w:rsidR="00DB5CB4">
        <w:rPr>
          <w:b/>
        </w:rPr>
        <w:t xml:space="preserve"> :</w:t>
      </w:r>
      <w:r>
        <w:rPr>
          <w:b/>
        </w:rPr>
        <w:t xml:space="preserve"> </w:t>
      </w:r>
      <w:r w:rsidR="00FA4704">
        <w:rPr>
          <w:b/>
        </w:rPr>
        <w:t xml:space="preserve">+91- </w:t>
      </w:r>
      <w:r w:rsidR="00AA2AD8">
        <w:rPr>
          <w:b/>
        </w:rPr>
        <w:t>8374073809</w:t>
      </w:r>
      <w:r w:rsidR="00967977">
        <w:rPr>
          <w:b/>
        </w:rPr>
        <w:t xml:space="preserve"> </w:t>
      </w:r>
    </w:p>
    <w:p w14:paraId="53BA984D" w14:textId="3A3A2838" w:rsidR="00B25102" w:rsidRDefault="00084AB3" w:rsidP="00B251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      </w:t>
      </w:r>
      <w:r>
        <w:rPr>
          <w:b/>
          <w:sz w:val="28"/>
          <w:szCs w:val="28"/>
        </w:rPr>
        <w:tab/>
      </w:r>
      <w:r w:rsidR="00A75422">
        <w:rPr>
          <w:b/>
          <w:sz w:val="28"/>
          <w:szCs w:val="28"/>
        </w:rPr>
        <w:t xml:space="preserve">         </w:t>
      </w:r>
      <w:r w:rsidR="00F570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  <w:r w:rsidR="00871ED1" w:rsidRPr="00871ED1">
        <w:rPr>
          <w:b/>
          <w:sz w:val="28"/>
          <w:szCs w:val="28"/>
        </w:rPr>
        <w:t>vijayakumaripeddappolla@gmail.com</w:t>
      </w:r>
    </w:p>
    <w:p w14:paraId="3871AC99" w14:textId="77777777" w:rsidR="00B25102" w:rsidRDefault="00B25102" w:rsidP="00B25102">
      <w:pPr>
        <w:ind w:left="2880" w:firstLine="720"/>
      </w:pPr>
    </w:p>
    <w:p w14:paraId="7BF72F43" w14:textId="59724856" w:rsidR="00B25102" w:rsidRDefault="009E4921" w:rsidP="00B25102">
      <w:pPr>
        <w:ind w:left="2880" w:firstLine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5D6DF" wp14:editId="3EEB06D7">
                <wp:simplePos x="0" y="0"/>
                <wp:positionH relativeFrom="column">
                  <wp:posOffset>-49530</wp:posOffset>
                </wp:positionH>
                <wp:positionV relativeFrom="paragraph">
                  <wp:posOffset>59690</wp:posOffset>
                </wp:positionV>
                <wp:extent cx="6562725" cy="28575"/>
                <wp:effectExtent l="9525" t="12700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E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9pt;margin-top:4.7pt;width:516.7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"/>
            </w:pict>
          </mc:Fallback>
        </mc:AlternateContent>
      </w:r>
    </w:p>
    <w:p w14:paraId="54DD1AB2" w14:textId="77777777" w:rsidR="00084AB3" w:rsidRDefault="00B25102" w:rsidP="00B25102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Profession</w:t>
      </w:r>
      <w:r w:rsidR="00084AB3">
        <w:rPr>
          <w:rFonts w:asciiTheme="majorHAnsi" w:hAnsiTheme="majorHAnsi"/>
          <w:b/>
          <w:u w:val="single"/>
        </w:rPr>
        <w:t>al Objective:</w:t>
      </w:r>
    </w:p>
    <w:p w14:paraId="7E610F87" w14:textId="6EF569E6" w:rsidR="009534C1" w:rsidRPr="009534C1" w:rsidRDefault="00980529" w:rsidP="009534C1">
      <w:pPr>
        <w:pStyle w:val="ListParagraph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To work in a challenging environment through can I utilize my skills and knowledge for the development of the organization</w:t>
      </w:r>
      <w:r w:rsidR="008121D4">
        <w:rPr>
          <w:rFonts w:asciiTheme="majorHAnsi" w:hAnsiTheme="majorHAnsi"/>
          <w:sz w:val="24"/>
          <w:szCs w:val="24"/>
        </w:rPr>
        <w:t xml:space="preserve"> and in turn my career.</w:t>
      </w:r>
    </w:p>
    <w:p w14:paraId="57EC8095" w14:textId="037EF9B7" w:rsidR="009534C1" w:rsidRDefault="009534C1" w:rsidP="009534C1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Profile Summary:</w:t>
      </w:r>
    </w:p>
    <w:p w14:paraId="393E9F13" w14:textId="77777777" w:rsidR="009534C1" w:rsidRPr="009534C1" w:rsidRDefault="009534C1" w:rsidP="009534C1">
      <w:pPr>
        <w:jc w:val="both"/>
        <w:rPr>
          <w:rFonts w:asciiTheme="majorHAnsi" w:hAnsiTheme="majorHAnsi"/>
          <w:b/>
          <w:u w:val="single"/>
        </w:rPr>
      </w:pPr>
    </w:p>
    <w:p w14:paraId="0C16E981" w14:textId="02183AB5" w:rsidR="00B25102" w:rsidRPr="00E42A88" w:rsidRDefault="00A0064E" w:rsidP="00FC0F92">
      <w:pPr>
        <w:pStyle w:val="ListParagraph"/>
        <w:spacing w:after="0" w:line="240" w:lineRule="auto"/>
        <w:contextualSpacing w:val="0"/>
        <w:jc w:val="both"/>
        <w:rPr>
          <w:rFonts w:asciiTheme="majorHAnsi" w:hAnsiTheme="majorHAnsi"/>
          <w:color w:val="1A1A1A"/>
          <w:sz w:val="24"/>
          <w:szCs w:val="24"/>
        </w:rPr>
      </w:pPr>
      <w:r w:rsidRPr="00E42A88">
        <w:rPr>
          <w:rFonts w:asciiTheme="majorHAnsi" w:hAnsiTheme="majorHAnsi"/>
          <w:color w:val="1A1A1A"/>
          <w:sz w:val="24"/>
          <w:szCs w:val="24"/>
        </w:rPr>
        <w:t>Cloud/</w:t>
      </w:r>
      <w:r w:rsidR="00A55FE1" w:rsidRPr="00E42A88">
        <w:rPr>
          <w:rFonts w:asciiTheme="majorHAnsi" w:hAnsiTheme="majorHAnsi"/>
          <w:color w:val="1A1A1A"/>
          <w:sz w:val="24"/>
          <w:szCs w:val="24"/>
        </w:rPr>
        <w:t xml:space="preserve">DevOps Engineer with </w:t>
      </w:r>
      <w:r w:rsidR="00E119BD" w:rsidRPr="00E42A88">
        <w:rPr>
          <w:rFonts w:asciiTheme="majorHAnsi" w:hAnsiTheme="majorHAnsi"/>
          <w:color w:val="1A1A1A"/>
          <w:sz w:val="24"/>
          <w:szCs w:val="24"/>
        </w:rPr>
        <w:t>3</w:t>
      </w:r>
      <w:r w:rsidR="00A55FE1" w:rsidRPr="00E42A88">
        <w:rPr>
          <w:rFonts w:asciiTheme="majorHAnsi" w:hAnsiTheme="majorHAnsi"/>
          <w:color w:val="1A1A1A"/>
          <w:sz w:val="24"/>
          <w:szCs w:val="24"/>
        </w:rPr>
        <w:t xml:space="preserve"> years of Experience in Configuration </w:t>
      </w:r>
      <w:r w:rsidR="009D00AC" w:rsidRPr="00E42A88">
        <w:rPr>
          <w:rFonts w:asciiTheme="majorHAnsi" w:hAnsiTheme="majorHAnsi"/>
          <w:color w:val="1A1A1A"/>
          <w:sz w:val="24"/>
          <w:szCs w:val="24"/>
        </w:rPr>
        <w:t>Management, Build</w:t>
      </w:r>
      <w:r w:rsidR="00A55FE1" w:rsidRPr="00E42A88">
        <w:rPr>
          <w:rFonts w:asciiTheme="majorHAnsi" w:hAnsiTheme="majorHAnsi"/>
          <w:color w:val="1A1A1A"/>
          <w:sz w:val="24"/>
          <w:szCs w:val="24"/>
        </w:rPr>
        <w:t xml:space="preserve"> and Release Management.</w:t>
      </w:r>
    </w:p>
    <w:p w14:paraId="273D67C0" w14:textId="77777777" w:rsidR="00E42A88" w:rsidRDefault="00E42A88" w:rsidP="00B25102">
      <w:pPr>
        <w:pStyle w:val="platinolatino"/>
        <w:pBdr>
          <w:bottom w:val="double" w:sz="4" w:space="1" w:color="auto"/>
        </w:pBd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4C423A7" w14:textId="4BA8D698" w:rsidR="00B25102" w:rsidRDefault="00B25102" w:rsidP="00B25102">
      <w:pPr>
        <w:pStyle w:val="platinolatino"/>
        <w:pBdr>
          <w:bottom w:val="double" w:sz="4" w:space="1" w:color="auto"/>
        </w:pBd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Skills:</w:t>
      </w:r>
    </w:p>
    <w:p w14:paraId="5398B81A" w14:textId="77777777" w:rsidR="00B25102" w:rsidRDefault="00B25102" w:rsidP="00B25102">
      <w:pPr>
        <w:pStyle w:val="platinolatino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088" w:type="dxa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9"/>
        <w:gridCol w:w="2929"/>
      </w:tblGrid>
      <w:tr w:rsidR="00B25102" w14:paraId="41580958" w14:textId="77777777" w:rsidTr="0000470E">
        <w:trPr>
          <w:trHeight w:val="517"/>
        </w:trPr>
        <w:tc>
          <w:tcPr>
            <w:tcW w:w="4159" w:type="dxa"/>
          </w:tcPr>
          <w:p w14:paraId="24DB8FA5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2929" w:type="dxa"/>
          </w:tcPr>
          <w:p w14:paraId="16226A63" w14:textId="0F149B1E" w:rsidR="00B25102" w:rsidRDefault="00B25102" w:rsidP="0000470E">
            <w:pPr>
              <w:pStyle w:val="TableParagraph"/>
              <w:spacing w:before="0" w:line="241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Linux, </w:t>
            </w:r>
            <w:r w:rsidR="00380F92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indows</w:t>
            </w:r>
          </w:p>
        </w:tc>
      </w:tr>
      <w:tr w:rsidR="00B25102" w14:paraId="6AD88E9E" w14:textId="77777777" w:rsidTr="0000470E">
        <w:trPr>
          <w:trHeight w:val="369"/>
        </w:trPr>
        <w:tc>
          <w:tcPr>
            <w:tcW w:w="4159" w:type="dxa"/>
          </w:tcPr>
          <w:p w14:paraId="696B4357" w14:textId="77777777" w:rsidR="00B25102" w:rsidRDefault="00B25102" w:rsidP="0000470E">
            <w:pPr>
              <w:pStyle w:val="TableParagraph"/>
              <w:spacing w:before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Scripting Language</w:t>
            </w:r>
          </w:p>
        </w:tc>
        <w:tc>
          <w:tcPr>
            <w:tcW w:w="2929" w:type="dxa"/>
          </w:tcPr>
          <w:p w14:paraId="439FF721" w14:textId="45ECDF30" w:rsidR="00B25102" w:rsidRDefault="00B25102" w:rsidP="000E0F28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Shell </w:t>
            </w:r>
            <w:r w:rsidR="00BC0681">
              <w:rPr>
                <w:rFonts w:ascii="Times New Roman" w:hAnsi="Times New Roman" w:cs="Times New Roman"/>
              </w:rPr>
              <w:t>Scripting (</w:t>
            </w:r>
            <w:r>
              <w:rPr>
                <w:rFonts w:ascii="Times New Roman" w:hAnsi="Times New Roman" w:cs="Times New Roman"/>
              </w:rPr>
              <w:t>Bash</w:t>
            </w:r>
            <w:r w:rsidR="00BC0681">
              <w:rPr>
                <w:rFonts w:ascii="Times New Roman" w:hAnsi="Times New Roman" w:cs="Times New Roman"/>
              </w:rPr>
              <w:t>), YAML</w:t>
            </w:r>
          </w:p>
        </w:tc>
      </w:tr>
      <w:tr w:rsidR="00B25102" w14:paraId="7D7FD291" w14:textId="77777777" w:rsidTr="0000470E">
        <w:trPr>
          <w:trHeight w:val="364"/>
        </w:trPr>
        <w:tc>
          <w:tcPr>
            <w:tcW w:w="4159" w:type="dxa"/>
          </w:tcPr>
          <w:p w14:paraId="10E4373E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VCS Tool’s</w:t>
            </w:r>
          </w:p>
        </w:tc>
        <w:tc>
          <w:tcPr>
            <w:tcW w:w="2929" w:type="dxa"/>
          </w:tcPr>
          <w:p w14:paraId="1E27F21C" w14:textId="140CC68E" w:rsidR="00B25102" w:rsidRDefault="00BC0681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Git,</w:t>
            </w:r>
            <w:r w:rsidR="00B25102">
              <w:rPr>
                <w:rFonts w:ascii="Times New Roman" w:hAnsi="Times New Roman" w:cs="Times New Roman"/>
              </w:rPr>
              <w:t xml:space="preserve"> GitHub</w:t>
            </w:r>
          </w:p>
        </w:tc>
      </w:tr>
      <w:tr w:rsidR="00B25102" w14:paraId="125B11A0" w14:textId="77777777" w:rsidTr="0000470E">
        <w:trPr>
          <w:trHeight w:val="364"/>
        </w:trPr>
        <w:tc>
          <w:tcPr>
            <w:tcW w:w="4159" w:type="dxa"/>
          </w:tcPr>
          <w:p w14:paraId="2BBDFFEF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Build Tool’s</w:t>
            </w:r>
          </w:p>
        </w:tc>
        <w:tc>
          <w:tcPr>
            <w:tcW w:w="2929" w:type="dxa"/>
          </w:tcPr>
          <w:p w14:paraId="33104606" w14:textId="77777777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Maven</w:t>
            </w:r>
          </w:p>
        </w:tc>
      </w:tr>
      <w:tr w:rsidR="00B25102" w14:paraId="360D4CDA" w14:textId="77777777" w:rsidTr="0000470E">
        <w:trPr>
          <w:trHeight w:val="369"/>
        </w:trPr>
        <w:tc>
          <w:tcPr>
            <w:tcW w:w="4159" w:type="dxa"/>
          </w:tcPr>
          <w:p w14:paraId="4ABFD881" w14:textId="77777777" w:rsidR="00B25102" w:rsidRDefault="00B25102" w:rsidP="0000470E">
            <w:pPr>
              <w:pStyle w:val="TableParagraph"/>
              <w:spacing w:before="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Code Review</w:t>
            </w:r>
          </w:p>
        </w:tc>
        <w:tc>
          <w:tcPr>
            <w:tcW w:w="2929" w:type="dxa"/>
          </w:tcPr>
          <w:p w14:paraId="3CE19B3D" w14:textId="77777777" w:rsidR="00B25102" w:rsidRDefault="00B25102" w:rsidP="0000470E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SonarQube</w:t>
            </w:r>
          </w:p>
        </w:tc>
      </w:tr>
      <w:tr w:rsidR="00B25102" w14:paraId="4C860CF0" w14:textId="77777777" w:rsidTr="0000470E">
        <w:trPr>
          <w:trHeight w:val="369"/>
        </w:trPr>
        <w:tc>
          <w:tcPr>
            <w:tcW w:w="4159" w:type="dxa"/>
          </w:tcPr>
          <w:p w14:paraId="2DE97CF6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Application Servers &amp; Web Servers</w:t>
            </w:r>
          </w:p>
        </w:tc>
        <w:tc>
          <w:tcPr>
            <w:tcW w:w="2929" w:type="dxa"/>
          </w:tcPr>
          <w:p w14:paraId="716BB830" w14:textId="77777777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 Tomcat &amp; Apache</w:t>
            </w:r>
          </w:p>
        </w:tc>
      </w:tr>
      <w:tr w:rsidR="00B25102" w14:paraId="2EEA82F7" w14:textId="77777777" w:rsidTr="0000470E">
        <w:trPr>
          <w:trHeight w:val="364"/>
        </w:trPr>
        <w:tc>
          <w:tcPr>
            <w:tcW w:w="4159" w:type="dxa"/>
          </w:tcPr>
          <w:p w14:paraId="15147E08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CI Tools</w:t>
            </w:r>
          </w:p>
        </w:tc>
        <w:tc>
          <w:tcPr>
            <w:tcW w:w="2929" w:type="dxa"/>
          </w:tcPr>
          <w:p w14:paraId="4E33A916" w14:textId="77777777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Jenkins</w:t>
            </w:r>
          </w:p>
        </w:tc>
      </w:tr>
      <w:tr w:rsidR="00B25102" w14:paraId="0C7A7479" w14:textId="77777777" w:rsidTr="0000470E">
        <w:trPr>
          <w:trHeight w:val="369"/>
        </w:trPr>
        <w:tc>
          <w:tcPr>
            <w:tcW w:w="4159" w:type="dxa"/>
          </w:tcPr>
          <w:p w14:paraId="75AF0CA1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Artifactory</w:t>
            </w:r>
          </w:p>
        </w:tc>
        <w:tc>
          <w:tcPr>
            <w:tcW w:w="2929" w:type="dxa"/>
          </w:tcPr>
          <w:p w14:paraId="57846097" w14:textId="77777777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Nexus</w:t>
            </w:r>
          </w:p>
        </w:tc>
      </w:tr>
      <w:tr w:rsidR="00B25102" w14:paraId="32ADD6D4" w14:textId="77777777" w:rsidTr="0000470E">
        <w:trPr>
          <w:trHeight w:val="364"/>
        </w:trPr>
        <w:tc>
          <w:tcPr>
            <w:tcW w:w="4159" w:type="dxa"/>
          </w:tcPr>
          <w:p w14:paraId="50D303D9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Configuration Tool’s</w:t>
            </w:r>
          </w:p>
        </w:tc>
        <w:tc>
          <w:tcPr>
            <w:tcW w:w="2929" w:type="dxa"/>
          </w:tcPr>
          <w:p w14:paraId="4A477705" w14:textId="77777777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Ansible</w:t>
            </w:r>
          </w:p>
        </w:tc>
      </w:tr>
      <w:tr w:rsidR="00B25102" w14:paraId="27D2B8C3" w14:textId="77777777" w:rsidTr="0000470E">
        <w:trPr>
          <w:trHeight w:val="402"/>
        </w:trPr>
        <w:tc>
          <w:tcPr>
            <w:tcW w:w="4159" w:type="dxa"/>
          </w:tcPr>
          <w:p w14:paraId="52175EF4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Container tool &amp; Orchestration</w:t>
            </w:r>
          </w:p>
        </w:tc>
        <w:tc>
          <w:tcPr>
            <w:tcW w:w="2929" w:type="dxa"/>
          </w:tcPr>
          <w:p w14:paraId="65A28B9B" w14:textId="3AF6A7A5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Docker, Kubernetes</w:t>
            </w:r>
          </w:p>
        </w:tc>
      </w:tr>
      <w:tr w:rsidR="00B25102" w14:paraId="28371122" w14:textId="77777777" w:rsidTr="0000470E">
        <w:trPr>
          <w:trHeight w:val="369"/>
        </w:trPr>
        <w:tc>
          <w:tcPr>
            <w:tcW w:w="4159" w:type="dxa"/>
          </w:tcPr>
          <w:p w14:paraId="5A06E98E" w14:textId="3D5F08A8" w:rsidR="00B25102" w:rsidRDefault="00B25102" w:rsidP="0000470E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Monitoring &amp; </w:t>
            </w:r>
            <w:r w:rsidR="003F39DF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anagemen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929" w:type="dxa"/>
          </w:tcPr>
          <w:p w14:paraId="563AC8D2" w14:textId="19CCB1C1" w:rsidR="00B25102" w:rsidRDefault="00380F92" w:rsidP="0000470E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Nagios, A</w:t>
            </w:r>
            <w:r w:rsidR="00FC0F92">
              <w:rPr>
                <w:rFonts w:ascii="Times New Roman" w:hAnsi="Times New Roman" w:cs="Times New Roman"/>
              </w:rPr>
              <w:t>WS</w:t>
            </w:r>
            <w:r w:rsidR="00B25102">
              <w:rPr>
                <w:rFonts w:ascii="Times New Roman" w:hAnsi="Times New Roman" w:cs="Times New Roman"/>
              </w:rPr>
              <w:t xml:space="preserve"> cloud watch</w:t>
            </w:r>
          </w:p>
        </w:tc>
      </w:tr>
      <w:tr w:rsidR="00B25102" w14:paraId="3C61147F" w14:textId="77777777" w:rsidTr="0000470E">
        <w:trPr>
          <w:trHeight w:val="403"/>
        </w:trPr>
        <w:tc>
          <w:tcPr>
            <w:tcW w:w="4159" w:type="dxa"/>
          </w:tcPr>
          <w:p w14:paraId="63990DF5" w14:textId="77777777" w:rsidR="00B25102" w:rsidRDefault="00B25102" w:rsidP="0000470E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Cloud Platform</w:t>
            </w:r>
          </w:p>
        </w:tc>
        <w:tc>
          <w:tcPr>
            <w:tcW w:w="2929" w:type="dxa"/>
          </w:tcPr>
          <w:p w14:paraId="01B94A39" w14:textId="77777777" w:rsidR="00B25102" w:rsidRDefault="00B25102" w:rsidP="0000470E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</w:t>
            </w:r>
          </w:p>
        </w:tc>
      </w:tr>
    </w:tbl>
    <w:p w14:paraId="735C10EC" w14:textId="77777777" w:rsidR="00B25102" w:rsidRDefault="00B25102" w:rsidP="00B25102"/>
    <w:p w14:paraId="335BBEEE" w14:textId="42327182" w:rsidR="00441595" w:rsidRDefault="00441595" w:rsidP="00852D03">
      <w:pPr>
        <w:rPr>
          <w:rFonts w:asciiTheme="majorHAnsi" w:hAnsiTheme="majorHAnsi"/>
          <w:b/>
        </w:rPr>
      </w:pPr>
      <w:r w:rsidRPr="00117F8B">
        <w:rPr>
          <w:rFonts w:asciiTheme="majorHAnsi" w:hAnsiTheme="majorHAnsi"/>
          <w:b/>
        </w:rPr>
        <w:t xml:space="preserve">Professional Experience: </w:t>
      </w:r>
    </w:p>
    <w:p w14:paraId="243964D7" w14:textId="22AC761B" w:rsidR="00852D03" w:rsidRPr="00852D03" w:rsidRDefault="00852D03" w:rsidP="00852D03">
      <w:pPr>
        <w:pStyle w:val="ListParagraph"/>
        <w:numPr>
          <w:ilvl w:val="0"/>
          <w:numId w:val="4"/>
        </w:numPr>
        <w:spacing w:before="1"/>
        <w:rPr>
          <w:rFonts w:asciiTheme="majorHAnsi" w:hAnsiTheme="majorHAnsi"/>
          <w:sz w:val="24"/>
          <w:szCs w:val="24"/>
        </w:rPr>
      </w:pPr>
      <w:r w:rsidRPr="00E3630B">
        <w:rPr>
          <w:rFonts w:asciiTheme="majorHAnsi" w:hAnsiTheme="majorHAnsi"/>
          <w:sz w:val="24"/>
          <w:szCs w:val="24"/>
        </w:rPr>
        <w:t xml:space="preserve">Worked as </w:t>
      </w:r>
      <w:r w:rsidRPr="00E3630B">
        <w:rPr>
          <w:rFonts w:asciiTheme="majorHAnsi" w:hAnsiTheme="majorHAnsi"/>
          <w:b/>
          <w:sz w:val="24"/>
          <w:szCs w:val="24"/>
        </w:rPr>
        <w:t>DevOps Engineer</w:t>
      </w:r>
      <w:r w:rsidRPr="00E3630B">
        <w:rPr>
          <w:rFonts w:asciiTheme="majorHAnsi" w:hAnsiTheme="majorHAnsi"/>
          <w:sz w:val="24"/>
          <w:szCs w:val="24"/>
        </w:rPr>
        <w:t xml:space="preserve"> in </w:t>
      </w:r>
      <w:r w:rsidRPr="00E3630B">
        <w:rPr>
          <w:rFonts w:asciiTheme="majorHAnsi" w:hAnsiTheme="majorHAnsi"/>
          <w:b/>
          <w:bCs/>
          <w:sz w:val="24"/>
          <w:szCs w:val="24"/>
        </w:rPr>
        <w:t xml:space="preserve">COGNIZANT </w:t>
      </w:r>
      <w:r w:rsidRPr="00E3630B">
        <w:rPr>
          <w:rFonts w:asciiTheme="majorHAnsi" w:hAnsiTheme="majorHAnsi"/>
          <w:sz w:val="24"/>
          <w:szCs w:val="24"/>
        </w:rPr>
        <w:t>fro</w:t>
      </w:r>
      <w:r w:rsidRPr="00F8482C">
        <w:rPr>
          <w:rFonts w:asciiTheme="majorHAnsi" w:hAnsiTheme="majorHAnsi"/>
          <w:sz w:val="24"/>
          <w:szCs w:val="24"/>
        </w:rPr>
        <w:t>m Dec 2018 to till now.</w:t>
      </w:r>
    </w:p>
    <w:p w14:paraId="61B88042" w14:textId="77777777" w:rsidR="00441595" w:rsidRPr="00894827" w:rsidRDefault="00441595" w:rsidP="00441595">
      <w:pPr>
        <w:rPr>
          <w:rFonts w:asciiTheme="majorHAnsi" w:hAnsiTheme="majorHAnsi"/>
        </w:rPr>
      </w:pPr>
      <w:r w:rsidRPr="00894827">
        <w:rPr>
          <w:rFonts w:asciiTheme="majorHAnsi" w:hAnsiTheme="majorHAnsi"/>
          <w:b/>
          <w:bCs/>
        </w:rPr>
        <w:t>PROJECT:</w:t>
      </w:r>
    </w:p>
    <w:p w14:paraId="7E1D4EF8" w14:textId="58AA0D3B" w:rsidR="00441595" w:rsidRPr="00117F8B" w:rsidRDefault="00441595" w:rsidP="00441595">
      <w:pPr>
        <w:ind w:left="2" w:hanging="2"/>
        <w:rPr>
          <w:rFonts w:asciiTheme="majorHAnsi" w:hAnsiTheme="majorHAnsi"/>
          <w:b/>
        </w:rPr>
      </w:pPr>
      <w:r w:rsidRPr="00894827">
        <w:rPr>
          <w:rFonts w:asciiTheme="majorHAnsi" w:hAnsiTheme="majorHAnsi"/>
          <w:b/>
          <w:bCs/>
        </w:rPr>
        <w:t>Project Name</w:t>
      </w:r>
      <w:r w:rsidRPr="00894827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</w:t>
      </w:r>
      <w:r w:rsidRPr="00894827">
        <w:rPr>
          <w:rFonts w:asciiTheme="majorHAnsi" w:hAnsiTheme="majorHAnsi"/>
        </w:rPr>
        <w:t xml:space="preserve"> </w:t>
      </w:r>
      <w:r w:rsidRPr="00117F8B">
        <w:rPr>
          <w:rFonts w:asciiTheme="majorHAnsi" w:hAnsiTheme="majorHAnsi"/>
          <w:b/>
        </w:rPr>
        <w:t xml:space="preserve">: </w:t>
      </w:r>
      <w:r w:rsidRPr="00C66427">
        <w:rPr>
          <w:rFonts w:asciiTheme="majorHAnsi" w:hAnsiTheme="majorHAnsi"/>
          <w:bCs/>
        </w:rPr>
        <w:t>Amgen</w:t>
      </w:r>
      <w:r w:rsidR="008731C2">
        <w:rPr>
          <w:rFonts w:asciiTheme="majorHAnsi" w:hAnsiTheme="majorHAnsi"/>
          <w:bCs/>
        </w:rPr>
        <w:t>(Amgen GDO Analytics)</w:t>
      </w:r>
    </w:p>
    <w:p w14:paraId="456B8EFB" w14:textId="77777777" w:rsidR="00441595" w:rsidRPr="00117F8B" w:rsidRDefault="00441595" w:rsidP="00441595">
      <w:pPr>
        <w:ind w:left="2" w:hanging="2"/>
        <w:rPr>
          <w:rFonts w:asciiTheme="majorHAnsi" w:hAnsiTheme="majorHAnsi"/>
        </w:rPr>
      </w:pPr>
      <w:r w:rsidRPr="00117F8B">
        <w:rPr>
          <w:rFonts w:asciiTheme="majorHAnsi" w:hAnsiTheme="majorHAnsi"/>
          <w:b/>
          <w:bCs/>
          <w:shd w:val="clear" w:color="auto" w:fill="FFFFFF"/>
        </w:rPr>
        <w:t xml:space="preserve">Role                         : </w:t>
      </w:r>
      <w:r w:rsidRPr="00C66427">
        <w:rPr>
          <w:rFonts w:asciiTheme="majorHAnsi" w:hAnsiTheme="majorHAnsi"/>
          <w:bCs/>
        </w:rPr>
        <w:t>Build &amp; Release/ DevOps Engineer</w:t>
      </w:r>
    </w:p>
    <w:p w14:paraId="4A591C02" w14:textId="1A5358F8" w:rsidR="00441595" w:rsidRPr="00117F8B" w:rsidRDefault="00441595" w:rsidP="004415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ind w:left="2" w:hanging="2"/>
        <w:rPr>
          <w:rFonts w:asciiTheme="majorHAnsi" w:hAnsiTheme="majorHAnsi"/>
          <w:b/>
        </w:rPr>
      </w:pPr>
      <w:r w:rsidRPr="00117F8B">
        <w:rPr>
          <w:rFonts w:asciiTheme="majorHAnsi" w:hAnsiTheme="majorHAnsi"/>
          <w:b/>
        </w:rPr>
        <w:t>Environment</w:t>
      </w:r>
      <w:r>
        <w:rPr>
          <w:rFonts w:asciiTheme="majorHAnsi" w:hAnsiTheme="majorHAnsi"/>
          <w:b/>
        </w:rPr>
        <w:t xml:space="preserve">       </w:t>
      </w:r>
      <w:r w:rsidRPr="00117F8B">
        <w:rPr>
          <w:rFonts w:asciiTheme="majorHAnsi" w:hAnsiTheme="majorHAnsi"/>
          <w:b/>
        </w:rPr>
        <w:t xml:space="preserve">: </w:t>
      </w:r>
      <w:r w:rsidRPr="00894827">
        <w:rPr>
          <w:rFonts w:asciiTheme="majorHAnsi" w:hAnsiTheme="majorHAnsi"/>
        </w:rPr>
        <w:t xml:space="preserve">Git, GitHub, Maven, Nexus, Sonar, Jenkins, Ansible, </w:t>
      </w:r>
      <w:r w:rsidR="009E2AA3" w:rsidRPr="00894827">
        <w:rPr>
          <w:rFonts w:asciiTheme="majorHAnsi" w:hAnsiTheme="majorHAnsi"/>
        </w:rPr>
        <w:t>AWS, Linux</w:t>
      </w:r>
      <w:r w:rsidRPr="00117F8B">
        <w:rPr>
          <w:rFonts w:asciiTheme="majorHAnsi" w:hAnsiTheme="majorHAnsi"/>
          <w:b/>
        </w:rPr>
        <w:t xml:space="preserve">   </w:t>
      </w:r>
    </w:p>
    <w:p w14:paraId="579456FC" w14:textId="77777777" w:rsidR="00441595" w:rsidRPr="00117F8B" w:rsidRDefault="00441595" w:rsidP="00441595">
      <w:pPr>
        <w:ind w:left="2" w:hanging="2"/>
        <w:rPr>
          <w:rFonts w:asciiTheme="majorHAnsi" w:hAnsiTheme="majorHAnsi"/>
          <w:b/>
        </w:rPr>
      </w:pPr>
      <w:r w:rsidRPr="00117F8B">
        <w:rPr>
          <w:rFonts w:asciiTheme="majorHAnsi" w:hAnsiTheme="majorHAnsi"/>
          <w:b/>
        </w:rPr>
        <w:t xml:space="preserve">Duration </w:t>
      </w:r>
      <w:r w:rsidRPr="00117F8B">
        <w:rPr>
          <w:rFonts w:asciiTheme="majorHAnsi" w:hAnsiTheme="majorHAnsi"/>
          <w:b/>
        </w:rPr>
        <w:tab/>
        <w:t xml:space="preserve">       : </w:t>
      </w:r>
      <w:r w:rsidRPr="00C66427">
        <w:rPr>
          <w:rFonts w:asciiTheme="majorHAnsi" w:hAnsiTheme="majorHAnsi"/>
          <w:bCs/>
        </w:rPr>
        <w:t>2019 Mar to till date</w:t>
      </w:r>
    </w:p>
    <w:p w14:paraId="70D9EEB7" w14:textId="77777777" w:rsidR="00441595" w:rsidRPr="00756052" w:rsidRDefault="00441595" w:rsidP="00441595">
      <w:pPr>
        <w:widowControl w:val="0"/>
        <w:tabs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35"/>
        </w:tabs>
        <w:autoSpaceDE w:val="0"/>
        <w:autoSpaceDN w:val="0"/>
        <w:adjustRightInd w:val="0"/>
        <w:jc w:val="both"/>
        <w:rPr>
          <w:rFonts w:asciiTheme="majorHAnsi" w:hAnsiTheme="majorHAnsi" w:cs="Arial"/>
          <w:b/>
          <w:color w:val="222222"/>
          <w:shd w:val="clear" w:color="auto" w:fill="FFFFFF"/>
        </w:rPr>
      </w:pPr>
      <w:r w:rsidRPr="006056A4">
        <w:rPr>
          <w:rFonts w:asciiTheme="majorHAnsi" w:hAnsiTheme="majorHAnsi" w:cs="Arial"/>
          <w:b/>
          <w:color w:val="222222"/>
          <w:shd w:val="clear" w:color="auto" w:fill="FFFFFF"/>
        </w:rPr>
        <w:t xml:space="preserve">Description: </w:t>
      </w:r>
    </w:p>
    <w:p w14:paraId="1FFEDD0B" w14:textId="77777777" w:rsidR="00441595" w:rsidRDefault="00441595" w:rsidP="008945F2">
      <w:pPr>
        <w:rPr>
          <w:rFonts w:asciiTheme="majorHAnsi" w:hAnsiTheme="majorHAnsi"/>
          <w:shd w:val="clear" w:color="auto" w:fill="FFFFFF"/>
        </w:rPr>
      </w:pPr>
    </w:p>
    <w:p w14:paraId="7CE76084" w14:textId="585A0A7E" w:rsidR="00E736F3" w:rsidRDefault="008731C2" w:rsidP="008945F2">
      <w:p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 xml:space="preserve">Amgen is a pharmaceutical </w:t>
      </w:r>
      <w:r w:rsidR="0021774A">
        <w:rPr>
          <w:rFonts w:asciiTheme="majorHAnsi" w:hAnsiTheme="majorHAnsi"/>
          <w:shd w:val="clear" w:color="auto" w:fill="FFFFFF"/>
        </w:rPr>
        <w:t>company. When</w:t>
      </w:r>
      <w:r>
        <w:rPr>
          <w:rFonts w:asciiTheme="majorHAnsi" w:hAnsiTheme="majorHAnsi"/>
          <w:shd w:val="clear" w:color="auto" w:fill="FFFFFF"/>
        </w:rPr>
        <w:t xml:space="preserve"> the company used to prepare drug and wants to release into the </w:t>
      </w:r>
      <w:r w:rsidR="0021774A">
        <w:rPr>
          <w:rFonts w:asciiTheme="majorHAnsi" w:hAnsiTheme="majorHAnsi"/>
          <w:shd w:val="clear" w:color="auto" w:fill="FFFFFF"/>
        </w:rPr>
        <w:t>market, will</w:t>
      </w:r>
      <w:r>
        <w:rPr>
          <w:rFonts w:asciiTheme="majorHAnsi" w:hAnsiTheme="majorHAnsi"/>
          <w:shd w:val="clear" w:color="auto" w:fill="FFFFFF"/>
        </w:rPr>
        <w:t xml:space="preserve"> conduct the clinical </w:t>
      </w:r>
      <w:r w:rsidR="0021774A">
        <w:rPr>
          <w:rFonts w:asciiTheme="majorHAnsi" w:hAnsiTheme="majorHAnsi"/>
          <w:shd w:val="clear" w:color="auto" w:fill="FFFFFF"/>
        </w:rPr>
        <w:t>trials. Amgen</w:t>
      </w:r>
      <w:r>
        <w:rPr>
          <w:rFonts w:asciiTheme="majorHAnsi" w:hAnsiTheme="majorHAnsi"/>
          <w:shd w:val="clear" w:color="auto" w:fill="FFFFFF"/>
        </w:rPr>
        <w:t xml:space="preserve"> GDO Analytics will manage the clinical trial data and projected to user in an easier way.</w:t>
      </w:r>
    </w:p>
    <w:p w14:paraId="4A26C7F6" w14:textId="77777777" w:rsidR="00753854" w:rsidRDefault="00753854" w:rsidP="00753854">
      <w:pPr>
        <w:rPr>
          <w:rFonts w:asciiTheme="majorHAnsi" w:hAnsiTheme="majorHAnsi"/>
          <w:b/>
        </w:rPr>
      </w:pPr>
    </w:p>
    <w:p w14:paraId="09DC623F" w14:textId="77777777" w:rsidR="00817DC7" w:rsidRDefault="00817DC7" w:rsidP="008945F2">
      <w:pPr>
        <w:rPr>
          <w:rFonts w:asciiTheme="majorHAnsi" w:hAnsiTheme="majorHAnsi"/>
          <w:b/>
        </w:rPr>
      </w:pPr>
    </w:p>
    <w:p w14:paraId="4B25EFDD" w14:textId="77777777" w:rsidR="00817DC7" w:rsidRDefault="00817DC7" w:rsidP="008945F2">
      <w:pPr>
        <w:rPr>
          <w:rFonts w:asciiTheme="majorHAnsi" w:hAnsiTheme="majorHAnsi"/>
          <w:b/>
        </w:rPr>
      </w:pPr>
    </w:p>
    <w:p w14:paraId="41B4B5BF" w14:textId="66B1B97D" w:rsidR="007177ED" w:rsidRPr="00753854" w:rsidRDefault="00753854" w:rsidP="008945F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Roles and Responsibilities:</w:t>
      </w:r>
      <w:r w:rsidRPr="00117F8B">
        <w:rPr>
          <w:rFonts w:asciiTheme="majorHAnsi" w:hAnsiTheme="majorHAnsi"/>
          <w:b/>
        </w:rPr>
        <w:t xml:space="preserve"> </w:t>
      </w:r>
    </w:p>
    <w:p w14:paraId="4B523CAF" w14:textId="77777777" w:rsidR="007177ED" w:rsidRPr="007177ED" w:rsidRDefault="007177ED" w:rsidP="007177ED">
      <w:pPr>
        <w:widowControl w:val="0"/>
        <w:numPr>
          <w:ilvl w:val="0"/>
          <w:numId w:val="5"/>
        </w:numPr>
        <w:jc w:val="both"/>
        <w:rPr>
          <w:rFonts w:asciiTheme="majorHAnsi" w:hAnsiTheme="majorHAnsi"/>
          <w:color w:val="000000"/>
        </w:rPr>
      </w:pPr>
      <w:r w:rsidRPr="007177ED">
        <w:rPr>
          <w:rFonts w:asciiTheme="majorHAnsi" w:hAnsiTheme="majorHAnsi"/>
          <w:color w:val="000000"/>
        </w:rPr>
        <w:t>Involved in Support to Linux tasks as adding Users and Groups, changing file Permissions, taking backup.</w:t>
      </w:r>
    </w:p>
    <w:p w14:paraId="2CEEEF00" w14:textId="77777777" w:rsidR="007177ED" w:rsidRPr="007177ED" w:rsidRDefault="007177ED" w:rsidP="007177ED">
      <w:pPr>
        <w:widowControl w:val="0"/>
        <w:numPr>
          <w:ilvl w:val="0"/>
          <w:numId w:val="5"/>
        </w:numPr>
        <w:jc w:val="both"/>
        <w:rPr>
          <w:rFonts w:asciiTheme="majorHAnsi" w:hAnsiTheme="majorHAnsi"/>
          <w:color w:val="000000"/>
        </w:rPr>
      </w:pPr>
      <w:r w:rsidRPr="007177ED">
        <w:rPr>
          <w:rFonts w:asciiTheme="majorHAnsi" w:hAnsiTheme="majorHAnsi"/>
          <w:color w:val="000000"/>
        </w:rPr>
        <w:t>Worked on Build Tool Maven, Source Control Management Git &amp; Continuous Integration Tool Jenkins.</w:t>
      </w:r>
    </w:p>
    <w:p w14:paraId="65539C47" w14:textId="77777777" w:rsidR="007177ED" w:rsidRPr="007177ED" w:rsidRDefault="007177ED" w:rsidP="007177ED">
      <w:pPr>
        <w:widowControl w:val="0"/>
        <w:numPr>
          <w:ilvl w:val="0"/>
          <w:numId w:val="5"/>
        </w:numPr>
        <w:jc w:val="both"/>
        <w:rPr>
          <w:rFonts w:asciiTheme="majorHAnsi" w:hAnsiTheme="majorHAnsi"/>
          <w:color w:val="000000"/>
        </w:rPr>
      </w:pPr>
      <w:r w:rsidRPr="007177ED">
        <w:rPr>
          <w:rFonts w:asciiTheme="majorHAnsi" w:hAnsiTheme="majorHAnsi"/>
          <w:color w:val="000000"/>
        </w:rPr>
        <w:t>Involved in Continuous Integration setup. Configured multiple build jobs, created up and down stream jobs and performed plug-in installations, backup etc. using Jenkins.</w:t>
      </w:r>
    </w:p>
    <w:p w14:paraId="59310CEF" w14:textId="77777777" w:rsidR="008B290A" w:rsidRPr="008B290A" w:rsidRDefault="008B290A" w:rsidP="008B290A">
      <w:pPr>
        <w:widowControl w:val="0"/>
        <w:numPr>
          <w:ilvl w:val="0"/>
          <w:numId w:val="5"/>
        </w:numPr>
        <w:jc w:val="both"/>
        <w:rPr>
          <w:rFonts w:ascii="Cambria Math" w:hAnsi="Cambria Math"/>
          <w:color w:val="000000"/>
        </w:rPr>
      </w:pPr>
      <w:r w:rsidRPr="008B290A">
        <w:rPr>
          <w:rFonts w:ascii="Cambria Math" w:hAnsi="Cambria Math"/>
          <w:color w:val="000000"/>
        </w:rPr>
        <w:t xml:space="preserve">Daily activities include like scheduling builds for multiple projects, deploying the artifacts in multiple QA and Dev environments. </w:t>
      </w:r>
    </w:p>
    <w:p w14:paraId="49CA0C82" w14:textId="77777777" w:rsidR="008B290A" w:rsidRPr="008B290A" w:rsidRDefault="008B290A" w:rsidP="008B290A">
      <w:pPr>
        <w:widowControl w:val="0"/>
        <w:numPr>
          <w:ilvl w:val="0"/>
          <w:numId w:val="5"/>
        </w:numPr>
        <w:jc w:val="both"/>
        <w:rPr>
          <w:rFonts w:ascii="Cambria Math" w:hAnsi="Cambria Math"/>
          <w:color w:val="000000"/>
        </w:rPr>
      </w:pPr>
      <w:r w:rsidRPr="008B290A">
        <w:rPr>
          <w:rFonts w:ascii="Cambria Math" w:hAnsi="Cambria Math"/>
          <w:color w:val="000000"/>
        </w:rPr>
        <w:t xml:space="preserve">Implemented the Release practice and responsible for pushing builds into QA / UAT /Pre-Production/ Production stages. </w:t>
      </w:r>
    </w:p>
    <w:p w14:paraId="674EAF57" w14:textId="77777777" w:rsidR="008B290A" w:rsidRPr="008B290A" w:rsidRDefault="008B290A" w:rsidP="008B290A">
      <w:pPr>
        <w:widowControl w:val="0"/>
        <w:numPr>
          <w:ilvl w:val="0"/>
          <w:numId w:val="5"/>
        </w:numPr>
        <w:jc w:val="both"/>
        <w:rPr>
          <w:rFonts w:ascii="Cambria Math" w:hAnsi="Cambria Math"/>
          <w:color w:val="000000"/>
        </w:rPr>
      </w:pPr>
      <w:r w:rsidRPr="008B290A">
        <w:rPr>
          <w:rFonts w:ascii="Cambria Math" w:hAnsi="Cambria Math"/>
          <w:color w:val="000000"/>
        </w:rPr>
        <w:t>Involved in Git Branching strategies, Conflict issues.</w:t>
      </w:r>
    </w:p>
    <w:p w14:paraId="50A98DD2" w14:textId="45F86847" w:rsidR="008B290A" w:rsidRDefault="008B290A" w:rsidP="008B290A">
      <w:pPr>
        <w:widowControl w:val="0"/>
        <w:numPr>
          <w:ilvl w:val="0"/>
          <w:numId w:val="5"/>
        </w:numPr>
        <w:jc w:val="both"/>
        <w:rPr>
          <w:rFonts w:ascii="Cambria Math" w:hAnsi="Cambria Math"/>
          <w:color w:val="000000"/>
        </w:rPr>
      </w:pPr>
      <w:r w:rsidRPr="008B290A">
        <w:rPr>
          <w:rFonts w:ascii="Cambria Math" w:hAnsi="Cambria Math"/>
          <w:color w:val="000000"/>
        </w:rPr>
        <w:t>Deployed to Tomcat Server by Using Jenkins.</w:t>
      </w:r>
    </w:p>
    <w:p w14:paraId="65C53572" w14:textId="0161FA4F" w:rsidR="008B290A" w:rsidRPr="008B290A" w:rsidRDefault="008B290A" w:rsidP="008B290A">
      <w:pPr>
        <w:numPr>
          <w:ilvl w:val="0"/>
          <w:numId w:val="5"/>
        </w:numPr>
        <w:tabs>
          <w:tab w:val="left" w:pos="900"/>
          <w:tab w:val="left" w:pos="901"/>
        </w:tabs>
        <w:ind w:right="200"/>
        <w:rPr>
          <w:rFonts w:asciiTheme="majorHAnsi" w:eastAsia="Symbol" w:hAnsiTheme="majorHAnsi" w:cs="Symbol"/>
        </w:rPr>
      </w:pPr>
      <w:r w:rsidRPr="00E3630B">
        <w:rPr>
          <w:rFonts w:asciiTheme="majorHAnsi" w:hAnsiTheme="majorHAnsi"/>
        </w:rPr>
        <w:t xml:space="preserve">Hands on experience in Ansible, Written Simple </w:t>
      </w:r>
      <w:r w:rsidRPr="008B290A">
        <w:rPr>
          <w:rFonts w:asciiTheme="majorHAnsi" w:hAnsiTheme="majorHAnsi"/>
          <w:bCs/>
        </w:rPr>
        <w:t>Ansible</w:t>
      </w:r>
      <w:r w:rsidRPr="00E3630B">
        <w:rPr>
          <w:rFonts w:asciiTheme="majorHAnsi" w:hAnsiTheme="majorHAnsi"/>
          <w:b/>
        </w:rPr>
        <w:t xml:space="preserve"> </w:t>
      </w:r>
      <w:r w:rsidRPr="00E3630B">
        <w:rPr>
          <w:rFonts w:asciiTheme="majorHAnsi" w:hAnsiTheme="majorHAnsi"/>
        </w:rPr>
        <w:t>YAML scripts to configure the servers.</w:t>
      </w:r>
    </w:p>
    <w:p w14:paraId="682BD795" w14:textId="23B3AF39" w:rsidR="008B290A" w:rsidRPr="008B290A" w:rsidRDefault="008B290A" w:rsidP="008B290A">
      <w:pPr>
        <w:numPr>
          <w:ilvl w:val="0"/>
          <w:numId w:val="5"/>
        </w:numPr>
        <w:tabs>
          <w:tab w:val="left" w:pos="900"/>
          <w:tab w:val="left" w:pos="901"/>
        </w:tabs>
        <w:rPr>
          <w:rFonts w:asciiTheme="majorHAnsi" w:eastAsia="Symbol" w:hAnsiTheme="majorHAnsi" w:cs="Symbol"/>
        </w:rPr>
      </w:pPr>
      <w:r w:rsidRPr="008B290A">
        <w:rPr>
          <w:rFonts w:asciiTheme="majorHAnsi" w:hAnsiTheme="majorHAnsi"/>
        </w:rPr>
        <w:t>Basic knowledge in Docker for creating Docker Images, Containers, and pushing to Docker hub/Docker remote repositories.</w:t>
      </w:r>
    </w:p>
    <w:p w14:paraId="5EA21791" w14:textId="77777777" w:rsidR="008B290A" w:rsidRPr="00AA2AD8" w:rsidRDefault="008B290A" w:rsidP="008B290A">
      <w:pPr>
        <w:pStyle w:val="ListParagraph"/>
        <w:numPr>
          <w:ilvl w:val="0"/>
          <w:numId w:val="5"/>
        </w:numPr>
        <w:autoSpaceDE w:val="0"/>
        <w:autoSpaceDN w:val="0"/>
        <w:spacing w:before="60" w:line="240" w:lineRule="auto"/>
        <w:jc w:val="both"/>
        <w:rPr>
          <w:rFonts w:asciiTheme="majorHAnsi" w:hAnsiTheme="majorHAnsi" w:cs="Arial"/>
          <w:bCs/>
          <w:sz w:val="24"/>
          <w:szCs w:val="24"/>
          <w:lang w:eastAsia="ar-SA"/>
        </w:rPr>
      </w:pPr>
      <w:r>
        <w:rPr>
          <w:rFonts w:asciiTheme="majorHAnsi" w:hAnsiTheme="majorHAnsi" w:cs="Arial"/>
          <w:sz w:val="24"/>
          <w:szCs w:val="24"/>
        </w:rPr>
        <w:t xml:space="preserve">Communicating with developers for </w:t>
      </w:r>
      <w:r w:rsidRPr="008B290A">
        <w:rPr>
          <w:rFonts w:asciiTheme="majorHAnsi" w:hAnsiTheme="majorHAnsi" w:cs="Arial"/>
          <w:sz w:val="24"/>
          <w:szCs w:val="24"/>
        </w:rPr>
        <w:t>build</w:t>
      </w:r>
      <w:r>
        <w:rPr>
          <w:rFonts w:asciiTheme="majorHAnsi" w:hAnsiTheme="majorHAnsi" w:cs="Arial"/>
          <w:sz w:val="24"/>
          <w:szCs w:val="24"/>
        </w:rPr>
        <w:t xml:space="preserve"> plan and </w:t>
      </w:r>
      <w:r w:rsidRPr="008B290A">
        <w:rPr>
          <w:rFonts w:asciiTheme="majorHAnsi" w:hAnsiTheme="majorHAnsi" w:cs="Arial"/>
          <w:sz w:val="24"/>
          <w:szCs w:val="24"/>
        </w:rPr>
        <w:t>build</w:t>
      </w:r>
      <w:r>
        <w:rPr>
          <w:rFonts w:asciiTheme="majorHAnsi" w:hAnsiTheme="majorHAnsi" w:cs="Arial"/>
          <w:sz w:val="24"/>
          <w:szCs w:val="24"/>
        </w:rPr>
        <w:t xml:space="preserve"> failures.</w:t>
      </w:r>
    </w:p>
    <w:p w14:paraId="0B6EFB5B" w14:textId="79C2051E" w:rsidR="008B290A" w:rsidRPr="00E42A88" w:rsidRDefault="008B290A" w:rsidP="008B290A">
      <w:pPr>
        <w:pStyle w:val="ListParagraph"/>
        <w:numPr>
          <w:ilvl w:val="0"/>
          <w:numId w:val="5"/>
        </w:numPr>
        <w:autoSpaceDE w:val="0"/>
        <w:autoSpaceDN w:val="0"/>
        <w:spacing w:before="60" w:line="240" w:lineRule="auto"/>
        <w:jc w:val="both"/>
        <w:rPr>
          <w:rFonts w:asciiTheme="majorHAnsi" w:hAnsiTheme="majorHAnsi" w:cs="Arial"/>
          <w:bCs/>
          <w:sz w:val="24"/>
          <w:szCs w:val="24"/>
          <w:lang w:eastAsia="ar-SA"/>
        </w:rPr>
      </w:pPr>
      <w:r>
        <w:rPr>
          <w:rFonts w:asciiTheme="majorHAnsi" w:hAnsiTheme="majorHAnsi" w:cs="Arial"/>
          <w:sz w:val="24"/>
          <w:szCs w:val="24"/>
        </w:rPr>
        <w:t xml:space="preserve">Active participation in </w:t>
      </w:r>
      <w:r w:rsidRPr="008B290A">
        <w:rPr>
          <w:rFonts w:asciiTheme="majorHAnsi" w:hAnsiTheme="majorHAnsi" w:cs="Arial"/>
          <w:sz w:val="24"/>
          <w:szCs w:val="24"/>
        </w:rPr>
        <w:t>Build and Release</w:t>
      </w:r>
      <w:r>
        <w:rPr>
          <w:rFonts w:asciiTheme="majorHAnsi" w:hAnsiTheme="majorHAnsi" w:cs="Arial"/>
          <w:sz w:val="24"/>
          <w:szCs w:val="24"/>
        </w:rPr>
        <w:t xml:space="preserve"> process.</w:t>
      </w:r>
    </w:p>
    <w:p w14:paraId="13935822" w14:textId="77777777" w:rsidR="00E42A88" w:rsidRDefault="00E42A88" w:rsidP="00E42A88">
      <w:pPr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Qualification:</w:t>
      </w:r>
    </w:p>
    <w:p w14:paraId="16A8C208" w14:textId="77777777" w:rsidR="00E42A88" w:rsidRPr="008945F2" w:rsidRDefault="00E42A88" w:rsidP="00E42A88">
      <w:pPr>
        <w:jc w:val="both"/>
        <w:rPr>
          <w:rFonts w:asciiTheme="majorHAnsi" w:hAnsiTheme="majorHAnsi"/>
          <w:b/>
          <w:color w:val="000000"/>
          <w:u w:val="single"/>
        </w:rPr>
      </w:pPr>
    </w:p>
    <w:p w14:paraId="3F55EE41" w14:textId="453BF4E6" w:rsidR="008B290A" w:rsidRPr="00E42A88" w:rsidRDefault="00E42A88" w:rsidP="00E42A8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E3630B">
        <w:rPr>
          <w:rFonts w:asciiTheme="majorHAnsi" w:hAnsiTheme="majorHAnsi"/>
          <w:sz w:val="24"/>
          <w:szCs w:val="24"/>
        </w:rPr>
        <w:t xml:space="preserve">Completed B. Tech </w:t>
      </w:r>
      <w:r>
        <w:rPr>
          <w:rFonts w:asciiTheme="majorHAnsi" w:hAnsiTheme="majorHAnsi"/>
          <w:sz w:val="24"/>
          <w:szCs w:val="24"/>
        </w:rPr>
        <w:t xml:space="preserve">(ECE) </w:t>
      </w:r>
      <w:r w:rsidRPr="00E3630B">
        <w:rPr>
          <w:rFonts w:asciiTheme="majorHAnsi" w:hAnsiTheme="majorHAnsi"/>
          <w:sz w:val="24"/>
          <w:szCs w:val="24"/>
        </w:rPr>
        <w:t xml:space="preserve">from </w:t>
      </w:r>
      <w:r>
        <w:rPr>
          <w:rFonts w:asciiTheme="majorHAnsi" w:hAnsiTheme="majorHAnsi"/>
          <w:b/>
          <w:sz w:val="24"/>
          <w:szCs w:val="24"/>
        </w:rPr>
        <w:t xml:space="preserve">JNTUA College of Engineering, Kalikiri </w:t>
      </w:r>
      <w:r w:rsidRPr="00E3630B">
        <w:rPr>
          <w:rFonts w:asciiTheme="majorHAnsi" w:hAnsiTheme="majorHAnsi"/>
          <w:sz w:val="24"/>
          <w:szCs w:val="24"/>
        </w:rPr>
        <w:t>in the year 2018.</w:t>
      </w:r>
    </w:p>
    <w:p w14:paraId="21CBA9FE" w14:textId="179BE8EA" w:rsidR="00C81A2C" w:rsidRDefault="00C81A2C" w:rsidP="00C81A2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Declaration:</w:t>
      </w:r>
      <w:r w:rsidRPr="00117F8B">
        <w:rPr>
          <w:rFonts w:asciiTheme="majorHAnsi" w:hAnsiTheme="majorHAnsi"/>
          <w:b/>
        </w:rPr>
        <w:t xml:space="preserve"> </w:t>
      </w:r>
    </w:p>
    <w:p w14:paraId="53431D6B" w14:textId="62ECC74A" w:rsidR="00C81A2C" w:rsidRPr="00A73C30" w:rsidRDefault="00C81A2C" w:rsidP="00C81A2C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                  </w:t>
      </w:r>
      <w:r w:rsidRPr="00A73C30">
        <w:rPr>
          <w:rFonts w:asciiTheme="majorHAnsi" w:hAnsiTheme="majorHAnsi"/>
          <w:bCs/>
        </w:rPr>
        <w:t xml:space="preserve">I hereby declare that the </w:t>
      </w:r>
      <w:r w:rsidR="00A73C30" w:rsidRPr="00A73C30">
        <w:rPr>
          <w:rFonts w:asciiTheme="majorHAnsi" w:hAnsiTheme="majorHAnsi"/>
          <w:bCs/>
        </w:rPr>
        <w:t>above-mentioned</w:t>
      </w:r>
      <w:r w:rsidRPr="00A73C30">
        <w:rPr>
          <w:rFonts w:asciiTheme="majorHAnsi" w:hAnsiTheme="majorHAnsi"/>
          <w:bCs/>
        </w:rPr>
        <w:t xml:space="preserve"> information is to the best of my knowledge</w:t>
      </w:r>
      <w:r w:rsidR="00A73C30" w:rsidRPr="00A73C30">
        <w:rPr>
          <w:rFonts w:asciiTheme="majorHAnsi" w:hAnsiTheme="majorHAnsi"/>
          <w:bCs/>
        </w:rPr>
        <w:t xml:space="preserve"> and I bear the responsibility for the correctness of above-mentioned particulars.</w:t>
      </w:r>
    </w:p>
    <w:p w14:paraId="41BAE3F3" w14:textId="39C7BC2B" w:rsidR="00D20ECA" w:rsidRDefault="00D20ECA" w:rsidP="00C81A2C">
      <w:pPr>
        <w:rPr>
          <w:rFonts w:asciiTheme="majorHAnsi" w:hAnsiTheme="majorHAnsi"/>
          <w:b/>
        </w:rPr>
      </w:pPr>
    </w:p>
    <w:p w14:paraId="3E8A7DC3" w14:textId="5A1CCB89" w:rsidR="00D20ECA" w:rsidRPr="00D20ECA" w:rsidRDefault="00D20ECA" w:rsidP="00C81A2C">
      <w:pPr>
        <w:rPr>
          <w:rFonts w:asciiTheme="majorHAnsi" w:hAnsiTheme="majorHAnsi"/>
          <w:bCs/>
        </w:rPr>
      </w:pPr>
      <w:r w:rsidRPr="00D20ECA">
        <w:rPr>
          <w:rFonts w:asciiTheme="majorHAnsi" w:hAnsiTheme="majorHAnsi"/>
          <w:bCs/>
        </w:rPr>
        <w:t>Date:</w:t>
      </w:r>
    </w:p>
    <w:p w14:paraId="1DB91FD3" w14:textId="424DFF65" w:rsidR="00D20ECA" w:rsidRPr="00D20ECA" w:rsidRDefault="00D20ECA" w:rsidP="00C81A2C">
      <w:pPr>
        <w:rPr>
          <w:rFonts w:asciiTheme="majorHAnsi" w:hAnsiTheme="majorHAnsi"/>
          <w:bCs/>
        </w:rPr>
      </w:pPr>
      <w:r w:rsidRPr="00D20ECA">
        <w:rPr>
          <w:rFonts w:asciiTheme="majorHAnsi" w:hAnsiTheme="majorHAnsi"/>
          <w:bCs/>
        </w:rPr>
        <w:t xml:space="preserve">Place:                                                                                                                          </w:t>
      </w:r>
      <w:r>
        <w:rPr>
          <w:rFonts w:asciiTheme="majorHAnsi" w:hAnsiTheme="majorHAnsi"/>
          <w:bCs/>
        </w:rPr>
        <w:t xml:space="preserve">                     </w:t>
      </w:r>
      <w:r w:rsidR="00F72B99">
        <w:rPr>
          <w:rFonts w:asciiTheme="majorHAnsi" w:hAnsiTheme="majorHAnsi"/>
          <w:bCs/>
        </w:rPr>
        <w:t xml:space="preserve"> </w:t>
      </w:r>
      <w:r w:rsidR="000F1D4F">
        <w:rPr>
          <w:rFonts w:asciiTheme="majorHAnsi" w:hAnsiTheme="majorHAnsi"/>
          <w:bCs/>
        </w:rPr>
        <w:t xml:space="preserve">  (</w:t>
      </w:r>
      <w:r w:rsidRPr="00D20ECA">
        <w:rPr>
          <w:rFonts w:asciiTheme="majorHAnsi" w:hAnsiTheme="majorHAnsi"/>
          <w:bCs/>
        </w:rPr>
        <w:t>P. Vijayakumari)</w:t>
      </w:r>
    </w:p>
    <w:p w14:paraId="18EEF221" w14:textId="77777777" w:rsidR="00C81A2C" w:rsidRPr="007827FB" w:rsidRDefault="00C81A2C" w:rsidP="00C81A2C">
      <w:pPr>
        <w:pStyle w:val="ListParagraph"/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sectPr w:rsidR="00C81A2C" w:rsidRPr="007827FB" w:rsidSect="00B25102">
      <w:headerReference w:type="default" r:id="rId8"/>
      <w:pgSz w:w="11909" w:h="16834"/>
      <w:pgMar w:top="720" w:right="634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8EA8" w14:textId="77777777" w:rsidR="00DC7081" w:rsidRDefault="00DC7081" w:rsidP="006606F7">
      <w:r>
        <w:separator/>
      </w:r>
    </w:p>
  </w:endnote>
  <w:endnote w:type="continuationSeparator" w:id="0">
    <w:p w14:paraId="2402DF60" w14:textId="77777777" w:rsidR="00DC7081" w:rsidRDefault="00DC7081" w:rsidP="0066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ED25" w14:textId="77777777" w:rsidR="00DC7081" w:rsidRDefault="00DC7081" w:rsidP="006606F7">
      <w:r>
        <w:separator/>
      </w:r>
    </w:p>
  </w:footnote>
  <w:footnote w:type="continuationSeparator" w:id="0">
    <w:p w14:paraId="5053A75F" w14:textId="77777777" w:rsidR="00DC7081" w:rsidRDefault="00DC7081" w:rsidP="0066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299E" w14:textId="77777777" w:rsidR="00087B78" w:rsidRDefault="00DC7081">
    <w:pPr>
      <w:pBdr>
        <w:bottom w:val="thickThinSmallGap" w:sz="18" w:space="0" w:color="auto"/>
      </w:pBd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BE3"/>
    <w:multiLevelType w:val="multilevel"/>
    <w:tmpl w:val="45EA8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1B7B71E9"/>
    <w:multiLevelType w:val="multilevel"/>
    <w:tmpl w:val="873CA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2" w15:restartNumberingAfterBreak="0">
    <w:nsid w:val="1DDB06F5"/>
    <w:multiLevelType w:val="multilevel"/>
    <w:tmpl w:val="1DDB06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7C42"/>
    <w:multiLevelType w:val="multilevel"/>
    <w:tmpl w:val="2E757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5E53"/>
    <w:multiLevelType w:val="multilevel"/>
    <w:tmpl w:val="37A15E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E61AF"/>
    <w:multiLevelType w:val="multilevel"/>
    <w:tmpl w:val="3EEE61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4BE0"/>
    <w:multiLevelType w:val="hybridMultilevel"/>
    <w:tmpl w:val="4188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1F87"/>
    <w:multiLevelType w:val="multilevel"/>
    <w:tmpl w:val="53261F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2210C"/>
    <w:multiLevelType w:val="multilevel"/>
    <w:tmpl w:val="7BB22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02"/>
    <w:rsid w:val="00030B75"/>
    <w:rsid w:val="00034339"/>
    <w:rsid w:val="00055EE0"/>
    <w:rsid w:val="00056F3A"/>
    <w:rsid w:val="00084AB3"/>
    <w:rsid w:val="000A4DE6"/>
    <w:rsid w:val="000C0A18"/>
    <w:rsid w:val="000C7FDB"/>
    <w:rsid w:val="000E0F28"/>
    <w:rsid w:val="000F1D4F"/>
    <w:rsid w:val="00117F8B"/>
    <w:rsid w:val="001310F4"/>
    <w:rsid w:val="00131507"/>
    <w:rsid w:val="001373CA"/>
    <w:rsid w:val="0014529C"/>
    <w:rsid w:val="001876FC"/>
    <w:rsid w:val="0021774A"/>
    <w:rsid w:val="00280108"/>
    <w:rsid w:val="002D5BDB"/>
    <w:rsid w:val="0031037A"/>
    <w:rsid w:val="00380F92"/>
    <w:rsid w:val="0038337F"/>
    <w:rsid w:val="00392735"/>
    <w:rsid w:val="003A1FA7"/>
    <w:rsid w:val="003A6D91"/>
    <w:rsid w:val="003D6286"/>
    <w:rsid w:val="003F39DF"/>
    <w:rsid w:val="00407412"/>
    <w:rsid w:val="00407843"/>
    <w:rsid w:val="00432798"/>
    <w:rsid w:val="00435C05"/>
    <w:rsid w:val="00441595"/>
    <w:rsid w:val="004426D3"/>
    <w:rsid w:val="00470764"/>
    <w:rsid w:val="00491F9D"/>
    <w:rsid w:val="004922A4"/>
    <w:rsid w:val="004E69BC"/>
    <w:rsid w:val="0057634A"/>
    <w:rsid w:val="00597365"/>
    <w:rsid w:val="005C7B5F"/>
    <w:rsid w:val="006056A4"/>
    <w:rsid w:val="00615317"/>
    <w:rsid w:val="0063468F"/>
    <w:rsid w:val="00641FCC"/>
    <w:rsid w:val="006606F7"/>
    <w:rsid w:val="00686A05"/>
    <w:rsid w:val="006A7426"/>
    <w:rsid w:val="006D3901"/>
    <w:rsid w:val="007177ED"/>
    <w:rsid w:val="00721EBC"/>
    <w:rsid w:val="0072304D"/>
    <w:rsid w:val="007268A9"/>
    <w:rsid w:val="00753854"/>
    <w:rsid w:val="00756052"/>
    <w:rsid w:val="007827FB"/>
    <w:rsid w:val="00787636"/>
    <w:rsid w:val="007C0C8A"/>
    <w:rsid w:val="008121D4"/>
    <w:rsid w:val="00817DC7"/>
    <w:rsid w:val="00824A16"/>
    <w:rsid w:val="00827D12"/>
    <w:rsid w:val="008304A0"/>
    <w:rsid w:val="00852D03"/>
    <w:rsid w:val="00871ED1"/>
    <w:rsid w:val="008731C2"/>
    <w:rsid w:val="00880FD3"/>
    <w:rsid w:val="008945F2"/>
    <w:rsid w:val="00894827"/>
    <w:rsid w:val="008B290A"/>
    <w:rsid w:val="008B58B1"/>
    <w:rsid w:val="008B6E69"/>
    <w:rsid w:val="008D7F95"/>
    <w:rsid w:val="008E0D4F"/>
    <w:rsid w:val="00910AFF"/>
    <w:rsid w:val="00925806"/>
    <w:rsid w:val="009507A7"/>
    <w:rsid w:val="009534C1"/>
    <w:rsid w:val="00957ADF"/>
    <w:rsid w:val="00962AEC"/>
    <w:rsid w:val="00967977"/>
    <w:rsid w:val="00980529"/>
    <w:rsid w:val="009A575B"/>
    <w:rsid w:val="009D00AC"/>
    <w:rsid w:val="009D1606"/>
    <w:rsid w:val="009D3E3C"/>
    <w:rsid w:val="009D762B"/>
    <w:rsid w:val="009E2AA3"/>
    <w:rsid w:val="009E4691"/>
    <w:rsid w:val="009E4921"/>
    <w:rsid w:val="009F02A1"/>
    <w:rsid w:val="00A0064E"/>
    <w:rsid w:val="00A55FE1"/>
    <w:rsid w:val="00A73C30"/>
    <w:rsid w:val="00A75422"/>
    <w:rsid w:val="00A77533"/>
    <w:rsid w:val="00AA2AD8"/>
    <w:rsid w:val="00AC7DAE"/>
    <w:rsid w:val="00AD13D4"/>
    <w:rsid w:val="00B25102"/>
    <w:rsid w:val="00B873C9"/>
    <w:rsid w:val="00BA42B2"/>
    <w:rsid w:val="00BC0681"/>
    <w:rsid w:val="00BC2BCA"/>
    <w:rsid w:val="00BD19C3"/>
    <w:rsid w:val="00BD61ED"/>
    <w:rsid w:val="00BE33A1"/>
    <w:rsid w:val="00BF73B4"/>
    <w:rsid w:val="00C14DB2"/>
    <w:rsid w:val="00C4399B"/>
    <w:rsid w:val="00C5085C"/>
    <w:rsid w:val="00C66427"/>
    <w:rsid w:val="00C81A2C"/>
    <w:rsid w:val="00CD663F"/>
    <w:rsid w:val="00D20ECA"/>
    <w:rsid w:val="00D26908"/>
    <w:rsid w:val="00D42152"/>
    <w:rsid w:val="00D43917"/>
    <w:rsid w:val="00D622DC"/>
    <w:rsid w:val="00D84FEB"/>
    <w:rsid w:val="00D9091C"/>
    <w:rsid w:val="00DB5CB4"/>
    <w:rsid w:val="00DC7081"/>
    <w:rsid w:val="00DD487C"/>
    <w:rsid w:val="00DD4C44"/>
    <w:rsid w:val="00E119BD"/>
    <w:rsid w:val="00E3630B"/>
    <w:rsid w:val="00E42A88"/>
    <w:rsid w:val="00E60AE6"/>
    <w:rsid w:val="00E7349C"/>
    <w:rsid w:val="00E736F3"/>
    <w:rsid w:val="00E809AE"/>
    <w:rsid w:val="00E93126"/>
    <w:rsid w:val="00E96EE5"/>
    <w:rsid w:val="00E97AB6"/>
    <w:rsid w:val="00EE1460"/>
    <w:rsid w:val="00F4101E"/>
    <w:rsid w:val="00F43C3A"/>
    <w:rsid w:val="00F570FC"/>
    <w:rsid w:val="00F72B99"/>
    <w:rsid w:val="00F827F2"/>
    <w:rsid w:val="00F8482C"/>
    <w:rsid w:val="00F86349"/>
    <w:rsid w:val="00F94071"/>
    <w:rsid w:val="00FA4704"/>
    <w:rsid w:val="00FB79A6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AFB73"/>
  <w15:docId w15:val="{22C9E89C-8E5B-4FCC-8417-9E321FFE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251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5102"/>
    <w:pPr>
      <w:widowControl w:val="0"/>
      <w:autoSpaceDE w:val="0"/>
      <w:autoSpaceDN w:val="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B25102"/>
    <w:rPr>
      <w:rFonts w:ascii="Calibri" w:eastAsia="Calibri" w:hAnsi="Calibri" w:cs="Calibri"/>
      <w:sz w:val="24"/>
      <w:szCs w:val="24"/>
      <w:lang w:val="en-US" w:bidi="en-US"/>
    </w:rPr>
  </w:style>
  <w:style w:type="paragraph" w:customStyle="1" w:styleId="platinolatino">
    <w:name w:val="platino latino"/>
    <w:basedOn w:val="Normal"/>
    <w:qFormat/>
    <w:rsid w:val="00B25102"/>
    <w:rPr>
      <w:rFonts w:ascii="Palatino Linotype" w:hAnsi="Palatino Linotype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251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B25102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25102"/>
    <w:pPr>
      <w:widowControl w:val="0"/>
      <w:autoSpaceDE w:val="0"/>
      <w:autoSpaceDN w:val="0"/>
      <w:spacing w:before="1"/>
      <w:ind w:left="105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QuoteChar">
    <w:name w:val="Quote Char"/>
    <w:qFormat/>
    <w:rsid w:val="00B25102"/>
    <w:rPr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5EBED-3885-4010-A73C-E0AF870D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4</cp:revision>
  <cp:lastPrinted>2020-11-15T15:47:00Z</cp:lastPrinted>
  <dcterms:created xsi:type="dcterms:W3CDTF">2021-11-10T04:28:00Z</dcterms:created>
  <dcterms:modified xsi:type="dcterms:W3CDTF">2021-11-24T07:40:00Z</dcterms:modified>
</cp:coreProperties>
</file>