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8936E" w14:textId="77777777" w:rsidR="00920083" w:rsidRDefault="00365983">
      <w:pPr>
        <w:pStyle w:val="Default"/>
        <w:jc w:val="center"/>
        <w:rPr>
          <w:b/>
          <w:i/>
          <w:color w:val="auto"/>
        </w:rPr>
      </w:pPr>
      <w:r>
        <w:rPr>
          <w:b/>
          <w:i/>
          <w:color w:val="auto"/>
        </w:rPr>
        <w:t>ГАПОУ Стерлитамакский колледж строительства и профессиональных технологий</w:t>
      </w:r>
    </w:p>
    <w:p w14:paraId="672A6659" w14:textId="77777777" w:rsidR="00920083" w:rsidRDefault="00920083">
      <w:pPr>
        <w:pStyle w:val="Default"/>
        <w:jc w:val="center"/>
        <w:rPr>
          <w:color w:val="auto"/>
        </w:rPr>
      </w:pPr>
    </w:p>
    <w:p w14:paraId="0A37501D" w14:textId="77777777" w:rsidR="00920083" w:rsidRDefault="00920083">
      <w:pPr>
        <w:pStyle w:val="Default"/>
        <w:jc w:val="center"/>
        <w:rPr>
          <w:color w:val="auto"/>
        </w:rPr>
      </w:pPr>
    </w:p>
    <w:p w14:paraId="6E3B7810" w14:textId="77777777" w:rsidR="00920083" w:rsidRDefault="00365983">
      <w:pPr>
        <w:pStyle w:val="Default"/>
        <w:ind w:left="6521" w:hanging="14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Специальность 09.02.07</w:t>
      </w:r>
    </w:p>
    <w:p w14:paraId="4F65AAB3" w14:textId="77777777" w:rsidR="00920083" w:rsidRDefault="00365983">
      <w:pPr>
        <w:pStyle w:val="Default"/>
        <w:ind w:left="6521" w:hanging="14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Информационные системы</w:t>
      </w:r>
    </w:p>
    <w:p w14:paraId="3AD42A43" w14:textId="77777777" w:rsidR="00920083" w:rsidRDefault="00365983">
      <w:pPr>
        <w:pStyle w:val="Default"/>
        <w:ind w:left="6521" w:hanging="14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 программирование</w:t>
      </w:r>
    </w:p>
    <w:p w14:paraId="5DAB6C7B" w14:textId="77777777" w:rsidR="00920083" w:rsidRDefault="00920083">
      <w:pPr>
        <w:pStyle w:val="Default"/>
        <w:jc w:val="center"/>
        <w:rPr>
          <w:color w:val="auto"/>
        </w:rPr>
      </w:pPr>
    </w:p>
    <w:p w14:paraId="02EB378F" w14:textId="77777777" w:rsidR="00920083" w:rsidRDefault="00920083">
      <w:pPr>
        <w:pStyle w:val="Default"/>
        <w:jc w:val="center"/>
        <w:rPr>
          <w:color w:val="auto"/>
        </w:rPr>
      </w:pPr>
    </w:p>
    <w:p w14:paraId="6A05A809" w14:textId="77777777" w:rsidR="00920083" w:rsidRDefault="00920083">
      <w:pPr>
        <w:pStyle w:val="Default"/>
        <w:jc w:val="center"/>
        <w:rPr>
          <w:color w:val="auto"/>
        </w:rPr>
      </w:pPr>
    </w:p>
    <w:p w14:paraId="5A39BBE3" w14:textId="77777777" w:rsidR="00920083" w:rsidRDefault="00920083">
      <w:pPr>
        <w:pStyle w:val="Default"/>
        <w:jc w:val="center"/>
        <w:rPr>
          <w:color w:val="auto"/>
        </w:rPr>
      </w:pPr>
    </w:p>
    <w:p w14:paraId="41C8F396" w14:textId="77777777" w:rsidR="00920083" w:rsidRDefault="00920083">
      <w:pPr>
        <w:pStyle w:val="Default"/>
        <w:jc w:val="center"/>
        <w:rPr>
          <w:color w:val="auto"/>
        </w:rPr>
      </w:pPr>
    </w:p>
    <w:p w14:paraId="72A3D3EC" w14:textId="77777777" w:rsidR="00920083" w:rsidRDefault="00920083">
      <w:pPr>
        <w:pStyle w:val="Default"/>
        <w:jc w:val="center"/>
        <w:rPr>
          <w:color w:val="auto"/>
        </w:rPr>
      </w:pPr>
    </w:p>
    <w:p w14:paraId="0D0B940D" w14:textId="77777777" w:rsidR="00920083" w:rsidRDefault="00920083">
      <w:pPr>
        <w:pStyle w:val="Default"/>
        <w:jc w:val="center"/>
        <w:rPr>
          <w:color w:val="auto"/>
        </w:rPr>
      </w:pPr>
    </w:p>
    <w:p w14:paraId="24EF2F4B" w14:textId="77777777" w:rsidR="00920083" w:rsidRDefault="00365983">
      <w:pPr>
        <w:pStyle w:val="Default"/>
        <w:jc w:val="center"/>
        <w:rPr>
          <w:b/>
          <w:color w:val="auto"/>
          <w:sz w:val="44"/>
          <w:szCs w:val="44"/>
        </w:rPr>
      </w:pPr>
      <w:r>
        <w:rPr>
          <w:b/>
          <w:color w:val="auto"/>
          <w:sz w:val="44"/>
          <w:szCs w:val="44"/>
        </w:rPr>
        <w:t>ОТЧЕТ</w:t>
      </w:r>
    </w:p>
    <w:p w14:paraId="6CA0C219" w14:textId="77777777" w:rsidR="00920083" w:rsidRDefault="00365983">
      <w:pPr>
        <w:pStyle w:val="Default"/>
        <w:jc w:val="center"/>
        <w:rPr>
          <w:b/>
          <w:bCs/>
          <w:color w:val="auto"/>
          <w:sz w:val="44"/>
          <w:szCs w:val="44"/>
        </w:rPr>
      </w:pPr>
      <w:r>
        <w:rPr>
          <w:b/>
          <w:color w:val="auto"/>
          <w:sz w:val="44"/>
          <w:szCs w:val="44"/>
        </w:rPr>
        <w:t>по учебной практике</w:t>
      </w:r>
    </w:p>
    <w:p w14:paraId="0E27B00A" w14:textId="77777777" w:rsidR="00920083" w:rsidRDefault="00920083">
      <w:pPr>
        <w:pStyle w:val="Default"/>
        <w:jc w:val="center"/>
        <w:rPr>
          <w:b/>
          <w:bCs/>
          <w:color w:val="auto"/>
          <w:sz w:val="32"/>
          <w:szCs w:val="32"/>
        </w:rPr>
      </w:pPr>
    </w:p>
    <w:p w14:paraId="4E80ACAC" w14:textId="77777777" w:rsidR="00920083" w:rsidRPr="000864D5" w:rsidRDefault="5F2C7225" w:rsidP="5F2C7225">
      <w:pPr>
        <w:pStyle w:val="paragraph"/>
        <w:shd w:val="clear" w:color="auto" w:fill="FFFFFF" w:themeFill="background1"/>
        <w:spacing w:beforeAutospacing="0" w:afterAutospacing="0"/>
        <w:jc w:val="center"/>
        <w:textAlignment w:val="baseline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864D5">
        <w:rPr>
          <w:rFonts w:ascii="Times New Roman" w:hAnsi="Times New Roman" w:cs="Times New Roman"/>
          <w:b/>
          <w:bCs/>
          <w:i/>
          <w:iCs/>
          <w:sz w:val="32"/>
          <w:szCs w:val="32"/>
        </w:rPr>
        <w:t>УП 08.01 Выполнение работ по проектированию и разработке пользовательских интерфейсов</w:t>
      </w:r>
    </w:p>
    <w:p w14:paraId="60061E4C" w14:textId="77777777" w:rsidR="00920083" w:rsidRDefault="00920083">
      <w:pPr>
        <w:pStyle w:val="paragraph"/>
        <w:shd w:val="clear" w:color="auto" w:fill="FFFFFF"/>
        <w:spacing w:beforeAutospacing="0" w:afterAutospacing="0"/>
        <w:textAlignment w:val="baseline"/>
        <w:rPr>
          <w:rStyle w:val="normaltextrun"/>
          <w:b/>
          <w:bCs/>
          <w:sz w:val="32"/>
          <w:szCs w:val="32"/>
        </w:rPr>
      </w:pPr>
    </w:p>
    <w:p w14:paraId="4211BCD7" w14:textId="77777777" w:rsidR="00920083" w:rsidRDefault="00365983">
      <w:pPr>
        <w:pStyle w:val="Default"/>
        <w:jc w:val="center"/>
        <w:rPr>
          <w:i/>
          <w:iCs/>
          <w:color w:val="auto"/>
          <w:sz w:val="32"/>
          <w:szCs w:val="32"/>
        </w:rPr>
      </w:pPr>
      <w:r>
        <w:rPr>
          <w:i/>
          <w:iCs/>
          <w:color w:val="auto"/>
          <w:sz w:val="32"/>
          <w:szCs w:val="32"/>
        </w:rPr>
        <w:t>профессионального модуля</w:t>
      </w:r>
    </w:p>
    <w:p w14:paraId="342613DE" w14:textId="77777777" w:rsidR="00920083" w:rsidRDefault="00920083">
      <w:pPr>
        <w:pStyle w:val="Default"/>
        <w:jc w:val="center"/>
        <w:rPr>
          <w:bCs/>
          <w:i/>
          <w:iCs/>
          <w:color w:val="auto"/>
          <w:sz w:val="32"/>
          <w:szCs w:val="32"/>
        </w:rPr>
      </w:pPr>
    </w:p>
    <w:p w14:paraId="461DE7A5" w14:textId="77777777" w:rsidR="00920083" w:rsidRPr="00365983" w:rsidRDefault="5F2C7225" w:rsidP="5F2C7225">
      <w:pPr>
        <w:shd w:val="clear" w:color="auto" w:fill="FFFFFF" w:themeFill="background1"/>
        <w:jc w:val="center"/>
        <w:textAlignment w:val="baseline"/>
        <w:rPr>
          <w:i/>
          <w:iCs/>
          <w:color w:val="auto"/>
          <w:sz w:val="32"/>
          <w:szCs w:val="32"/>
        </w:rPr>
      </w:pPr>
      <w:r w:rsidRPr="00365983">
        <w:rPr>
          <w:i/>
          <w:iCs/>
          <w:color w:val="auto"/>
          <w:sz w:val="32"/>
          <w:szCs w:val="32"/>
        </w:rPr>
        <w:t>ПМ.01 Разработка модулей программного обеспечения для компьютерных систем</w:t>
      </w:r>
    </w:p>
    <w:p w14:paraId="5A10762A" w14:textId="77777777" w:rsidR="00920083" w:rsidRDefault="00920083">
      <w:pPr>
        <w:pStyle w:val="Default"/>
        <w:jc w:val="center"/>
        <w:rPr>
          <w:i/>
          <w:iCs/>
          <w:color w:val="auto"/>
          <w:sz w:val="36"/>
          <w:szCs w:val="36"/>
        </w:rPr>
      </w:pPr>
    </w:p>
    <w:p w14:paraId="44EAFD9C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249D862D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5CC0AF3E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45FB0818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150B0632" w14:textId="637E5800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Составил студент группы: ИСВ-2</w:t>
      </w:r>
      <w:r w:rsidR="00FC4E99">
        <w:rPr>
          <w:color w:val="auto"/>
          <w:sz w:val="28"/>
          <w:szCs w:val="28"/>
        </w:rPr>
        <w:t>2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 xml:space="preserve">                    </w:t>
      </w:r>
    </w:p>
    <w:p w14:paraId="0A3F67E0" w14:textId="77777777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>_____________</w:t>
      </w:r>
    </w:p>
    <w:p w14:paraId="457EE25F" w14:textId="77777777" w:rsidR="00920083" w:rsidRDefault="00365983">
      <w:pPr>
        <w:pStyle w:val="Default"/>
        <w:rPr>
          <w:bCs/>
          <w:color w:val="auto"/>
          <w:sz w:val="28"/>
          <w:szCs w:val="28"/>
          <w:vertAlign w:val="superscript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 xml:space="preserve">  </w:t>
      </w:r>
      <w:r>
        <w:rPr>
          <w:color w:val="auto"/>
          <w:sz w:val="28"/>
          <w:szCs w:val="28"/>
          <w:vertAlign w:val="superscript"/>
        </w:rPr>
        <w:t>Подпись студента</w:t>
      </w:r>
    </w:p>
    <w:p w14:paraId="049F31CB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0CB36EB5" w14:textId="77777777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Проверил </w:t>
      </w:r>
    </w:p>
    <w:p w14:paraId="1B53077A" w14:textId="554A51FD" w:rsidR="00920083" w:rsidRDefault="00365983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преподаватель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 w:rsidR="000864D5" w:rsidRPr="000864D5"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>Н.С. Кутуев</w:t>
      </w:r>
    </w:p>
    <w:p w14:paraId="53128261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62486C05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1299C43A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17D9D820" w14:textId="77777777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Оценка: ____________________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>_____________</w:t>
      </w:r>
    </w:p>
    <w:p w14:paraId="3461D779" w14:textId="77777777" w:rsidR="00920083" w:rsidRDefault="00365983">
      <w:pPr>
        <w:pStyle w:val="Default"/>
        <w:rPr>
          <w:bCs/>
          <w:color w:val="auto"/>
          <w:sz w:val="28"/>
          <w:szCs w:val="28"/>
          <w:vertAlign w:val="superscript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  <w:vertAlign w:val="superscript"/>
        </w:rPr>
        <w:t>Подпись преподавателя</w:t>
      </w:r>
    </w:p>
    <w:p w14:paraId="1FC39945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67A6A9FA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1254F72D" w14:textId="77777777" w:rsidR="00920083" w:rsidRPr="00365983" w:rsidRDefault="5F2C7225" w:rsidP="5F2C7225">
      <w:pPr>
        <w:jc w:val="center"/>
        <w:rPr>
          <w:color w:val="auto"/>
        </w:rPr>
      </w:pPr>
      <w:r w:rsidRPr="00365983">
        <w:rPr>
          <w:color w:val="auto"/>
        </w:rPr>
        <w:t>Стерлитамак, 2026г.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id w:val="-16472028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9B2C5F" w14:textId="77777777" w:rsidR="00920083" w:rsidRDefault="00365983">
          <w:pPr>
            <w:pStyle w:val="12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color w:val="auto"/>
              <w:szCs w:val="28"/>
              <w:lang w:val="ru-RU"/>
            </w:rPr>
            <w:t>Содержание</w:t>
          </w:r>
        </w:p>
        <w:p w14:paraId="15D94EB6" w14:textId="0AB0C0CE" w:rsidR="000864D5" w:rsidRPr="000864D5" w:rsidRDefault="0036598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31475147" w:history="1"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</w:rPr>
              <w:t>Введен</w:t>
            </w:r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</w:rPr>
              <w:t>и</w:t>
            </w:r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</w:rPr>
              <w:t>е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_Toc231475147 \h </w:instrTex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4CAD5E6E" w14:textId="7F994FF8" w:rsidR="000864D5" w:rsidRPr="000864D5" w:rsidRDefault="00036AE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hyperlink w:anchor="_Toc231475148" w:history="1"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</w:rPr>
              <w:t>Проектирование интерфейса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EC3B8E">
              <w:rPr>
                <w:rStyle w:val="a4"/>
                <w:rFonts w:ascii="Times New Roman" w:hAnsi="Times New Roman" w:cs="Times New Roman"/>
                <w:noProof/>
                <w:sz w:val="28"/>
              </w:rPr>
              <w:t>4</w:t>
            </w:r>
          </w:hyperlink>
        </w:p>
        <w:p w14:paraId="320C7249" w14:textId="5A9378EC" w:rsidR="000864D5" w:rsidRPr="000864D5" w:rsidRDefault="00036AE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hyperlink w:anchor="_Toc231475149" w:history="1"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</w:rPr>
              <w:t>Разработка интерфейса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_Toc231475149 \h </w:instrTex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22892992" w14:textId="3BBF89FC" w:rsidR="000864D5" w:rsidRPr="000864D5" w:rsidRDefault="00036AE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hyperlink w:anchor="_Toc231475150" w:history="1">
            <w:r w:rsidR="000864D5" w:rsidRPr="000864D5">
              <w:rPr>
                <w:rStyle w:val="a4"/>
                <w:rFonts w:ascii="Times New Roman" w:hAnsi="Times New Roman" w:cs="Times New Roman"/>
                <w:bCs/>
                <w:noProof/>
                <w:sz w:val="28"/>
              </w:rPr>
              <w:t>Тестирование программного интерфейса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_Toc231475150 \h </w:instrTex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030C91B8" w14:textId="56C4E870" w:rsidR="000864D5" w:rsidRPr="000864D5" w:rsidRDefault="00036AE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hyperlink w:anchor="_Toc231475151" w:history="1"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</w:rPr>
              <w:t>Заключение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_Toc231475151 \h </w:instrTex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143F04DB" w14:textId="6B72FB86" w:rsidR="000864D5" w:rsidRPr="000864D5" w:rsidRDefault="00036AE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hyperlink w:anchor="_Toc231475152" w:history="1">
            <w:r w:rsidR="000864D5" w:rsidRPr="000864D5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lang w:val="en-US"/>
              </w:rPr>
              <w:t>Список использованных источников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_Toc231475152 \h </w:instrTex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>13</w: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50AA0433" w14:textId="3518920B" w:rsidR="000864D5" w:rsidRPr="000864D5" w:rsidRDefault="00036AE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</w:rPr>
          </w:pPr>
          <w:hyperlink w:anchor="_Toc231475153" w:history="1">
            <w:r w:rsidR="000864D5" w:rsidRPr="000864D5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ПРИЛОЖЕНИЕ</w:t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_Toc231475153 \h </w:instrTex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0864D5" w:rsidRPr="000864D5">
              <w:rPr>
                <w:rFonts w:ascii="Times New Roman" w:hAnsi="Times New Roman" w:cs="Times New Roman"/>
                <w:noProof/>
                <w:webHidden/>
                <w:sz w:val="28"/>
              </w:rPr>
              <w:t>14</w:t>
            </w:r>
            <w:r w:rsidR="000864D5" w:rsidRPr="000864D5">
              <w:rPr>
                <w:rStyle w:val="a4"/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23F650BC" w14:textId="62F96D0C" w:rsidR="00920083" w:rsidRDefault="00365983">
          <w:pPr>
            <w:pStyle w:val="11"/>
            <w:tabs>
              <w:tab w:val="right" w:leader="dot" w:pos="10479"/>
            </w:tabs>
            <w:spacing w:line="336" w:lineRule="auto"/>
            <w:rPr>
              <w:rFonts w:eastAsiaTheme="minorEastAsia"/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54E5FD30" w14:textId="77777777" w:rsidR="00920083" w:rsidRDefault="00365983">
      <w:pPr>
        <w:spacing w:line="360" w:lineRule="auto"/>
        <w:rPr>
          <w:b/>
          <w:bCs/>
          <w:color w:val="auto"/>
        </w:rPr>
      </w:pPr>
      <w:r>
        <w:rPr>
          <w:b/>
          <w:color w:val="auto"/>
          <w:lang w:val="en-US"/>
        </w:rPr>
        <w:br w:type="page"/>
      </w:r>
    </w:p>
    <w:p w14:paraId="20BEDBDC" w14:textId="77777777" w:rsidR="00920083" w:rsidRPr="00365983" w:rsidRDefault="5F2C7225" w:rsidP="000864D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bookmarkStart w:id="0" w:name="_Toc231468917"/>
      <w:bookmarkStart w:id="1" w:name="_Toc231475147"/>
      <w:r w:rsidRPr="00365983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Введение</w:t>
      </w:r>
      <w:bookmarkEnd w:id="0"/>
      <w:bookmarkEnd w:id="1"/>
    </w:p>
    <w:p w14:paraId="683EC574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Учебная практика УП 08.01 «Выполнение работ по проектированию и разработке пользовательских интерфейсов» является важнейшим этапом подготовки специалиста в области информационных систем и программирования. Она направлена на закрепление теоретических знаний, полученных при изучении профессионального модуля ПМ.01 «Разработка модулей программного обеспечения для компьютерных систем», а также на формирование практических компетенций в области веб-дизайна, фронтенд-разработки и проектирования пользовательских интерфейсов.</w:t>
      </w:r>
    </w:p>
    <w:p w14:paraId="4B29E388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Цель учебной практики: формирование и совершенствование практических навыков по проектированию, разработке и тестированию пользовательских интерфейсов веб-приложений на примере создания туристического сервиса «Агидель» — платформы для организации туров по Башкортостану.</w:t>
      </w:r>
    </w:p>
    <w:p w14:paraId="210AC3EE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Задачи учебной практики:</w:t>
      </w:r>
    </w:p>
    <w:p w14:paraId="350B4E0A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Разработать информационную архитектуру и структуру главной страницы веб-сайта, включая навигационное меню, hero-блок, каталог туров и блок статистики; создать адаптивную вёрстку с использованием HTML и CSS.</w:t>
      </w:r>
    </w:p>
    <w:p w14:paraId="0DBDA18A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Реализовать интерактивность интерфейса: систему авторизации и регистрации, личный кабинет с историей бронирований, карточки туров с динамическим выводом информации, анимационные эффекты.</w:t>
      </w:r>
    </w:p>
    <w:p w14:paraId="3EEADEAF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Провести тестирование разработанного интерфейса на соответствие требованиям технического задания, включая проверку адаптивности и удобства пользовательского опыта.</w:t>
      </w:r>
    </w:p>
    <w:p w14:paraId="36E0504F" w14:textId="19D33E21" w:rsidR="00365983" w:rsidRDefault="00A47AC9" w:rsidP="00A47AC9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A47AC9">
        <w:rPr>
          <w:rFonts w:eastAsia="Times New Roman"/>
          <w:color w:val="auto"/>
          <w:sz w:val="28"/>
          <w:szCs w:val="28"/>
          <w:lang w:eastAsia="ru-RU"/>
        </w:rPr>
        <w:t>В результате прохождения учебной практики должен быть создан рабочий прототип веб-сайта сервиса «Агидель», демонстрирующий все заявленные функции: каталог туров по Башкортостану (Гора Иремель, Шульган-Таш, Сплав по Белой), систему бронирования с указанием даты и стоимости, личный кабинет пользователя, а также информационные блоки о компании.</w:t>
      </w:r>
    </w:p>
    <w:p w14:paraId="38421C92" w14:textId="75B7AF5D" w:rsidR="00920083" w:rsidRPr="00365983" w:rsidRDefault="5F2C7225" w:rsidP="5F2C7225">
      <w:pPr>
        <w:pStyle w:val="1"/>
        <w:keepNext w:val="0"/>
        <w:keepLines w:val="0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bookmarkStart w:id="2" w:name="_Toc231468918"/>
      <w:bookmarkStart w:id="3" w:name="_Toc231475148"/>
      <w:r w:rsidRPr="00365983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Проектирование интерфейса</w:t>
      </w:r>
      <w:bookmarkEnd w:id="2"/>
      <w:bookmarkEnd w:id="3"/>
    </w:p>
    <w:p w14:paraId="5C125B24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Проектирование пользовательского интерфейса (UI) для туристического сервиса «Агидель» выполнялось на основе принципов человеко-ориентированного дизайна (HCD). Основная цель этапа — создать логичную, интуитивно понятную структуру, которая позволит пользователю быстро найти подходящий тур и оформить бронирование за минимальное количество шагов.</w:t>
      </w:r>
    </w:p>
    <w:p w14:paraId="473F62D2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Анализ пользовательских сценариев</w:t>
      </w:r>
    </w:p>
    <w:p w14:paraId="65BEFDF6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Для выработки оптимальной интерфейсной логики были выделены три типа пользователей:</w:t>
      </w:r>
    </w:p>
    <w:p w14:paraId="6B21A0E1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Активный турист (регулярно путешествует) — приоритетна скорость поиска и бронирования. Требуются фильтры по типу отдыха, детализация маршрутов и возможность быстрого оформления.</w:t>
      </w:r>
    </w:p>
    <w:p w14:paraId="0425C1C4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Семейный турист (планирует отдых с детьми) — важна подробная информация о маршруте, уровне сложности, наличии удобств. Необходимы фото галереи, описания и отзывы.</w:t>
      </w:r>
    </w:p>
    <w:p w14:paraId="37873094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Новый пользователь / начинающий турист — необходим акцент на преимуществах сервиса, визуальная привлекательность, простота навигации и наличие подсказок.</w:t>
      </w:r>
    </w:p>
    <w:p w14:paraId="585F7654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На основе этих сценариев было принято решение о модульной компоновке главной страницы с F-образным паттерном сканирования (взгляд пользователя движется сверху вниз и слева направо).</w:t>
      </w:r>
    </w:p>
    <w:p w14:paraId="614B692D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Информационная архитектура</w:t>
      </w:r>
    </w:p>
    <w:p w14:paraId="250EDC6F" w14:textId="77777777" w:rsidR="00A47AC9" w:rsidRPr="00A47AC9" w:rsidRDefault="00A47AC9" w:rsidP="00A47AC9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47AC9">
        <w:rPr>
          <w:rFonts w:eastAsia="Calibri"/>
          <w:sz w:val="28"/>
          <w:szCs w:val="28"/>
        </w:rPr>
        <w:t>Разработка началась с создания низкодетализированных прототипов (wireframe) в виде блок-схем. Была спроектирована следующая структура главной страницы (см. таблицу 1):</w:t>
      </w:r>
    </w:p>
    <w:p w14:paraId="46ABBBE1" w14:textId="17F32401" w:rsidR="00920083" w:rsidRDefault="0D3AF3C9" w:rsidP="5F2C7225">
      <w:pPr>
        <w:spacing w:after="240"/>
        <w:jc w:val="right"/>
        <w:rPr>
          <w:rFonts w:eastAsia="Calibri"/>
          <w:i/>
          <w:iCs/>
        </w:rPr>
      </w:pPr>
      <w:r w:rsidRPr="5F2C7225">
        <w:rPr>
          <w:rFonts w:eastAsia="Calibri"/>
          <w:i/>
          <w:iCs/>
        </w:rPr>
        <w:t xml:space="preserve">Таблица 1 </w:t>
      </w:r>
      <w:r w:rsidR="1679243A" w:rsidRPr="5F2C7225">
        <w:rPr>
          <w:rFonts w:eastAsia="Calibri"/>
          <w:i/>
          <w:iCs/>
        </w:rPr>
        <w:t>-</w:t>
      </w:r>
      <w:r w:rsidRPr="5F2C7225">
        <w:rPr>
          <w:rFonts w:eastAsia="Calibri"/>
          <w:i/>
          <w:iCs/>
        </w:rPr>
        <w:t>Зоны интерфейса и их функциональное назначение</w:t>
      </w:r>
    </w:p>
    <w:tbl>
      <w:tblPr>
        <w:tblStyle w:val="af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122"/>
        <w:gridCol w:w="4677"/>
        <w:gridCol w:w="2829"/>
      </w:tblGrid>
      <w:tr w:rsidR="00EC3B8E" w14:paraId="3E70B4A9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7DA0FEA0" w14:textId="7E0C229F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b/>
                <w:bCs/>
                <w:color w:val="1D1D1F"/>
                <w:sz w:val="22"/>
                <w:szCs w:val="22"/>
                <w:bdr w:val="single" w:sz="2" w:space="0" w:color="E3E3E3" w:frame="1"/>
              </w:rPr>
              <w:t>Зона экрана</w:t>
            </w:r>
          </w:p>
        </w:tc>
        <w:tc>
          <w:tcPr>
            <w:tcW w:w="4677" w:type="dxa"/>
            <w:vAlign w:val="center"/>
          </w:tcPr>
          <w:p w14:paraId="07A2B869" w14:textId="38713AE5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b/>
                <w:bCs/>
                <w:color w:val="1D1D1F"/>
                <w:sz w:val="22"/>
                <w:szCs w:val="22"/>
                <w:bdr w:val="single" w:sz="2" w:space="0" w:color="E3E3E3" w:frame="1"/>
              </w:rPr>
              <w:t>Состав компонентов</w:t>
            </w:r>
          </w:p>
        </w:tc>
        <w:tc>
          <w:tcPr>
            <w:tcW w:w="2829" w:type="dxa"/>
            <w:vAlign w:val="center"/>
          </w:tcPr>
          <w:p w14:paraId="7BB9BB75" w14:textId="27516FDA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b/>
                <w:bCs/>
                <w:color w:val="1D1D1F"/>
                <w:sz w:val="22"/>
                <w:szCs w:val="22"/>
                <w:bdr w:val="single" w:sz="2" w:space="0" w:color="E3E3E3" w:frame="1"/>
              </w:rPr>
              <w:t>Функция</w:t>
            </w:r>
          </w:p>
        </w:tc>
      </w:tr>
      <w:tr w:rsidR="00EC3B8E" w14:paraId="469D7250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12DBFB7B" w14:textId="081986E6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Верхний колонтитул</w:t>
            </w:r>
          </w:p>
        </w:tc>
        <w:tc>
          <w:tcPr>
            <w:tcW w:w="4677" w:type="dxa"/>
            <w:vAlign w:val="center"/>
          </w:tcPr>
          <w:p w14:paraId="6138668F" w14:textId="28B06369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Логотип «Агидель», навигационное меню (Главная, Туры, О нас, Галерея, Контакты)</w:t>
            </w:r>
          </w:p>
        </w:tc>
        <w:tc>
          <w:tcPr>
            <w:tcW w:w="2829" w:type="dxa"/>
            <w:vAlign w:val="center"/>
          </w:tcPr>
          <w:p w14:paraId="43B42B7C" w14:textId="3667E959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Идентификация бренда, постоянная навигация</w:t>
            </w:r>
          </w:p>
        </w:tc>
      </w:tr>
      <w:tr w:rsidR="00EC3B8E" w14:paraId="68E67E1A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0BCEEFE6" w14:textId="1A12E486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Hero-блок</w:t>
            </w:r>
          </w:p>
        </w:tc>
        <w:tc>
          <w:tcPr>
            <w:tcW w:w="4677" w:type="dxa"/>
            <w:vAlign w:val="center"/>
          </w:tcPr>
          <w:p w14:paraId="579651C0" w14:textId="5D8C1CE8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 xml:space="preserve">Заголовок H1 «Откройте БАШКОРТОСТАН», слоган «Горы, сплавы, озёра, пещеры и </w:t>
            </w: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lastRenderedPageBreak/>
              <w:t>незабываемые приключения», кнопки «Смотреть туры» и «Подробнее»</w:t>
            </w:r>
          </w:p>
        </w:tc>
        <w:tc>
          <w:tcPr>
            <w:tcW w:w="2829" w:type="dxa"/>
            <w:vAlign w:val="center"/>
          </w:tcPr>
          <w:p w14:paraId="0420A88C" w14:textId="54745973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lastRenderedPageBreak/>
              <w:t>Эмоциональное вовлечение, быстрая передача ценности</w:t>
            </w:r>
          </w:p>
        </w:tc>
      </w:tr>
      <w:tr w:rsidR="00EC3B8E" w14:paraId="1E694359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4F1CE188" w14:textId="0AA62566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Блок статистики</w:t>
            </w:r>
          </w:p>
        </w:tc>
        <w:tc>
          <w:tcPr>
            <w:tcW w:w="4677" w:type="dxa"/>
            <w:vAlign w:val="center"/>
          </w:tcPr>
          <w:p w14:paraId="1A268FF3" w14:textId="3C77CC14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4 карточки (5000+ туристов, 40+ маршрутов, 10+ лет опыта, 24/7 поддержка)</w:t>
            </w:r>
          </w:p>
        </w:tc>
        <w:tc>
          <w:tcPr>
            <w:tcW w:w="2829" w:type="dxa"/>
            <w:vAlign w:val="center"/>
          </w:tcPr>
          <w:p w14:paraId="59783E8D" w14:textId="69A29F41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Формирование доверия, демонстрация опыта</w:t>
            </w:r>
          </w:p>
        </w:tc>
      </w:tr>
      <w:tr w:rsidR="00EC3B8E" w14:paraId="4245575E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32340429" w14:textId="71723BE8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Каталог туров</w:t>
            </w:r>
          </w:p>
        </w:tc>
        <w:tc>
          <w:tcPr>
            <w:tcW w:w="4677" w:type="dxa"/>
            <w:vAlign w:val="center"/>
          </w:tcPr>
          <w:p w14:paraId="0495F399" w14:textId="00DF21A4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Карточки популярных туров (Гора Иремель, Шульган-Таш, Сплав по Белой) с фото, описанием, ценой и кнопкой «Подробнее»</w:t>
            </w:r>
          </w:p>
        </w:tc>
        <w:tc>
          <w:tcPr>
            <w:tcW w:w="2829" w:type="dxa"/>
            <w:vAlign w:val="center"/>
          </w:tcPr>
          <w:p w14:paraId="4498F2BB" w14:textId="0A1BF9FA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Представление основных продуктов для выбора</w:t>
            </w:r>
          </w:p>
        </w:tc>
      </w:tr>
      <w:tr w:rsidR="00EC3B8E" w14:paraId="73AC865F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637A1883" w14:textId="4E265386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Галерея</w:t>
            </w:r>
          </w:p>
        </w:tc>
        <w:tc>
          <w:tcPr>
            <w:tcW w:w="4677" w:type="dxa"/>
            <w:vAlign w:val="center"/>
          </w:tcPr>
          <w:p w14:paraId="3BA3C194" w14:textId="6F39506F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Сетка фотографий живописных мест Башкортостана</w:t>
            </w:r>
          </w:p>
        </w:tc>
        <w:tc>
          <w:tcPr>
            <w:tcW w:w="2829" w:type="dxa"/>
            <w:vAlign w:val="center"/>
          </w:tcPr>
          <w:p w14:paraId="1825FBCD" w14:textId="2A9FA93A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Визуальная демонстрация направлений</w:t>
            </w:r>
          </w:p>
        </w:tc>
      </w:tr>
      <w:tr w:rsidR="00EC3B8E" w14:paraId="1788F135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0AEFEA80" w14:textId="12FE6B0D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Форма авторизации</w:t>
            </w:r>
          </w:p>
        </w:tc>
        <w:tc>
          <w:tcPr>
            <w:tcW w:w="4677" w:type="dxa"/>
            <w:vAlign w:val="center"/>
          </w:tcPr>
          <w:p w14:paraId="47013BFD" w14:textId="325849D8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Поля «Имя», «Email», «Пароль», кнопка «Войти», ссылка на регистрацию</w:t>
            </w:r>
          </w:p>
        </w:tc>
        <w:tc>
          <w:tcPr>
            <w:tcW w:w="2829" w:type="dxa"/>
            <w:vAlign w:val="center"/>
          </w:tcPr>
          <w:p w14:paraId="76D54580" w14:textId="5AC4CB9F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Доступ к личному кабинету</w:t>
            </w:r>
          </w:p>
        </w:tc>
      </w:tr>
      <w:tr w:rsidR="00EC3B8E" w14:paraId="545CB461" w14:textId="77777777" w:rsidTr="007954C3">
        <w:trPr>
          <w:trHeight w:val="300"/>
        </w:trPr>
        <w:tc>
          <w:tcPr>
            <w:tcW w:w="2122" w:type="dxa"/>
            <w:vAlign w:val="center"/>
          </w:tcPr>
          <w:p w14:paraId="4B8C889C" w14:textId="71191A9E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Личный кабинет</w:t>
            </w:r>
          </w:p>
        </w:tc>
        <w:tc>
          <w:tcPr>
            <w:tcW w:w="4677" w:type="dxa"/>
            <w:vAlign w:val="center"/>
          </w:tcPr>
          <w:p w14:paraId="28FE379D" w14:textId="202C7563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Таблица бронирований (Тур, Дата, Участников, Стоимость, Статус)</w:t>
            </w:r>
          </w:p>
        </w:tc>
        <w:tc>
          <w:tcPr>
            <w:tcW w:w="2829" w:type="dxa"/>
            <w:vAlign w:val="center"/>
          </w:tcPr>
          <w:p w14:paraId="539660A3" w14:textId="6D1EC74E" w:rsidR="00EC3B8E" w:rsidRPr="00EC3B8E" w:rsidRDefault="00EC3B8E" w:rsidP="00EC3B8E">
            <w:pPr>
              <w:jc w:val="center"/>
              <w:rPr>
                <w:rFonts w:eastAsia="Calibri"/>
                <w:sz w:val="22"/>
                <w:szCs w:val="22"/>
              </w:rPr>
            </w:pPr>
            <w:r w:rsidRPr="00EC3B8E">
              <w:rPr>
                <w:rStyle w:val="qwen-markdown-text"/>
                <w:color w:val="1D1D1F"/>
                <w:sz w:val="22"/>
                <w:szCs w:val="22"/>
                <w:bdr w:val="single" w:sz="2" w:space="0" w:color="E3E3E3" w:frame="1"/>
              </w:rPr>
              <w:t>Управление заказами пользователя</w:t>
            </w:r>
          </w:p>
        </w:tc>
      </w:tr>
    </w:tbl>
    <w:p w14:paraId="317F580A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bookmarkStart w:id="4" w:name="_Toc231468919"/>
      <w:bookmarkStart w:id="5" w:name="_Toc231475149"/>
      <w:r w:rsidRPr="00E0123B">
        <w:rPr>
          <w:sz w:val="28"/>
          <w:szCs w:val="28"/>
        </w:rPr>
        <w:t>Визуальное проектирование (UI-дизайн)</w:t>
      </w:r>
    </w:p>
    <w:p w14:paraId="7D6157FD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На этапе визуального проектирования были определены следующие стилеобразующие элементы:</w:t>
      </w:r>
    </w:p>
    <w:p w14:paraId="1A797561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Цветовая стратегия: тёмно-синий (#1A2A3A) — для фона и ощущения надёжности; жёлтый/золотой (#FFD700) — акцентный цвет для кнопок и ключевых элементов (ассоциируется с солнцем, энергией, приключениями); нейтральный серый (#F4F7F9) — для фоновых зон и карточек; белый (#FFFFFF) — для текста и контрастных элементов.</w:t>
      </w:r>
    </w:p>
    <w:p w14:paraId="4098D671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Типографика: семейство шрифтов Inter (Google Fonts) с переменным насыщением. Основной текст — 16px, заголовки — 24-36px, высота строки — 1.3-1.5 для комфортного чтения с экрана.</w:t>
      </w:r>
    </w:p>
    <w:p w14:paraId="42677C7A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Микро-взаимодействия: для всех интерактивных элементов прописаны состояния: hover (изменение фона/тени, увеличение масштаба карточек), focus (обводка акцентным цветом 2px), active (эффект нажатия).</w:t>
      </w:r>
    </w:p>
    <w:p w14:paraId="171F1C7B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Логотип: разработан с использованием шрифтового написания «Агидель» жёлтым цветом, размещён в левой части шапки, дублируется в подвале.</w:t>
      </w:r>
    </w:p>
    <w:p w14:paraId="1F944B17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Принципы адаптивности (Responsive Design)</w:t>
      </w:r>
    </w:p>
    <w:p w14:paraId="171171DF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Проектирование велось по методологии mobile-first. Заданы контрольные точки (breakpoints):</w:t>
      </w:r>
    </w:p>
    <w:p w14:paraId="134A3A8D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320px — мобильные устройства (каталог туров — вертикальный стек карточек, меню — «гамбургер», фото на всю ширину);</w:t>
      </w:r>
    </w:p>
    <w:p w14:paraId="21B4F217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768px — планшеты (двухколоночная сетка туров, галерея в 2 колонки);</w:t>
      </w:r>
    </w:p>
    <w:p w14:paraId="35B81F0B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lastRenderedPageBreak/>
        <w:t>1024px и выше — десктоп (трёхколоночная сетка популярных туров, полноценная навигация, галерея в 3-4 колонки).</w:t>
      </w:r>
    </w:p>
    <w:p w14:paraId="738BB5CB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Все интерактивные элементы запроектированы с увеличенной областью касания (не менее 44×44 пикселя) в соответствии с WCAG 2.1.</w:t>
      </w:r>
    </w:p>
    <w:p w14:paraId="51CA33EA" w14:textId="77777777" w:rsidR="00E0123B" w:rsidRP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Итог проектного этапа</w:t>
      </w:r>
    </w:p>
    <w:p w14:paraId="55368BEC" w14:textId="60D8AE92" w:rsidR="00E0123B" w:rsidRDefault="00E0123B" w:rsidP="00E0123B">
      <w:pPr>
        <w:spacing w:line="360" w:lineRule="auto"/>
        <w:ind w:firstLine="709"/>
        <w:jc w:val="both"/>
        <w:rPr>
          <w:sz w:val="28"/>
          <w:szCs w:val="28"/>
        </w:rPr>
      </w:pPr>
      <w:r w:rsidRPr="00E0123B">
        <w:rPr>
          <w:sz w:val="28"/>
          <w:szCs w:val="28"/>
        </w:rPr>
        <w:t>В результате проектирования была создана полная UI-спецификация: набор паттернов экранов, перечень состояний компонентов и прототип средней степени детализации (mid-fidelity). Это позволило минимизировать правки на этапе вёрстки и обеспечить соответствие конечного продукта ожиданиям целевой аудитории — любителей активного отдыха и путешествий по Башкортостану.</w:t>
      </w:r>
    </w:p>
    <w:p w14:paraId="73ADF9B7" w14:textId="7451EA26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059099A3" w14:textId="1762B000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4006A2CD" w14:textId="59A07228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7B4840A5" w14:textId="1DE4EB29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721E490D" w14:textId="0EE56AAA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1239C7D0" w14:textId="4DB3380D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6F7A1B1E" w14:textId="3A6F4A48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5A8173B6" w14:textId="3340F8DD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5E9817C4" w14:textId="0BD4A01C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770F06D8" w14:textId="168680E9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410C289C" w14:textId="0A7ECAD5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3D37FEE8" w14:textId="283AE698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76AD26AA" w14:textId="6BB1329A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07EF3F0D" w14:textId="00528801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79383D44" w14:textId="7D934EAA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173DCCD1" w14:textId="38E7278C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16E4F37D" w14:textId="685DBCC7" w:rsidR="0081295F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04008172" w14:textId="77777777" w:rsidR="0081295F" w:rsidRPr="00E0123B" w:rsidRDefault="0081295F" w:rsidP="00E0123B">
      <w:pPr>
        <w:spacing w:line="360" w:lineRule="auto"/>
        <w:ind w:firstLine="709"/>
        <w:jc w:val="both"/>
        <w:rPr>
          <w:sz w:val="28"/>
          <w:szCs w:val="28"/>
        </w:rPr>
      </w:pPr>
    </w:p>
    <w:p w14:paraId="79913082" w14:textId="77777777" w:rsidR="00920083" w:rsidRPr="00365983" w:rsidRDefault="5F2C7225" w:rsidP="002028E5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659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интерфейса</w:t>
      </w:r>
      <w:bookmarkEnd w:id="4"/>
      <w:bookmarkEnd w:id="5"/>
    </w:p>
    <w:p w14:paraId="1E5C22B9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В рамках учебной практики было поставлено задание создать веб-сайт для туристического сервиса «Агидель», который позволит пользователям просматривать доступные туры по Башкортостану, знакомиться с живописными местами республики, бронировать приключения и управлять своими заказами через личный кабинет.</w:t>
      </w:r>
    </w:p>
    <w:p w14:paraId="4FACCE2D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Целью создания сайта является привлечение туристов, популяризация активного отдыха в Башкортостане и увеличение продаж туров через удобный и визуально привлекательный веб-ресурс.</w:t>
      </w:r>
    </w:p>
    <w:p w14:paraId="336E6C51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На начальном этапе был проведен анализ требований к веб-сайту. К основным требованиям относились: адаптивный дизайн для корректного отображения на всех устройствах, интуитивно понятная навигация, красочная галерея достопримечательностей, каталог популярных туров с фотографиями и описанием, система авторизации и личный кабинет с историей бронирований, а также блок с преимуществами и статистикой компании.</w:t>
      </w:r>
    </w:p>
    <w:p w14:paraId="2E3E1C58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На основе требований была разработана следующая структура главной страницы сайта:</w:t>
      </w:r>
    </w:p>
    <w:p w14:paraId="1FD2294C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«Шапка» сайта: логотип «Агидель», навигационное меню (Главная, Все туры, О нас, Галерея, Контакты).</w:t>
      </w:r>
    </w:p>
    <w:p w14:paraId="5C870D78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Hero-блок: крупный заголовок «Откройте БАШКОРТОСТАН», слоган «Горы, сплавы, озёра, пещеры и незабываемые приключения», кнопки «Смотреть туры» и «Подробнее».</w:t>
      </w:r>
    </w:p>
    <w:p w14:paraId="441C8BA9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Блок статистики: 4 карточки с ключевыми показателями (5000+ туристов, 40+ маршрутов, 10+ лет опыта, 24/7 поддержка).</w:t>
      </w:r>
    </w:p>
    <w:p w14:paraId="1626AEC9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Каталог популярных туров: карточки с фотографиями направлений (Гора Иремель, Шульган-Таш, Сплав по Белой), описанием, ценой и кнопкой «Подробнее».</w:t>
      </w:r>
    </w:p>
    <w:p w14:paraId="650C0712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Галерея: сетка фотографий живописных мест Башкортостана (горные пейзажи, пещеры, реки, озёра).</w:t>
      </w:r>
    </w:p>
    <w:p w14:paraId="19782445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lastRenderedPageBreak/>
        <w:t>Форма авторизации: модальное окно с полями «Имя», «Email», «Пароль» и кнопкой «Войти», ссылка на регистрацию.</w:t>
      </w:r>
    </w:p>
    <w:p w14:paraId="31141FAB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Личный кабинет: таблица бронирований с колонками (Тур, Дата, Участников, Стоимость, Статус).</w:t>
      </w:r>
    </w:p>
    <w:p w14:paraId="6C0FAA3A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«Подвал» сайта: информация о компании, контакты, быстрые ссылки, социальные сети и копирайт.</w:t>
      </w:r>
    </w:p>
    <w:p w14:paraId="30025B5F" w14:textId="77777777" w:rsidR="00E0123B" w:rsidRP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Дизайн сайта был разработан с учетом тематики туризма и активного отдыха. Основные элементы дизайна: цветовая гамма — тёмно-синий (основной фон, создаёт ощущение надёжности и глубины), жёлтый/золотой (акцентный цвет для кнопок и ключевых элементов, ассоциируется с солнцем и энергией приключений), нейтральные серые и белые оттенки для контента; шрифты — семейство Inter, хорошо читаемые, размером от 14px до 18px для основного текста и от 24px до 36px для заголовков; навигация — четкая, закреплённая в верхней части сайта; логотип — размещён в шапке сайта и содержит шрифтовое написание «Агидель» жёлтым цветом.</w:t>
      </w:r>
    </w:p>
    <w:p w14:paraId="572BE2B9" w14:textId="5C2DC1AD" w:rsidR="00920083" w:rsidRDefault="00E0123B" w:rsidP="00E0123B">
      <w:pPr>
        <w:spacing w:line="360" w:lineRule="auto"/>
        <w:ind w:firstLine="709"/>
        <w:jc w:val="both"/>
        <w:rPr>
          <w:noProof/>
          <w:color w:val="auto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>Логотип был разработан с использованием современного шрифта и отражает туристическую направленность сервиса (см. рис. 1). Он визуально привлекателен, легко запоминается и соответствует общей концепции сайта.</w:t>
      </w:r>
    </w:p>
    <w:p w14:paraId="626BF9F0" w14:textId="7EC75060" w:rsidR="00E0123B" w:rsidRDefault="00E0123B" w:rsidP="00E0123B">
      <w:pPr>
        <w:spacing w:line="360" w:lineRule="auto"/>
        <w:ind w:firstLine="709"/>
        <w:jc w:val="center"/>
        <w:rPr>
          <w:color w:val="auto"/>
          <w:sz w:val="28"/>
          <w:szCs w:val="28"/>
          <w:lang w:eastAsia="ru-RU"/>
        </w:rPr>
      </w:pPr>
      <w:r>
        <w:rPr>
          <w:noProof/>
          <w:color w:val="auto"/>
          <w:sz w:val="28"/>
          <w:szCs w:val="28"/>
          <w:lang w:eastAsia="ru-RU"/>
        </w:rPr>
        <w:drawing>
          <wp:inline distT="0" distB="0" distL="0" distR="0" wp14:anchorId="59ECBC7A" wp14:editId="7F01513D">
            <wp:extent cx="2695575" cy="676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732AC" w14:textId="627A7279" w:rsidR="00920083" w:rsidRPr="00E0123B" w:rsidRDefault="5F2C7225" w:rsidP="00E0123B">
      <w:pPr>
        <w:spacing w:line="360" w:lineRule="auto"/>
        <w:jc w:val="center"/>
        <w:rPr>
          <w:i/>
          <w:iCs/>
          <w:color w:val="auto"/>
          <w:sz w:val="28"/>
          <w:szCs w:val="28"/>
          <w:lang w:eastAsia="ru-RU"/>
        </w:rPr>
      </w:pPr>
      <w:r w:rsidRPr="00365983">
        <w:rPr>
          <w:i/>
          <w:iCs/>
          <w:color w:val="auto"/>
          <w:lang w:eastAsia="ru-RU"/>
        </w:rPr>
        <w:t>Рисунок 1. Логотип сервиса «</w:t>
      </w:r>
      <w:r w:rsidR="00E0123B">
        <w:rPr>
          <w:i/>
          <w:iCs/>
          <w:color w:val="auto"/>
          <w:lang w:eastAsia="ru-RU"/>
        </w:rPr>
        <w:t>Агидель</w:t>
      </w:r>
      <w:r w:rsidRPr="00365983">
        <w:rPr>
          <w:i/>
          <w:iCs/>
          <w:color w:val="auto"/>
          <w:lang w:eastAsia="ru-RU"/>
        </w:rPr>
        <w:t>»</w:t>
      </w:r>
    </w:p>
    <w:p w14:paraId="1FBC2742" w14:textId="3AD9D317" w:rsidR="00920083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 w:rsidRPr="00E0123B">
        <w:rPr>
          <w:color w:val="auto"/>
          <w:sz w:val="28"/>
          <w:szCs w:val="28"/>
          <w:lang w:eastAsia="ru-RU"/>
        </w:rPr>
        <w:t xml:space="preserve">В ходе учебной практики была разработана </w:t>
      </w:r>
      <w:r>
        <w:rPr>
          <w:color w:val="auto"/>
          <w:sz w:val="28"/>
          <w:szCs w:val="28"/>
          <w:lang w:eastAsia="ru-RU"/>
        </w:rPr>
        <w:t xml:space="preserve">главная страница </w:t>
      </w:r>
      <w:r w:rsidRPr="00E0123B">
        <w:rPr>
          <w:color w:val="auto"/>
          <w:sz w:val="28"/>
          <w:szCs w:val="28"/>
          <w:lang w:eastAsia="ru-RU"/>
        </w:rPr>
        <w:t>сайта (см. рис. 2, 3, 4) с использованием HTML, CSS, JavaScript и PHP. Процесс работы был организован следующим образом: сначала создана HTML-структура сайта, затем добавлены стили CSS, реализованы карточки туров и галерея, добавлены элементы интерактивности на JavaScript (модальные окна, анимации), а также реализована система авторизации и личный кабинет с помощью</w:t>
      </w:r>
      <w:r>
        <w:rPr>
          <w:color w:val="auto"/>
          <w:sz w:val="28"/>
          <w:szCs w:val="28"/>
          <w:lang w:eastAsia="ru-RU"/>
        </w:rPr>
        <w:t xml:space="preserve"> </w:t>
      </w:r>
      <w:r w:rsidRPr="00E0123B">
        <w:rPr>
          <w:color w:val="auto"/>
          <w:sz w:val="28"/>
          <w:szCs w:val="28"/>
          <w:lang w:eastAsia="ru-RU"/>
        </w:rPr>
        <w:t>PHP.</w:t>
      </w:r>
    </w:p>
    <w:p w14:paraId="5183ECFA" w14:textId="7A831B6E" w:rsidR="00E0123B" w:rsidRDefault="00E0123B" w:rsidP="00E0123B">
      <w:pPr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>
        <w:rPr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07641F3F" wp14:editId="389C71D5">
            <wp:extent cx="5056393" cy="2543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402" cy="255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07FFB" w14:textId="5820F2EF" w:rsidR="00E0123B" w:rsidRDefault="5F2C7225" w:rsidP="005C1518">
      <w:pPr>
        <w:spacing w:line="360" w:lineRule="auto"/>
        <w:jc w:val="center"/>
        <w:rPr>
          <w:i/>
          <w:iCs/>
          <w:color w:val="auto"/>
          <w:lang w:eastAsia="ru-RU"/>
        </w:rPr>
      </w:pPr>
      <w:r w:rsidRPr="00365983">
        <w:rPr>
          <w:i/>
          <w:iCs/>
          <w:color w:val="auto"/>
          <w:lang w:eastAsia="ru-RU"/>
        </w:rPr>
        <w:t>Рисунок 2. Главная страница</w:t>
      </w:r>
    </w:p>
    <w:p w14:paraId="6F473B09" w14:textId="0799255E" w:rsidR="005C1518" w:rsidRDefault="005C1518" w:rsidP="005C1518">
      <w:pPr>
        <w:spacing w:line="360" w:lineRule="auto"/>
        <w:jc w:val="center"/>
        <w:rPr>
          <w:i/>
          <w:iCs/>
          <w:color w:val="auto"/>
          <w:lang w:eastAsia="ru-RU"/>
        </w:rPr>
      </w:pPr>
      <w:r>
        <w:rPr>
          <w:i/>
          <w:iCs/>
          <w:noProof/>
          <w:color w:val="auto"/>
          <w:lang w:eastAsia="ru-RU"/>
        </w:rPr>
        <w:drawing>
          <wp:inline distT="0" distB="0" distL="0" distR="0" wp14:anchorId="38CDBF1A" wp14:editId="713AA23F">
            <wp:extent cx="5717631" cy="2590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69" cy="2602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5E01B" w14:textId="77777777" w:rsidR="005C1518" w:rsidRDefault="005C1518" w:rsidP="00E0123B">
      <w:pPr>
        <w:spacing w:line="360" w:lineRule="auto"/>
        <w:jc w:val="center"/>
        <w:rPr>
          <w:i/>
          <w:iCs/>
          <w:color w:val="auto"/>
          <w:lang w:eastAsia="ru-RU"/>
        </w:rPr>
      </w:pPr>
    </w:p>
    <w:p w14:paraId="7060E2D0" w14:textId="1AB0C5ED" w:rsidR="00E0123B" w:rsidRDefault="5F2C7225" w:rsidP="00E0123B">
      <w:pPr>
        <w:spacing w:line="360" w:lineRule="auto"/>
        <w:jc w:val="center"/>
        <w:rPr>
          <w:i/>
          <w:iCs/>
          <w:color w:val="auto"/>
          <w:lang w:eastAsia="ru-RU"/>
        </w:rPr>
      </w:pPr>
      <w:r w:rsidRPr="00365983">
        <w:rPr>
          <w:i/>
          <w:iCs/>
          <w:color w:val="auto"/>
          <w:lang w:eastAsia="ru-RU"/>
        </w:rPr>
        <w:t xml:space="preserve">Рисунок 3. Главная страница </w:t>
      </w:r>
      <w:r w:rsidR="00E0123B">
        <w:rPr>
          <w:i/>
          <w:iCs/>
          <w:color w:val="auto"/>
          <w:lang w:eastAsia="ru-RU"/>
        </w:rPr>
        <w:t xml:space="preserve">– популярные туры </w:t>
      </w:r>
    </w:p>
    <w:p w14:paraId="43C5ADAD" w14:textId="249F0726" w:rsidR="00E0123B" w:rsidRDefault="005C1518" w:rsidP="005C1518">
      <w:pPr>
        <w:spacing w:line="360" w:lineRule="auto"/>
        <w:jc w:val="center"/>
        <w:rPr>
          <w:i/>
          <w:iCs/>
          <w:color w:val="auto"/>
          <w:lang w:eastAsia="ru-RU"/>
        </w:rPr>
      </w:pPr>
      <w:r>
        <w:rPr>
          <w:i/>
          <w:iCs/>
          <w:noProof/>
          <w:color w:val="auto"/>
          <w:lang w:eastAsia="ru-RU"/>
        </w:rPr>
        <w:drawing>
          <wp:inline distT="0" distB="0" distL="0" distR="0" wp14:anchorId="245706A0" wp14:editId="5B664802">
            <wp:extent cx="5562600" cy="19295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801" cy="193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3E9E68" w14:textId="03E20471" w:rsidR="00920083" w:rsidRPr="005C1518" w:rsidRDefault="5F2C7225" w:rsidP="005C1518">
      <w:pPr>
        <w:spacing w:line="360" w:lineRule="auto"/>
        <w:jc w:val="center"/>
        <w:rPr>
          <w:i/>
          <w:iCs/>
          <w:color w:val="auto"/>
          <w:lang w:eastAsia="ru-RU"/>
        </w:rPr>
      </w:pPr>
      <w:r w:rsidRPr="00365983">
        <w:rPr>
          <w:i/>
          <w:iCs/>
          <w:color w:val="auto"/>
          <w:lang w:eastAsia="ru-RU"/>
        </w:rPr>
        <w:t xml:space="preserve">Рисунок 4. </w:t>
      </w:r>
      <w:r w:rsidR="005C1518">
        <w:rPr>
          <w:i/>
          <w:iCs/>
          <w:color w:val="auto"/>
          <w:lang w:eastAsia="ru-RU"/>
        </w:rPr>
        <w:t xml:space="preserve">Личный кабинет- бронированные туры </w:t>
      </w:r>
    </w:p>
    <w:p w14:paraId="0BD51841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bookmarkStart w:id="6" w:name="_Toc231468920"/>
      <w:bookmarkStart w:id="7" w:name="_Toc231475150"/>
      <w:r w:rsidRPr="005C1518">
        <w:rPr>
          <w:sz w:val="28"/>
          <w:szCs w:val="28"/>
          <w:lang w:eastAsia="ru-RU"/>
        </w:rPr>
        <w:t>На сайте реализованы следующие основные элементы и функции:</w:t>
      </w:r>
    </w:p>
    <w:p w14:paraId="09103C80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lastRenderedPageBreak/>
        <w:t>Каталог туров: карточки с фотографиями направлений (Гора Иремель — 4 900 ₽, Шульган-Таш — 5 500 ₽, Сплав по Белой — 9 900 ₽), кратким описанием маршрута и кнопкой «Подробнее».</w:t>
      </w:r>
    </w:p>
    <w:p w14:paraId="4EEDA788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Галерея: адаптивная сетка фотографий с живописными местами Башкортостана (горы, пещеры, реки, озёра), демонстрирующая красоту региона.</w:t>
      </w:r>
    </w:p>
    <w:p w14:paraId="0E40EC9E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Система авторизации: модальное окно с формой входа (поля «Имя», «Email», «Пароль»), валидацией полей и ссылкой на регистрацию нового пользователя.</w:t>
      </w:r>
    </w:p>
    <w:p w14:paraId="6BC22590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Личный кабинет: таблица с историей бронирований пользователя, отображающая название тура, дату поездки, количество участников, стоимость и статус заказа («Новый», «Подтверждён», «Завершён»).</w:t>
      </w:r>
    </w:p>
    <w:p w14:paraId="1228000C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Навигация: закреплённое меню, позволяющее переходить к разделам сайта (Все туры, О нас, Галерея, Контакты).</w:t>
      </w:r>
    </w:p>
    <w:p w14:paraId="23969438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Интерактивность и анимация: кнопки и карточки подсвечиваются при наведении (эффект hover с изменением фона и тени), плавное появление модальных окон, анимация счётчиков в блоке статистики.</w:t>
      </w:r>
    </w:p>
    <w:p w14:paraId="62C0E33C" w14:textId="77777777" w:rsidR="005C1518" w:rsidRP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Эти функции обеспечивают удобство выбора и бронирования туров, способствуя эффективному использованию сервиса «Агидель» для организации активного отдыха в Башкортостане.</w:t>
      </w:r>
    </w:p>
    <w:p w14:paraId="0A7016BE" w14:textId="227299D4" w:rsidR="005C1518" w:rsidRDefault="005C1518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1518">
        <w:rPr>
          <w:sz w:val="28"/>
          <w:szCs w:val="28"/>
          <w:lang w:eastAsia="ru-RU"/>
        </w:rPr>
        <w:t>Для того чтобы убедиться, что все элементы сайта работают правильно и соответствуют заданным требованиям, был создан тестовый сценарий.</w:t>
      </w:r>
    </w:p>
    <w:p w14:paraId="21842253" w14:textId="6525887E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BF22868" w14:textId="4405076E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0FFAE54D" w14:textId="273B6263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2C3A3846" w14:textId="508D93C5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26ACB33" w14:textId="36024D2D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1579589" w14:textId="6810689B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889F938" w14:textId="402ABD4C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42ACF24A" w14:textId="7FD7C703" w:rsidR="0081295F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3FABEE5" w14:textId="77777777" w:rsidR="0081295F" w:rsidRPr="005C1518" w:rsidRDefault="0081295F" w:rsidP="005C151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B60F7CA" w14:textId="4A145E3D" w:rsidR="00FD79CC" w:rsidRPr="00EF13EF" w:rsidRDefault="002028E5" w:rsidP="005C1518">
      <w:pPr>
        <w:spacing w:line="360" w:lineRule="auto"/>
        <w:ind w:firstLine="709"/>
        <w:jc w:val="center"/>
        <w:outlineLvl w:val="0"/>
        <w:rPr>
          <w:b/>
          <w:bCs/>
          <w:color w:val="auto"/>
          <w:sz w:val="28"/>
          <w:szCs w:val="28"/>
          <w:lang w:eastAsia="ru-RU"/>
        </w:rPr>
      </w:pPr>
      <w:r w:rsidRPr="00EF13EF">
        <w:rPr>
          <w:b/>
          <w:bCs/>
          <w:color w:val="auto"/>
          <w:sz w:val="28"/>
          <w:szCs w:val="28"/>
          <w:lang w:eastAsia="ru-RU"/>
        </w:rPr>
        <w:lastRenderedPageBreak/>
        <w:t>Тестирование</w:t>
      </w:r>
      <w:r w:rsidR="5F2C7225" w:rsidRPr="00EF13EF">
        <w:rPr>
          <w:b/>
          <w:bCs/>
          <w:color w:val="auto"/>
          <w:sz w:val="28"/>
          <w:szCs w:val="28"/>
          <w:lang w:eastAsia="ru-RU"/>
        </w:rPr>
        <w:t xml:space="preserve"> </w:t>
      </w:r>
      <w:r w:rsidR="77A944FF" w:rsidRPr="00EF13EF">
        <w:rPr>
          <w:b/>
          <w:bCs/>
          <w:color w:val="auto"/>
          <w:sz w:val="28"/>
          <w:szCs w:val="28"/>
          <w:lang w:eastAsia="ru-RU"/>
        </w:rPr>
        <w:t>программного интерфейса</w:t>
      </w:r>
      <w:bookmarkEnd w:id="6"/>
      <w:bookmarkEnd w:id="7"/>
    </w:p>
    <w:p w14:paraId="54B4E2FF" w14:textId="2A675568" w:rsidR="00FD79CC" w:rsidRPr="00365983" w:rsidRDefault="00FD79CC" w:rsidP="002028E5">
      <w:pPr>
        <w:tabs>
          <w:tab w:val="left" w:pos="1276"/>
        </w:tabs>
        <w:spacing w:line="360" w:lineRule="auto"/>
        <w:ind w:firstLine="709"/>
        <w:jc w:val="both"/>
        <w:rPr>
          <w:color w:val="auto"/>
          <w:sz w:val="28"/>
          <w:szCs w:val="28"/>
          <w:lang w:eastAsia="ru-RU"/>
        </w:rPr>
      </w:pPr>
      <w:r>
        <w:rPr>
          <w:color w:val="auto"/>
          <w:sz w:val="28"/>
          <w:szCs w:val="28"/>
          <w:lang w:eastAsia="ru-RU"/>
        </w:rPr>
        <w:t>Тестирования приведены в таблице 2</w:t>
      </w:r>
    </w:p>
    <w:p w14:paraId="22850974" w14:textId="58D5CC67" w:rsidR="00FD79CC" w:rsidRPr="00365983" w:rsidRDefault="00FD79CC" w:rsidP="00FD79CC">
      <w:pPr>
        <w:spacing w:line="360" w:lineRule="auto"/>
        <w:jc w:val="right"/>
        <w:rPr>
          <w:color w:val="auto"/>
          <w:sz w:val="28"/>
          <w:szCs w:val="28"/>
          <w:lang w:eastAsia="ru-RU"/>
        </w:rPr>
      </w:pPr>
      <w:r>
        <w:rPr>
          <w:i/>
          <w:iCs/>
          <w:color w:val="auto"/>
          <w:sz w:val="28"/>
          <w:szCs w:val="28"/>
          <w:lang w:eastAsia="ru-RU"/>
        </w:rPr>
        <w:t>Таблица 2</w:t>
      </w:r>
      <w:r w:rsidRPr="00FD79CC">
        <w:rPr>
          <w:i/>
          <w:iCs/>
          <w:color w:val="auto"/>
          <w:sz w:val="28"/>
          <w:szCs w:val="28"/>
          <w:lang w:eastAsia="ru-RU"/>
        </w:rPr>
        <w:t xml:space="preserve"> -</w:t>
      </w:r>
      <w:r w:rsidRPr="00FD79CC">
        <w:t xml:space="preserve"> </w:t>
      </w:r>
      <w:r w:rsidR="002028E5">
        <w:rPr>
          <w:i/>
          <w:iCs/>
          <w:color w:val="auto"/>
          <w:sz w:val="28"/>
          <w:szCs w:val="28"/>
          <w:lang w:eastAsia="ru-RU"/>
        </w:rPr>
        <w:t>Тестирование</w:t>
      </w:r>
      <w:r w:rsidRPr="00FD79CC">
        <w:rPr>
          <w:i/>
          <w:iCs/>
          <w:color w:val="auto"/>
          <w:sz w:val="28"/>
          <w:szCs w:val="28"/>
          <w:lang w:eastAsia="ru-RU"/>
        </w:rPr>
        <w:t xml:space="preserve"> программного интерфейса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02"/>
        <w:gridCol w:w="2891"/>
        <w:gridCol w:w="1948"/>
        <w:gridCol w:w="3187"/>
      </w:tblGrid>
      <w:tr w:rsidR="005C1518" w14:paraId="763F8D25" w14:textId="101032AE" w:rsidTr="005C1518">
        <w:tc>
          <w:tcPr>
            <w:tcW w:w="1602" w:type="dxa"/>
          </w:tcPr>
          <w:p w14:paraId="0381CAF0" w14:textId="497D2789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№</w:t>
            </w:r>
          </w:p>
        </w:tc>
        <w:tc>
          <w:tcPr>
            <w:tcW w:w="2891" w:type="dxa"/>
          </w:tcPr>
          <w:p w14:paraId="25530D7D" w14:textId="1D06A4C6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№</w:t>
            </w:r>
          </w:p>
        </w:tc>
        <w:tc>
          <w:tcPr>
            <w:tcW w:w="1948" w:type="dxa"/>
          </w:tcPr>
          <w:p w14:paraId="7E394601" w14:textId="245F1896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№</w:t>
            </w:r>
          </w:p>
        </w:tc>
        <w:tc>
          <w:tcPr>
            <w:tcW w:w="3187" w:type="dxa"/>
          </w:tcPr>
          <w:p w14:paraId="5874F34F" w14:textId="69C9BDD1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№</w:t>
            </w:r>
          </w:p>
        </w:tc>
      </w:tr>
      <w:tr w:rsidR="005C1518" w14:paraId="0FB8F050" w14:textId="19A6FD16" w:rsidTr="005C1518">
        <w:trPr>
          <w:trHeight w:val="843"/>
        </w:trPr>
        <w:tc>
          <w:tcPr>
            <w:tcW w:w="1602" w:type="dxa"/>
          </w:tcPr>
          <w:p w14:paraId="7F16BD26" w14:textId="1EBE7711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Проверяемое требование</w:t>
            </w:r>
          </w:p>
        </w:tc>
        <w:tc>
          <w:tcPr>
            <w:tcW w:w="2891" w:type="dxa"/>
          </w:tcPr>
          <w:p w14:paraId="26634C9F" w14:textId="50A0B18E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Проверяемое требование</w:t>
            </w:r>
          </w:p>
        </w:tc>
        <w:tc>
          <w:tcPr>
            <w:tcW w:w="1948" w:type="dxa"/>
          </w:tcPr>
          <w:p w14:paraId="4A7F464E" w14:textId="5DC68D3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Проверяемое требование</w:t>
            </w:r>
          </w:p>
        </w:tc>
        <w:tc>
          <w:tcPr>
            <w:tcW w:w="3187" w:type="dxa"/>
          </w:tcPr>
          <w:p w14:paraId="3647F13C" w14:textId="0F49298E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Проверяемое требование</w:t>
            </w:r>
          </w:p>
        </w:tc>
      </w:tr>
      <w:tr w:rsidR="005C1518" w14:paraId="7E58B0B0" w14:textId="00FE6623" w:rsidTr="005C1518">
        <w:tc>
          <w:tcPr>
            <w:tcW w:w="1602" w:type="dxa"/>
          </w:tcPr>
          <w:p w14:paraId="44E7D599" w14:textId="41303F2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Результат</w:t>
            </w:r>
          </w:p>
        </w:tc>
        <w:tc>
          <w:tcPr>
            <w:tcW w:w="2891" w:type="dxa"/>
          </w:tcPr>
          <w:p w14:paraId="0CFA32B1" w14:textId="0A82B7C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Результат</w:t>
            </w:r>
          </w:p>
        </w:tc>
        <w:tc>
          <w:tcPr>
            <w:tcW w:w="1948" w:type="dxa"/>
          </w:tcPr>
          <w:p w14:paraId="75775730" w14:textId="763BAAA8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Результат</w:t>
            </w:r>
          </w:p>
        </w:tc>
        <w:tc>
          <w:tcPr>
            <w:tcW w:w="3187" w:type="dxa"/>
          </w:tcPr>
          <w:p w14:paraId="3AA1104D" w14:textId="1C65573A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Результат</w:t>
            </w:r>
          </w:p>
        </w:tc>
      </w:tr>
      <w:tr w:rsidR="005C1518" w14:paraId="142E9A41" w14:textId="4FFB2DAB" w:rsidTr="005C1518">
        <w:tc>
          <w:tcPr>
            <w:tcW w:w="1602" w:type="dxa"/>
          </w:tcPr>
          <w:p w14:paraId="2B7F51A4" w14:textId="7AC9BC9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Примечание</w:t>
            </w:r>
          </w:p>
        </w:tc>
        <w:tc>
          <w:tcPr>
            <w:tcW w:w="2891" w:type="dxa"/>
          </w:tcPr>
          <w:p w14:paraId="4E6BC43D" w14:textId="07A66689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Примечание</w:t>
            </w:r>
          </w:p>
        </w:tc>
        <w:tc>
          <w:tcPr>
            <w:tcW w:w="1948" w:type="dxa"/>
          </w:tcPr>
          <w:p w14:paraId="175432D4" w14:textId="5A196140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Примечание</w:t>
            </w:r>
          </w:p>
        </w:tc>
        <w:tc>
          <w:tcPr>
            <w:tcW w:w="3187" w:type="dxa"/>
          </w:tcPr>
          <w:p w14:paraId="7213DA4D" w14:textId="28FDBC52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Примечание</w:t>
            </w:r>
          </w:p>
        </w:tc>
      </w:tr>
      <w:tr w:rsidR="005C1518" w14:paraId="636B1F20" w14:textId="7EAAAC5D" w:rsidTr="005C1518">
        <w:tc>
          <w:tcPr>
            <w:tcW w:w="1602" w:type="dxa"/>
          </w:tcPr>
          <w:p w14:paraId="5AE05BAB" w14:textId="5175302D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1</w:t>
            </w:r>
          </w:p>
        </w:tc>
        <w:tc>
          <w:tcPr>
            <w:tcW w:w="2891" w:type="dxa"/>
          </w:tcPr>
          <w:p w14:paraId="6C29A7D4" w14:textId="59F006C8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1</w:t>
            </w:r>
          </w:p>
        </w:tc>
        <w:tc>
          <w:tcPr>
            <w:tcW w:w="1948" w:type="dxa"/>
          </w:tcPr>
          <w:p w14:paraId="151861C2" w14:textId="211453B1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1</w:t>
            </w:r>
          </w:p>
        </w:tc>
        <w:tc>
          <w:tcPr>
            <w:tcW w:w="3187" w:type="dxa"/>
          </w:tcPr>
          <w:p w14:paraId="57B6DFD8" w14:textId="7258695E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1</w:t>
            </w:r>
          </w:p>
        </w:tc>
      </w:tr>
      <w:tr w:rsidR="005C1518" w14:paraId="4D9E36A5" w14:textId="39593E5A" w:rsidTr="005C1518">
        <w:tc>
          <w:tcPr>
            <w:tcW w:w="1602" w:type="dxa"/>
          </w:tcPr>
          <w:p w14:paraId="1F95EBB0" w14:textId="25D86CB8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Оценка общего дизайна и визуального оформления</w:t>
            </w:r>
          </w:p>
        </w:tc>
        <w:tc>
          <w:tcPr>
            <w:tcW w:w="2891" w:type="dxa"/>
          </w:tcPr>
          <w:p w14:paraId="557F8957" w14:textId="22B6C30D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Оценка общего дизайна и визуального оформления</w:t>
            </w:r>
          </w:p>
        </w:tc>
        <w:tc>
          <w:tcPr>
            <w:tcW w:w="1948" w:type="dxa"/>
          </w:tcPr>
          <w:p w14:paraId="18C4B69C" w14:textId="3646F3FC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Оценка общего дизайна и визуального оформления</w:t>
            </w:r>
          </w:p>
        </w:tc>
        <w:tc>
          <w:tcPr>
            <w:tcW w:w="3187" w:type="dxa"/>
          </w:tcPr>
          <w:p w14:paraId="2FB9D5A4" w14:textId="5D86790B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Оценка общего дизайна и визуального оформления</w:t>
            </w:r>
          </w:p>
        </w:tc>
      </w:tr>
      <w:tr w:rsidR="005C1518" w14:paraId="1A1B03DD" w14:textId="0745D158" w:rsidTr="005C1518">
        <w:tc>
          <w:tcPr>
            <w:tcW w:w="1602" w:type="dxa"/>
          </w:tcPr>
          <w:p w14:paraId="49A325B7" w14:textId="0A0E8431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2891" w:type="dxa"/>
          </w:tcPr>
          <w:p w14:paraId="12EACC27" w14:textId="48F999C4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948" w:type="dxa"/>
          </w:tcPr>
          <w:p w14:paraId="54A6B282" w14:textId="4CAED2B6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87" w:type="dxa"/>
          </w:tcPr>
          <w:p w14:paraId="1C7CCB80" w14:textId="162EC52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Соответствует</w:t>
            </w:r>
          </w:p>
        </w:tc>
      </w:tr>
      <w:tr w:rsidR="005C1518" w14:paraId="77D43A30" w14:textId="7A97BF9E" w:rsidTr="005C1518">
        <w:tc>
          <w:tcPr>
            <w:tcW w:w="1602" w:type="dxa"/>
          </w:tcPr>
          <w:p w14:paraId="196FF893" w14:textId="0437145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Дизайн выполнен в современном стиле, соответствует туристической тематике и активному отдыху</w:t>
            </w:r>
          </w:p>
        </w:tc>
        <w:tc>
          <w:tcPr>
            <w:tcW w:w="2891" w:type="dxa"/>
          </w:tcPr>
          <w:p w14:paraId="779FD739" w14:textId="2A8CE054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Дизайн выполнен в современном стиле, соответствует туристической тематике и активному отдыху</w:t>
            </w:r>
          </w:p>
        </w:tc>
        <w:tc>
          <w:tcPr>
            <w:tcW w:w="1948" w:type="dxa"/>
          </w:tcPr>
          <w:p w14:paraId="4A108BE9" w14:textId="64FBA786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Дизайн выполнен в современном стиле, соответствует туристической тематике и активному отдыху</w:t>
            </w:r>
          </w:p>
        </w:tc>
        <w:tc>
          <w:tcPr>
            <w:tcW w:w="3187" w:type="dxa"/>
          </w:tcPr>
          <w:p w14:paraId="2A9F1399" w14:textId="162DB984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Дизайн выполнен в современном стиле, соответствует туристической тематике и активному отдыху</w:t>
            </w:r>
          </w:p>
        </w:tc>
      </w:tr>
      <w:tr w:rsidR="005C1518" w14:paraId="143952A3" w14:textId="33BFB085" w:rsidTr="005C1518">
        <w:tc>
          <w:tcPr>
            <w:tcW w:w="1602" w:type="dxa"/>
          </w:tcPr>
          <w:p w14:paraId="041AC5D2" w14:textId="1C65B67A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2</w:t>
            </w:r>
          </w:p>
        </w:tc>
        <w:tc>
          <w:tcPr>
            <w:tcW w:w="2891" w:type="dxa"/>
          </w:tcPr>
          <w:p w14:paraId="1223CEAD" w14:textId="7986AE1C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2</w:t>
            </w:r>
          </w:p>
        </w:tc>
        <w:tc>
          <w:tcPr>
            <w:tcW w:w="1948" w:type="dxa"/>
          </w:tcPr>
          <w:p w14:paraId="02BC7DF8" w14:textId="0804213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2</w:t>
            </w:r>
          </w:p>
        </w:tc>
        <w:tc>
          <w:tcPr>
            <w:tcW w:w="3187" w:type="dxa"/>
          </w:tcPr>
          <w:p w14:paraId="5BE3B349" w14:textId="7C6A8953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2</w:t>
            </w:r>
          </w:p>
        </w:tc>
      </w:tr>
      <w:tr w:rsidR="005C1518" w14:paraId="6C4D1351" w14:textId="77777777" w:rsidTr="005C1518">
        <w:tc>
          <w:tcPr>
            <w:tcW w:w="1602" w:type="dxa"/>
          </w:tcPr>
          <w:p w14:paraId="4E8689BB" w14:textId="3FE7CABE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Проверка читаемости текста и удобства расположения элементов</w:t>
            </w:r>
          </w:p>
        </w:tc>
        <w:tc>
          <w:tcPr>
            <w:tcW w:w="2891" w:type="dxa"/>
          </w:tcPr>
          <w:p w14:paraId="1A5EB675" w14:textId="3ED25FD5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Проверка читаемости текста и удобства расположения элементов</w:t>
            </w:r>
          </w:p>
        </w:tc>
        <w:tc>
          <w:tcPr>
            <w:tcW w:w="1948" w:type="dxa"/>
          </w:tcPr>
          <w:p w14:paraId="3E8A7315" w14:textId="76091238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Проверка читаемости текста и удобства расположения элементов</w:t>
            </w:r>
          </w:p>
        </w:tc>
        <w:tc>
          <w:tcPr>
            <w:tcW w:w="3187" w:type="dxa"/>
          </w:tcPr>
          <w:p w14:paraId="606DB888" w14:textId="487AAD87" w:rsidR="005C1518" w:rsidRPr="005C1518" w:rsidRDefault="005C1518" w:rsidP="005C1518">
            <w:pPr>
              <w:jc w:val="center"/>
              <w:rPr>
                <w:rFonts w:eastAsia="Times New Roman"/>
                <w:color w:val="auto"/>
                <w:sz w:val="22"/>
                <w:szCs w:val="22"/>
                <w:lang w:eastAsia="ru-RU"/>
              </w:rPr>
            </w:pPr>
            <w:r w:rsidRPr="005C1518">
              <w:rPr>
                <w:sz w:val="22"/>
                <w:szCs w:val="22"/>
              </w:rPr>
              <w:t>Проверка читаемости текста и удобства расположения элементов</w:t>
            </w:r>
          </w:p>
        </w:tc>
      </w:tr>
    </w:tbl>
    <w:p w14:paraId="2E4BB83E" w14:textId="027A7B01" w:rsidR="00920083" w:rsidRDefault="005C1518">
      <w:pPr>
        <w:spacing w:line="360" w:lineRule="auto"/>
        <w:ind w:firstLine="709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5C1518">
        <w:rPr>
          <w:rFonts w:eastAsia="Times New Roman"/>
          <w:color w:val="auto"/>
          <w:sz w:val="28"/>
          <w:szCs w:val="28"/>
          <w:lang w:eastAsia="ru-RU"/>
        </w:rPr>
        <w:t>По завершении тестирования результаты показывают, что сайт полностью соответствует требованиям технического задания и удовлетворяет запросы туристов и любителей активного отдыха.</w:t>
      </w:r>
      <w:r w:rsidR="00365983">
        <w:rPr>
          <w:rFonts w:eastAsia="Times New Roman"/>
          <w:color w:val="auto"/>
          <w:sz w:val="28"/>
          <w:szCs w:val="28"/>
          <w:lang w:eastAsia="ru-RU"/>
        </w:rPr>
        <w:br w:type="page"/>
      </w:r>
    </w:p>
    <w:p w14:paraId="4BABDFBB" w14:textId="77777777" w:rsidR="00920083" w:rsidRPr="00365983" w:rsidRDefault="5F2C7225" w:rsidP="5F2C722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bookmarkStart w:id="8" w:name="_Toc231468921"/>
      <w:bookmarkStart w:id="9" w:name="_Toc231475151"/>
      <w:r w:rsidRPr="00365983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Заключение</w:t>
      </w:r>
      <w:bookmarkEnd w:id="8"/>
      <w:bookmarkEnd w:id="9"/>
    </w:p>
    <w:p w14:paraId="3DD1892E" w14:textId="77777777" w:rsidR="0081295F" w:rsidRPr="0081295F" w:rsidRDefault="0081295F" w:rsidP="0081295F">
      <w:pPr>
        <w:spacing w:line="360" w:lineRule="auto"/>
        <w:ind w:firstLine="709"/>
        <w:jc w:val="both"/>
        <w:rPr>
          <w:sz w:val="28"/>
          <w:szCs w:val="28"/>
        </w:rPr>
      </w:pPr>
      <w:bookmarkStart w:id="10" w:name="_Toc231468922"/>
      <w:bookmarkStart w:id="11" w:name="_Toc231475152"/>
      <w:r w:rsidRPr="0081295F">
        <w:rPr>
          <w:sz w:val="28"/>
          <w:szCs w:val="28"/>
        </w:rPr>
        <w:t>В период учебной практики, проходившей в ГАПОУ СКСиПТ с 10 марта по 14 июня 2026 года, были выполнены задачи по разработке графического дизайна и созданию веб-сайта для туристического сервиса «Агидель» (организация туров и активного отдыха по Башкортостану). Проект выполнен в соответствии с методическими рекомендациями по МДК 01.05, что позволило применить теоретические знания и развить практические навыки в области веб-дизайна и фронтенд-разработки.</w:t>
      </w:r>
    </w:p>
    <w:p w14:paraId="2A887A7C" w14:textId="77777777" w:rsidR="0081295F" w:rsidRPr="0081295F" w:rsidRDefault="0081295F" w:rsidP="0081295F">
      <w:pPr>
        <w:spacing w:line="360" w:lineRule="auto"/>
        <w:ind w:firstLine="709"/>
        <w:jc w:val="both"/>
        <w:rPr>
          <w:sz w:val="28"/>
          <w:szCs w:val="28"/>
        </w:rPr>
      </w:pPr>
      <w:r w:rsidRPr="0081295F">
        <w:rPr>
          <w:sz w:val="28"/>
          <w:szCs w:val="28"/>
        </w:rPr>
        <w:t>Основные этапы работы включали: анализ целевой аудитории (активные туристы, семейные путешественники, начинающие туристы), проектирование структуры сайта, вёрстку на HTML/CSS с адаптивом, стилизацию блоков (Flexbox, Grid), разработку системы авторизации и личного кабинета с историей бронирований на PHP и JavaScript, создание каталога туров и галереи с живописными местами Башкортостана.</w:t>
      </w:r>
    </w:p>
    <w:p w14:paraId="50CFB98B" w14:textId="77777777" w:rsidR="0081295F" w:rsidRPr="0081295F" w:rsidRDefault="0081295F" w:rsidP="0081295F">
      <w:pPr>
        <w:spacing w:line="360" w:lineRule="auto"/>
        <w:ind w:firstLine="709"/>
        <w:jc w:val="both"/>
        <w:rPr>
          <w:sz w:val="28"/>
          <w:szCs w:val="28"/>
        </w:rPr>
      </w:pPr>
      <w:r w:rsidRPr="0081295F">
        <w:rPr>
          <w:sz w:val="28"/>
          <w:szCs w:val="28"/>
        </w:rPr>
        <w:t>Во время практики были приобретены следующие навыки: углубление знаний по семантичной верстке, стилизация сложных компонентов (карточки туров, формы авторизации, таблицы бронирований), написание скриптов для валидации и динамического изменения контента, работа с PHP-функциями и массивами данных, интеграция с Font Awesome и Google Fonts, реализация адаптивного дизайна по методологии mobile-first.</w:t>
      </w:r>
    </w:p>
    <w:p w14:paraId="1FC8BC12" w14:textId="5041E038" w:rsidR="0081295F" w:rsidRDefault="0081295F" w:rsidP="0081295F">
      <w:pPr>
        <w:spacing w:line="360" w:lineRule="auto"/>
        <w:ind w:firstLine="709"/>
        <w:jc w:val="both"/>
        <w:rPr>
          <w:sz w:val="28"/>
          <w:szCs w:val="28"/>
        </w:rPr>
      </w:pPr>
      <w:r w:rsidRPr="0081295F">
        <w:rPr>
          <w:sz w:val="28"/>
          <w:szCs w:val="28"/>
        </w:rPr>
        <w:t>В процессе работы особое внимание уделялось вопросам профессионального роста и предпринимательским навыкам. Создание дизайн-концепции туристического сервиса в соответствии с ТЗ позволило разработать продукт, отвечающий современным трендам (минимализм, удобство навигации, адаптивность, визуальная привлекательность), способствующий популяризации активного отдыха в Республике Башкортостан.</w:t>
      </w:r>
    </w:p>
    <w:p w14:paraId="0A43A9E0" w14:textId="77777777" w:rsidR="0081295F" w:rsidRPr="0081295F" w:rsidRDefault="0081295F" w:rsidP="0081295F">
      <w:pPr>
        <w:spacing w:line="360" w:lineRule="auto"/>
        <w:ind w:firstLine="709"/>
        <w:jc w:val="both"/>
        <w:rPr>
          <w:sz w:val="28"/>
          <w:szCs w:val="28"/>
        </w:rPr>
      </w:pPr>
    </w:p>
    <w:p w14:paraId="1CE2BE25" w14:textId="72E3B78F" w:rsidR="00920083" w:rsidRPr="0081295F" w:rsidRDefault="5F2C7225" w:rsidP="00E13D56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81295F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0"/>
      <w:bookmarkEnd w:id="11"/>
    </w:p>
    <w:p w14:paraId="01768CEA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bookmarkStart w:id="12" w:name="_Toc231468923"/>
      <w:bookmarkStart w:id="13" w:name="_Toc231475153"/>
      <w:r w:rsidRPr="00E13D56">
        <w:rPr>
          <w:sz w:val="28"/>
          <w:szCs w:val="28"/>
        </w:rPr>
        <w:t>Локальный сервер Open Server Panel [Электронный ресурс] Open Server. — Режим доступа: https://ospanel.io (дата обращения: 20.04.2026).</w:t>
      </w:r>
    </w:p>
    <w:p w14:paraId="3C08AE7F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HTML5 BOOK. Формы. Режим доступа: https://html5book.ru/formy/ (дата обращения: 25.05.2026).</w:t>
      </w:r>
    </w:p>
    <w:p w14:paraId="341B0E89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METANIT.COM. Селекторы CSS. Режим доступа: https://metanit.com/web/html5/5.2.php (дата обращения: 01.03.2026).</w:t>
      </w:r>
    </w:p>
    <w:p w14:paraId="0D097F41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METANIT.COM. Блочная верстка (Flexbox). Режим доступа: https://metanit.com/web/html5/8.1.php (дата обращения: 10.06.2026).</w:t>
      </w:r>
    </w:p>
    <w:p w14:paraId="4063A027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Среда разработки Visual Studio Code [Электронный ресурс] Visual Studio Code. Режим доступа: https://code.visualstudio.com (дата обращения: 21.04.2026).</w:t>
      </w:r>
    </w:p>
    <w:p w14:paraId="4903D335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Хабр. Полный гайд по CSS Flexbox с примерами. Режим доступа: https://habr.com/ru/articles/816349/ (дата обращения: 22.03.2026).</w:t>
      </w:r>
    </w:p>
    <w:p w14:paraId="32CA6655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W3Schools. CSS Tutorial. Режим доступа: https://www.w3schools.com/css/ (дата обращения: 05.04.2026).</w:t>
      </w:r>
    </w:p>
    <w:p w14:paraId="19C488B3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Документация по MySQL [Электронный ресурс] MySQL Documentation. Режим доступа: https://dev.mysql.com/doc (дата обращения: 15.05.2026).</w:t>
      </w:r>
    </w:p>
    <w:p w14:paraId="23BCE8E3" w14:textId="77777777" w:rsidR="0081295F" w:rsidRPr="00E13D56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Google Fonts. Семейство Inter. Режим доступа: https://fonts.google.com/specimen/Inter (дата обращения: 20.04.2026).</w:t>
      </w:r>
    </w:p>
    <w:p w14:paraId="213F063D" w14:textId="03642CBE" w:rsidR="0081295F" w:rsidRDefault="0081295F" w:rsidP="00E13D56">
      <w:pPr>
        <w:pStyle w:val="af"/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13D56">
        <w:rPr>
          <w:sz w:val="28"/>
          <w:szCs w:val="28"/>
        </w:rPr>
        <w:t>Справочник веб-технологий [Электронный ресурс] W3Schools. Режим доступа: https://www.w3schools.com (дата обращения: 30.05.2026).</w:t>
      </w:r>
    </w:p>
    <w:p w14:paraId="351537B6" w14:textId="2FC05C1A" w:rsid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019A1F4D" w14:textId="10AF75E3" w:rsid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364A3FB0" w14:textId="597A0715" w:rsid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396EA55E" w14:textId="29B2EFF2" w:rsid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50ABCF42" w14:textId="77777777" w:rsid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56205BD7" w14:textId="327028BD" w:rsid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13D7A824" w14:textId="77777777" w:rsidR="00E13D56" w:rsidRPr="00E13D56" w:rsidRDefault="00E13D56" w:rsidP="00E13D56">
      <w:pPr>
        <w:spacing w:line="360" w:lineRule="auto"/>
        <w:jc w:val="both"/>
        <w:rPr>
          <w:sz w:val="28"/>
          <w:szCs w:val="28"/>
        </w:rPr>
      </w:pPr>
    </w:p>
    <w:p w14:paraId="759F2C48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28597566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258D1FD0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4F20EDBF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631AD64F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6CAD37BA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456B95B3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742B7FBE" w14:textId="77777777" w:rsidR="00E13D56" w:rsidRDefault="00E13D56" w:rsidP="00E13D56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380A8973" w14:textId="003ACFBA" w:rsidR="00365983" w:rsidRPr="00E13D56" w:rsidRDefault="00E13D56" w:rsidP="00E13D56">
      <w:pPr>
        <w:pStyle w:val="1"/>
        <w:spacing w:before="0" w:line="360" w:lineRule="auto"/>
        <w:rPr>
          <w:rFonts w:ascii="Times New Roman" w:eastAsia="Times New Roman" w:hAnsi="Times New Roman" w:cs="Times New Roman"/>
          <w:color w:val="auto"/>
          <w:sz w:val="72"/>
          <w:szCs w:val="72"/>
        </w:rPr>
      </w:pPr>
      <w:r>
        <w:rPr>
          <w:rFonts w:ascii="Times New Roman" w:eastAsia="Times New Roman" w:hAnsi="Times New Roman" w:cs="Times New Roman"/>
          <w:color w:val="auto"/>
          <w:sz w:val="72"/>
          <w:szCs w:val="72"/>
        </w:rPr>
        <w:t xml:space="preserve">         </w:t>
      </w:r>
      <w:r w:rsidR="5F2C7225" w:rsidRPr="00E13D56">
        <w:rPr>
          <w:rFonts w:ascii="Times New Roman" w:eastAsia="Times New Roman" w:hAnsi="Times New Roman" w:cs="Times New Roman"/>
          <w:color w:val="auto"/>
          <w:sz w:val="72"/>
          <w:szCs w:val="72"/>
        </w:rPr>
        <w:t>ПРИЛОЖЕНИЕ</w:t>
      </w:r>
      <w:bookmarkEnd w:id="12"/>
      <w:bookmarkEnd w:id="13"/>
    </w:p>
    <w:sectPr w:rsidR="00365983" w:rsidRPr="00E13D56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701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60323" w14:textId="77777777" w:rsidR="00036AEC" w:rsidRDefault="00036AEC">
      <w:r>
        <w:separator/>
      </w:r>
    </w:p>
  </w:endnote>
  <w:endnote w:type="continuationSeparator" w:id="0">
    <w:p w14:paraId="095891D3" w14:textId="77777777" w:rsidR="00036AEC" w:rsidRDefault="00036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9027C" w14:textId="77777777" w:rsidR="00920083" w:rsidRDefault="00365983">
    <w:pPr>
      <w:pStyle w:val="ab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03647"/>
      <w:docPartObj>
        <w:docPartGallery w:val="AutoText"/>
      </w:docPartObj>
    </w:sdtPr>
    <w:sdtEndPr/>
    <w:sdtContent>
      <w:p w14:paraId="6AAA42FA" w14:textId="08B9B7B0" w:rsidR="00920083" w:rsidRDefault="00365983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3855">
          <w:rPr>
            <w:noProof/>
          </w:rPr>
          <w:t>13</w:t>
        </w:r>
        <w:r>
          <w:fldChar w:fldCharType="end"/>
        </w:r>
      </w:p>
    </w:sdtContent>
  </w:sdt>
  <w:p w14:paraId="486FE363" w14:textId="77777777" w:rsidR="00920083" w:rsidRDefault="0092008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920083" w14:paraId="6E4FE167" w14:textId="77777777">
      <w:trPr>
        <w:trHeight w:val="300"/>
      </w:trPr>
      <w:tc>
        <w:tcPr>
          <w:tcW w:w="3210" w:type="dxa"/>
        </w:tcPr>
        <w:p w14:paraId="3F191137" w14:textId="77777777" w:rsidR="00920083" w:rsidRDefault="00920083">
          <w:pPr>
            <w:pStyle w:val="a7"/>
            <w:ind w:left="-115"/>
          </w:pPr>
        </w:p>
      </w:tc>
      <w:tc>
        <w:tcPr>
          <w:tcW w:w="3210" w:type="dxa"/>
        </w:tcPr>
        <w:p w14:paraId="06099DA8" w14:textId="77777777" w:rsidR="00920083" w:rsidRDefault="00920083">
          <w:pPr>
            <w:pStyle w:val="a7"/>
            <w:jc w:val="center"/>
          </w:pPr>
        </w:p>
      </w:tc>
      <w:tc>
        <w:tcPr>
          <w:tcW w:w="3210" w:type="dxa"/>
        </w:tcPr>
        <w:p w14:paraId="20E546AA" w14:textId="77777777" w:rsidR="00920083" w:rsidRDefault="00920083">
          <w:pPr>
            <w:pStyle w:val="a7"/>
            <w:ind w:right="-115"/>
            <w:jc w:val="right"/>
          </w:pPr>
        </w:p>
      </w:tc>
    </w:tr>
  </w:tbl>
  <w:p w14:paraId="69534590" w14:textId="77777777" w:rsidR="00920083" w:rsidRDefault="0092008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4C412" w14:textId="77777777" w:rsidR="00036AEC" w:rsidRDefault="00036AEC">
      <w:r>
        <w:separator/>
      </w:r>
    </w:p>
  </w:footnote>
  <w:footnote w:type="continuationSeparator" w:id="0">
    <w:p w14:paraId="70389C76" w14:textId="77777777" w:rsidR="00036AEC" w:rsidRDefault="00036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920083" w14:paraId="590D489A" w14:textId="77777777">
      <w:trPr>
        <w:trHeight w:val="300"/>
      </w:trPr>
      <w:tc>
        <w:tcPr>
          <w:tcW w:w="3210" w:type="dxa"/>
        </w:tcPr>
        <w:p w14:paraId="417AF2ED" w14:textId="77777777" w:rsidR="00920083" w:rsidRDefault="00920083">
          <w:pPr>
            <w:pStyle w:val="a7"/>
            <w:ind w:left="-115"/>
          </w:pPr>
        </w:p>
      </w:tc>
      <w:tc>
        <w:tcPr>
          <w:tcW w:w="3210" w:type="dxa"/>
        </w:tcPr>
        <w:p w14:paraId="493920C0" w14:textId="77777777" w:rsidR="00920083" w:rsidRDefault="00920083">
          <w:pPr>
            <w:pStyle w:val="a7"/>
            <w:jc w:val="center"/>
          </w:pPr>
        </w:p>
      </w:tc>
      <w:tc>
        <w:tcPr>
          <w:tcW w:w="3210" w:type="dxa"/>
        </w:tcPr>
        <w:p w14:paraId="5B83E924" w14:textId="77777777" w:rsidR="00920083" w:rsidRDefault="00920083">
          <w:pPr>
            <w:pStyle w:val="a7"/>
            <w:ind w:right="-115"/>
            <w:jc w:val="right"/>
          </w:pPr>
        </w:p>
      </w:tc>
    </w:tr>
  </w:tbl>
  <w:p w14:paraId="722B967A" w14:textId="77777777" w:rsidR="00920083" w:rsidRDefault="0092008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920083" w14:paraId="4C4E85B5" w14:textId="77777777">
      <w:trPr>
        <w:trHeight w:val="300"/>
      </w:trPr>
      <w:tc>
        <w:tcPr>
          <w:tcW w:w="3210" w:type="dxa"/>
        </w:tcPr>
        <w:p w14:paraId="1E443B04" w14:textId="77777777" w:rsidR="00920083" w:rsidRDefault="00920083">
          <w:pPr>
            <w:pStyle w:val="a7"/>
            <w:ind w:left="-115"/>
          </w:pPr>
        </w:p>
      </w:tc>
      <w:tc>
        <w:tcPr>
          <w:tcW w:w="3210" w:type="dxa"/>
        </w:tcPr>
        <w:p w14:paraId="6501F9C5" w14:textId="77777777" w:rsidR="00920083" w:rsidRDefault="00920083">
          <w:pPr>
            <w:pStyle w:val="a7"/>
            <w:jc w:val="center"/>
          </w:pPr>
        </w:p>
      </w:tc>
      <w:tc>
        <w:tcPr>
          <w:tcW w:w="3210" w:type="dxa"/>
        </w:tcPr>
        <w:p w14:paraId="4E22D8B0" w14:textId="77777777" w:rsidR="00920083" w:rsidRDefault="00920083">
          <w:pPr>
            <w:pStyle w:val="a7"/>
            <w:ind w:right="-115"/>
            <w:jc w:val="right"/>
          </w:pPr>
        </w:p>
      </w:tc>
    </w:tr>
  </w:tbl>
  <w:p w14:paraId="3B645686" w14:textId="77777777" w:rsidR="00920083" w:rsidRDefault="0092008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EB678"/>
    <w:multiLevelType w:val="hybridMultilevel"/>
    <w:tmpl w:val="41AA7B88"/>
    <w:lvl w:ilvl="0" w:tplc="99C0F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E3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6C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4F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C9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C0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06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6A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54526"/>
    <w:multiLevelType w:val="hybridMultilevel"/>
    <w:tmpl w:val="22D8FA60"/>
    <w:lvl w:ilvl="0" w:tplc="D5C80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62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926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07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2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2D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2F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23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45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C7D76"/>
    <w:multiLevelType w:val="multilevel"/>
    <w:tmpl w:val="1A9C7D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54E9"/>
    <w:multiLevelType w:val="multilevel"/>
    <w:tmpl w:val="2C9754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0570A"/>
    <w:multiLevelType w:val="multilevel"/>
    <w:tmpl w:val="2EF057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283E"/>
    <w:multiLevelType w:val="hybridMultilevel"/>
    <w:tmpl w:val="9FAAC932"/>
    <w:lvl w:ilvl="0" w:tplc="0F30FD7E">
      <w:start w:val="1"/>
      <w:numFmt w:val="decimal"/>
      <w:lvlText w:val="%1."/>
      <w:lvlJc w:val="left"/>
      <w:pPr>
        <w:ind w:left="720" w:hanging="360"/>
      </w:pPr>
    </w:lvl>
    <w:lvl w:ilvl="1" w:tplc="83ACE578">
      <w:start w:val="1"/>
      <w:numFmt w:val="lowerLetter"/>
      <w:lvlText w:val="%2."/>
      <w:lvlJc w:val="left"/>
      <w:pPr>
        <w:ind w:left="1440" w:hanging="360"/>
      </w:pPr>
    </w:lvl>
    <w:lvl w:ilvl="2" w:tplc="C51A0BD8">
      <w:start w:val="1"/>
      <w:numFmt w:val="lowerRoman"/>
      <w:lvlText w:val="%3."/>
      <w:lvlJc w:val="right"/>
      <w:pPr>
        <w:ind w:left="2160" w:hanging="180"/>
      </w:pPr>
    </w:lvl>
    <w:lvl w:ilvl="3" w:tplc="B6AC97CE">
      <w:start w:val="1"/>
      <w:numFmt w:val="decimal"/>
      <w:lvlText w:val="%4."/>
      <w:lvlJc w:val="left"/>
      <w:pPr>
        <w:ind w:left="2880" w:hanging="360"/>
      </w:pPr>
    </w:lvl>
    <w:lvl w:ilvl="4" w:tplc="3E7EDE86">
      <w:start w:val="1"/>
      <w:numFmt w:val="lowerLetter"/>
      <w:lvlText w:val="%5."/>
      <w:lvlJc w:val="left"/>
      <w:pPr>
        <w:ind w:left="3600" w:hanging="360"/>
      </w:pPr>
    </w:lvl>
    <w:lvl w:ilvl="5" w:tplc="490CD566">
      <w:start w:val="1"/>
      <w:numFmt w:val="lowerRoman"/>
      <w:lvlText w:val="%6."/>
      <w:lvlJc w:val="right"/>
      <w:pPr>
        <w:ind w:left="4320" w:hanging="180"/>
      </w:pPr>
    </w:lvl>
    <w:lvl w:ilvl="6" w:tplc="3B742FE2">
      <w:start w:val="1"/>
      <w:numFmt w:val="decimal"/>
      <w:lvlText w:val="%7."/>
      <w:lvlJc w:val="left"/>
      <w:pPr>
        <w:ind w:left="5040" w:hanging="360"/>
      </w:pPr>
    </w:lvl>
    <w:lvl w:ilvl="7" w:tplc="67D2555A">
      <w:start w:val="1"/>
      <w:numFmt w:val="lowerLetter"/>
      <w:lvlText w:val="%8."/>
      <w:lvlJc w:val="left"/>
      <w:pPr>
        <w:ind w:left="5760" w:hanging="360"/>
      </w:pPr>
    </w:lvl>
    <w:lvl w:ilvl="8" w:tplc="B4EAEC9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D77B4"/>
    <w:multiLevelType w:val="hybridMultilevel"/>
    <w:tmpl w:val="2340B8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387107"/>
    <w:multiLevelType w:val="multilevel"/>
    <w:tmpl w:val="433871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5104338"/>
    <w:multiLevelType w:val="multilevel"/>
    <w:tmpl w:val="451043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BDE4F97"/>
    <w:multiLevelType w:val="hybridMultilevel"/>
    <w:tmpl w:val="EBEEB970"/>
    <w:lvl w:ilvl="0" w:tplc="A9C0C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164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249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C3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0B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82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C8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C0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C4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04040"/>
    <w:multiLevelType w:val="hybridMultilevel"/>
    <w:tmpl w:val="458A2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D9E7DC"/>
    <w:multiLevelType w:val="hybridMultilevel"/>
    <w:tmpl w:val="4900DFF2"/>
    <w:lvl w:ilvl="0" w:tplc="C87E290E">
      <w:start w:val="1"/>
      <w:numFmt w:val="decimal"/>
      <w:lvlText w:val="%1."/>
      <w:lvlJc w:val="left"/>
      <w:pPr>
        <w:ind w:left="720" w:hanging="360"/>
      </w:pPr>
    </w:lvl>
    <w:lvl w:ilvl="1" w:tplc="49BE84E6">
      <w:start w:val="1"/>
      <w:numFmt w:val="lowerLetter"/>
      <w:lvlText w:val="%2."/>
      <w:lvlJc w:val="left"/>
      <w:pPr>
        <w:ind w:left="1440" w:hanging="360"/>
      </w:pPr>
    </w:lvl>
    <w:lvl w:ilvl="2" w:tplc="0D0865A6">
      <w:start w:val="1"/>
      <w:numFmt w:val="lowerRoman"/>
      <w:lvlText w:val="%3."/>
      <w:lvlJc w:val="right"/>
      <w:pPr>
        <w:ind w:left="2160" w:hanging="180"/>
      </w:pPr>
    </w:lvl>
    <w:lvl w:ilvl="3" w:tplc="31C6FFC6">
      <w:start w:val="1"/>
      <w:numFmt w:val="decimal"/>
      <w:lvlText w:val="%4."/>
      <w:lvlJc w:val="left"/>
      <w:pPr>
        <w:ind w:left="2880" w:hanging="360"/>
      </w:pPr>
    </w:lvl>
    <w:lvl w:ilvl="4" w:tplc="F7BC7364">
      <w:start w:val="1"/>
      <w:numFmt w:val="lowerLetter"/>
      <w:lvlText w:val="%5."/>
      <w:lvlJc w:val="left"/>
      <w:pPr>
        <w:ind w:left="3600" w:hanging="360"/>
      </w:pPr>
    </w:lvl>
    <w:lvl w:ilvl="5" w:tplc="1F08E486">
      <w:start w:val="1"/>
      <w:numFmt w:val="lowerRoman"/>
      <w:lvlText w:val="%6."/>
      <w:lvlJc w:val="right"/>
      <w:pPr>
        <w:ind w:left="4320" w:hanging="180"/>
      </w:pPr>
    </w:lvl>
    <w:lvl w:ilvl="6" w:tplc="9B84A00A">
      <w:start w:val="1"/>
      <w:numFmt w:val="decimal"/>
      <w:lvlText w:val="%7."/>
      <w:lvlJc w:val="left"/>
      <w:pPr>
        <w:ind w:left="5040" w:hanging="360"/>
      </w:pPr>
    </w:lvl>
    <w:lvl w:ilvl="7" w:tplc="0FAA4C16">
      <w:start w:val="1"/>
      <w:numFmt w:val="lowerLetter"/>
      <w:lvlText w:val="%8."/>
      <w:lvlJc w:val="left"/>
      <w:pPr>
        <w:ind w:left="5760" w:hanging="360"/>
      </w:pPr>
    </w:lvl>
    <w:lvl w:ilvl="8" w:tplc="5BDC6E9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97983"/>
    <w:multiLevelType w:val="hybridMultilevel"/>
    <w:tmpl w:val="91866C84"/>
    <w:lvl w:ilvl="0" w:tplc="610A38D6">
      <w:start w:val="1"/>
      <w:numFmt w:val="decimal"/>
      <w:lvlText w:val="%1."/>
      <w:lvlJc w:val="left"/>
      <w:pPr>
        <w:ind w:left="720" w:hanging="360"/>
      </w:pPr>
    </w:lvl>
    <w:lvl w:ilvl="1" w:tplc="E8466534">
      <w:start w:val="1"/>
      <w:numFmt w:val="lowerLetter"/>
      <w:lvlText w:val="%2."/>
      <w:lvlJc w:val="left"/>
      <w:pPr>
        <w:ind w:left="1440" w:hanging="360"/>
      </w:pPr>
    </w:lvl>
    <w:lvl w:ilvl="2" w:tplc="F7A65664">
      <w:start w:val="1"/>
      <w:numFmt w:val="lowerRoman"/>
      <w:lvlText w:val="%3."/>
      <w:lvlJc w:val="right"/>
      <w:pPr>
        <w:ind w:left="2160" w:hanging="180"/>
      </w:pPr>
    </w:lvl>
    <w:lvl w:ilvl="3" w:tplc="A210D43C">
      <w:start w:val="1"/>
      <w:numFmt w:val="decimal"/>
      <w:lvlText w:val="%4."/>
      <w:lvlJc w:val="left"/>
      <w:pPr>
        <w:ind w:left="2880" w:hanging="360"/>
      </w:pPr>
    </w:lvl>
    <w:lvl w:ilvl="4" w:tplc="BD98E2D4">
      <w:start w:val="1"/>
      <w:numFmt w:val="lowerLetter"/>
      <w:lvlText w:val="%5."/>
      <w:lvlJc w:val="left"/>
      <w:pPr>
        <w:ind w:left="3600" w:hanging="360"/>
      </w:pPr>
    </w:lvl>
    <w:lvl w:ilvl="5" w:tplc="8B8CFBE6">
      <w:start w:val="1"/>
      <w:numFmt w:val="lowerRoman"/>
      <w:lvlText w:val="%6."/>
      <w:lvlJc w:val="right"/>
      <w:pPr>
        <w:ind w:left="4320" w:hanging="180"/>
      </w:pPr>
    </w:lvl>
    <w:lvl w:ilvl="6" w:tplc="52F032F0">
      <w:start w:val="1"/>
      <w:numFmt w:val="decimal"/>
      <w:lvlText w:val="%7."/>
      <w:lvlJc w:val="left"/>
      <w:pPr>
        <w:ind w:left="5040" w:hanging="360"/>
      </w:pPr>
    </w:lvl>
    <w:lvl w:ilvl="7" w:tplc="96C4702C">
      <w:start w:val="1"/>
      <w:numFmt w:val="lowerLetter"/>
      <w:lvlText w:val="%8."/>
      <w:lvlJc w:val="left"/>
      <w:pPr>
        <w:ind w:left="5760" w:hanging="360"/>
      </w:pPr>
    </w:lvl>
    <w:lvl w:ilvl="8" w:tplc="EC4EED6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37133"/>
    <w:multiLevelType w:val="hybridMultilevel"/>
    <w:tmpl w:val="678027F6"/>
    <w:lvl w:ilvl="0" w:tplc="86285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66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01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42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EA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8D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C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A7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43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5"/>
  </w:num>
  <w:num w:numId="5">
    <w:abstractNumId w:val="13"/>
  </w:num>
  <w:num w:numId="6">
    <w:abstractNumId w:val="1"/>
  </w:num>
  <w:num w:numId="7">
    <w:abstractNumId w:val="12"/>
  </w:num>
  <w:num w:numId="8">
    <w:abstractNumId w:val="3"/>
  </w:num>
  <w:num w:numId="9">
    <w:abstractNumId w:val="2"/>
  </w:num>
  <w:num w:numId="10">
    <w:abstractNumId w:val="4"/>
  </w:num>
  <w:num w:numId="11">
    <w:abstractNumId w:val="7"/>
  </w:num>
  <w:num w:numId="12">
    <w:abstractNumId w:val="8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0CF"/>
    <w:rsid w:val="00023A44"/>
    <w:rsid w:val="0002401B"/>
    <w:rsid w:val="000241CA"/>
    <w:rsid w:val="00036AEC"/>
    <w:rsid w:val="00050ABE"/>
    <w:rsid w:val="000540D6"/>
    <w:rsid w:val="000864D5"/>
    <w:rsid w:val="000B4F63"/>
    <w:rsid w:val="000B6EA3"/>
    <w:rsid w:val="000C23B2"/>
    <w:rsid w:val="000E31D9"/>
    <w:rsid w:val="00143BA8"/>
    <w:rsid w:val="001720B3"/>
    <w:rsid w:val="001D023A"/>
    <w:rsid w:val="002028E5"/>
    <w:rsid w:val="0021174B"/>
    <w:rsid w:val="0022331B"/>
    <w:rsid w:val="0022443A"/>
    <w:rsid w:val="0025413F"/>
    <w:rsid w:val="0026047B"/>
    <w:rsid w:val="002708EE"/>
    <w:rsid w:val="002919E7"/>
    <w:rsid w:val="002E5DED"/>
    <w:rsid w:val="002F1503"/>
    <w:rsid w:val="00302A8B"/>
    <w:rsid w:val="00321BC3"/>
    <w:rsid w:val="00365983"/>
    <w:rsid w:val="00367075"/>
    <w:rsid w:val="00373D3D"/>
    <w:rsid w:val="003913D0"/>
    <w:rsid w:val="003A687D"/>
    <w:rsid w:val="00421744"/>
    <w:rsid w:val="004359D5"/>
    <w:rsid w:val="00441510"/>
    <w:rsid w:val="004830CF"/>
    <w:rsid w:val="00494156"/>
    <w:rsid w:val="004B10A5"/>
    <w:rsid w:val="004C133F"/>
    <w:rsid w:val="00522B53"/>
    <w:rsid w:val="00546250"/>
    <w:rsid w:val="00546FC8"/>
    <w:rsid w:val="00565D26"/>
    <w:rsid w:val="005913D7"/>
    <w:rsid w:val="005A6796"/>
    <w:rsid w:val="005B1345"/>
    <w:rsid w:val="005C1518"/>
    <w:rsid w:val="005D26EB"/>
    <w:rsid w:val="00625ADA"/>
    <w:rsid w:val="00641941"/>
    <w:rsid w:val="00661A8A"/>
    <w:rsid w:val="00674D0C"/>
    <w:rsid w:val="00696B25"/>
    <w:rsid w:val="006C0CAA"/>
    <w:rsid w:val="006C3855"/>
    <w:rsid w:val="006E6DE2"/>
    <w:rsid w:val="006F1310"/>
    <w:rsid w:val="006F6B30"/>
    <w:rsid w:val="00745914"/>
    <w:rsid w:val="007672A3"/>
    <w:rsid w:val="00792025"/>
    <w:rsid w:val="00797F87"/>
    <w:rsid w:val="007D35B9"/>
    <w:rsid w:val="007F665E"/>
    <w:rsid w:val="0081295F"/>
    <w:rsid w:val="008318B5"/>
    <w:rsid w:val="008548EB"/>
    <w:rsid w:val="00875130"/>
    <w:rsid w:val="008B39BC"/>
    <w:rsid w:val="008F0BA8"/>
    <w:rsid w:val="00920083"/>
    <w:rsid w:val="009221C8"/>
    <w:rsid w:val="00993FC4"/>
    <w:rsid w:val="009A264D"/>
    <w:rsid w:val="009A70E5"/>
    <w:rsid w:val="009D50A5"/>
    <w:rsid w:val="00A065E7"/>
    <w:rsid w:val="00A26623"/>
    <w:rsid w:val="00A26EEB"/>
    <w:rsid w:val="00A47AC9"/>
    <w:rsid w:val="00A56C2B"/>
    <w:rsid w:val="00A93B8E"/>
    <w:rsid w:val="00AC748A"/>
    <w:rsid w:val="00B308EB"/>
    <w:rsid w:val="00B41738"/>
    <w:rsid w:val="00B42B7E"/>
    <w:rsid w:val="00BA095B"/>
    <w:rsid w:val="00BA57FB"/>
    <w:rsid w:val="00BB2A16"/>
    <w:rsid w:val="00BC4783"/>
    <w:rsid w:val="00C0456D"/>
    <w:rsid w:val="00C0461F"/>
    <w:rsid w:val="00C28AB3"/>
    <w:rsid w:val="00C54195"/>
    <w:rsid w:val="00C72F1D"/>
    <w:rsid w:val="00C925AE"/>
    <w:rsid w:val="00C92771"/>
    <w:rsid w:val="00CC358B"/>
    <w:rsid w:val="00CE3F29"/>
    <w:rsid w:val="00D26267"/>
    <w:rsid w:val="00D4090D"/>
    <w:rsid w:val="00D443C9"/>
    <w:rsid w:val="00D5661A"/>
    <w:rsid w:val="00DA0FEE"/>
    <w:rsid w:val="00DA6622"/>
    <w:rsid w:val="00DB0673"/>
    <w:rsid w:val="00DC346A"/>
    <w:rsid w:val="00DC3C25"/>
    <w:rsid w:val="00E0123B"/>
    <w:rsid w:val="00E13D56"/>
    <w:rsid w:val="00E24DFB"/>
    <w:rsid w:val="00E2760F"/>
    <w:rsid w:val="00E35EEE"/>
    <w:rsid w:val="00E4776B"/>
    <w:rsid w:val="00EA0800"/>
    <w:rsid w:val="00EB2096"/>
    <w:rsid w:val="00EC3B8E"/>
    <w:rsid w:val="00EF13EF"/>
    <w:rsid w:val="00F0345E"/>
    <w:rsid w:val="00F368CF"/>
    <w:rsid w:val="00F5637A"/>
    <w:rsid w:val="00F60156"/>
    <w:rsid w:val="00F95F21"/>
    <w:rsid w:val="00FC4E99"/>
    <w:rsid w:val="00FD0EF1"/>
    <w:rsid w:val="00FD79CC"/>
    <w:rsid w:val="0399274A"/>
    <w:rsid w:val="03C9A880"/>
    <w:rsid w:val="09930E68"/>
    <w:rsid w:val="09EE8693"/>
    <w:rsid w:val="0D3AF3C9"/>
    <w:rsid w:val="0F6E51A4"/>
    <w:rsid w:val="106E4C3B"/>
    <w:rsid w:val="115A22CE"/>
    <w:rsid w:val="15A2E6E0"/>
    <w:rsid w:val="1679243A"/>
    <w:rsid w:val="16F59423"/>
    <w:rsid w:val="1719A076"/>
    <w:rsid w:val="189CF022"/>
    <w:rsid w:val="1A6B2C9C"/>
    <w:rsid w:val="1F30F118"/>
    <w:rsid w:val="1FD04DDB"/>
    <w:rsid w:val="2182C96D"/>
    <w:rsid w:val="227E0049"/>
    <w:rsid w:val="264792D6"/>
    <w:rsid w:val="2ACFF580"/>
    <w:rsid w:val="3400ADE9"/>
    <w:rsid w:val="387ABCFE"/>
    <w:rsid w:val="3CD2D6B3"/>
    <w:rsid w:val="3E50D91E"/>
    <w:rsid w:val="3E752595"/>
    <w:rsid w:val="4A79C6B4"/>
    <w:rsid w:val="4ACD7580"/>
    <w:rsid w:val="50323F39"/>
    <w:rsid w:val="504F5BE5"/>
    <w:rsid w:val="5463A813"/>
    <w:rsid w:val="55C49D38"/>
    <w:rsid w:val="56543E2E"/>
    <w:rsid w:val="5A37968A"/>
    <w:rsid w:val="5BB14991"/>
    <w:rsid w:val="5DF93D3B"/>
    <w:rsid w:val="5EE627B7"/>
    <w:rsid w:val="5F2C7225"/>
    <w:rsid w:val="5F6FE231"/>
    <w:rsid w:val="6473A23C"/>
    <w:rsid w:val="6543D308"/>
    <w:rsid w:val="664B75C6"/>
    <w:rsid w:val="6BA5FD2C"/>
    <w:rsid w:val="6C8E46BB"/>
    <w:rsid w:val="701CFFC3"/>
    <w:rsid w:val="76C1813D"/>
    <w:rsid w:val="77918C96"/>
    <w:rsid w:val="77A944FF"/>
    <w:rsid w:val="78FEC805"/>
    <w:rsid w:val="7B853FE4"/>
    <w:rsid w:val="7F8EB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B2ED"/>
  <w15:docId w15:val="{7B90B689-5FAD-4935-8564-E8AAF6F0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1">
    <w:name w:val="heading 1"/>
    <w:link w:val="10"/>
    <w:uiPriority w:val="9"/>
    <w:qFormat/>
    <w:rsid w:val="5F2C72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5F2C72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uiPriority w:val="35"/>
    <w:unhideWhenUsed/>
    <w:qFormat/>
    <w:rsid w:val="5F2C7225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link w:val="a8"/>
    <w:uiPriority w:val="99"/>
    <w:unhideWhenUsed/>
    <w:qFormat/>
    <w:rsid w:val="5F2C7225"/>
    <w:pPr>
      <w:tabs>
        <w:tab w:val="center" w:pos="4677"/>
        <w:tab w:val="right" w:pos="9355"/>
      </w:tabs>
    </w:pPr>
  </w:style>
  <w:style w:type="paragraph" w:styleId="11">
    <w:name w:val="toc 1"/>
    <w:uiPriority w:val="39"/>
    <w:unhideWhenUsed/>
    <w:qFormat/>
    <w:rsid w:val="5F2C7225"/>
    <w:pPr>
      <w:spacing w:after="100"/>
    </w:pPr>
  </w:style>
  <w:style w:type="paragraph" w:styleId="a9">
    <w:name w:val="Title"/>
    <w:link w:val="aa"/>
    <w:uiPriority w:val="10"/>
    <w:qFormat/>
    <w:rsid w:val="5F2C7225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b">
    <w:name w:val="footer"/>
    <w:link w:val="ac"/>
    <w:uiPriority w:val="99"/>
    <w:unhideWhenUsed/>
    <w:qFormat/>
    <w:rsid w:val="5F2C7225"/>
    <w:pPr>
      <w:tabs>
        <w:tab w:val="center" w:pos="4677"/>
        <w:tab w:val="right" w:pos="9355"/>
      </w:tabs>
    </w:pPr>
  </w:style>
  <w:style w:type="paragraph" w:styleId="ad">
    <w:name w:val="Normal (Web)"/>
    <w:uiPriority w:val="99"/>
    <w:unhideWhenUsed/>
    <w:qFormat/>
    <w:rsid w:val="5F2C7225"/>
    <w:pPr>
      <w:spacing w:beforeAutospacing="1" w:afterAutospacing="1"/>
    </w:pPr>
    <w:rPr>
      <w:rFonts w:eastAsia="Times New Roman"/>
    </w:rPr>
  </w:style>
  <w:style w:type="table" w:styleId="ae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paragraph">
    <w:name w:val="paragraph"/>
    <w:qFormat/>
    <w:rsid w:val="5F2C7225"/>
    <w:pPr>
      <w:spacing w:beforeAutospacing="1" w:afterAutospacing="1"/>
    </w:pPr>
    <w:rPr>
      <w:rFonts w:eastAsia="Times New Roman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aa">
    <w:name w:val="Заголовок Знак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List Paragraph"/>
    <w:uiPriority w:val="34"/>
    <w:qFormat/>
    <w:rsid w:val="5F2C72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qFormat/>
    <w:rsid w:val="5F2C7225"/>
    <w:pPr>
      <w:spacing w:beforeAutospacing="1" w:afterAutospacing="1"/>
    </w:pPr>
    <w:rPr>
      <w:rFonts w:eastAsia="Times New Roman"/>
    </w:rPr>
  </w:style>
  <w:style w:type="table" w:styleId="af0">
    <w:name w:val="Grid Table Light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qwen-markdown-text">
    <w:name w:val="qwen-markdown-text"/>
    <w:basedOn w:val="a0"/>
    <w:rsid w:val="00EC3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599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955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702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863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312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035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2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43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82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4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36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411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99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8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355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333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82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3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459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864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84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207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551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435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81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74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1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94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40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15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61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39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12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85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76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99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07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13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79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77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07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1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32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15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952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8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9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0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18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412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42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68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867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6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53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759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726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21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824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451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44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53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37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802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215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258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07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26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28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43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847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88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704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123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96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677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890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013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2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8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19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08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17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31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117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967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19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61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75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474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61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89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859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5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95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0A453-BEA1-4A66-9EF4-659D51D6E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Имангулова Дина</dc:creator>
  <cp:lastModifiedBy>Пользователь</cp:lastModifiedBy>
  <cp:revision>62</cp:revision>
  <cp:lastPrinted>2024-12-19T08:40:00Z</cp:lastPrinted>
  <dcterms:created xsi:type="dcterms:W3CDTF">2026-06-04T09:21:00Z</dcterms:created>
  <dcterms:modified xsi:type="dcterms:W3CDTF">2026-06-18T16:55:00Z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-1578243363</vt:i4>
  </property>
  <property fmtid="{D5CDD505-2E9C-101B-9397-08002B2CF9AE}" pid="3" name="KSOTemplateDocerSaveRecord">
    <vt:lpwstr>eyJoZGlkIjoiMzEwNTM5NzYwMDRjMzkwZTVkZjY2ODkwMGIxNGU0OTUiLCJ1c2VySWQiOiI4NDI1NTA1NTQ1NjQifQ==</vt:lpwstr>
  </property>
  <property fmtid="{D5CDD505-2E9C-101B-9397-08002B2CF9AE}" pid="4" name="KSOProductBuildVer">
    <vt:lpwstr>1049-12.1.0.26372</vt:lpwstr>
  </property>
  <property fmtid="{D5CDD505-2E9C-101B-9397-08002B2CF9AE}" pid="5" name="ICV">
    <vt:lpwstr>DAC613AA2FAA45CB8CB852A3C0145CB9_12</vt:lpwstr>
  </property>
</Properties>
</file>