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15" w:rsidRDefault="00B74728" w:rsidP="00B74728">
      <w:pPr>
        <w:pStyle w:val="1"/>
      </w:pPr>
      <w:r w:rsidRPr="00B74728">
        <w:t>Практика 15</w:t>
      </w:r>
      <w:r w:rsidR="006E2A15" w:rsidRPr="00B74728">
        <w:t xml:space="preserve">. </w:t>
      </w:r>
      <w:r w:rsidRPr="00B74728">
        <w:t>Свойства и индексаторы</w:t>
      </w:r>
    </w:p>
    <w:p w:rsidR="00B74728" w:rsidRDefault="00B74728" w:rsidP="00B74728">
      <w:pPr>
        <w:pStyle w:val="a3"/>
        <w:spacing w:line="288" w:lineRule="auto"/>
        <w:ind w:right="138" w:firstLine="719"/>
        <w:jc w:val="both"/>
        <w:rPr>
          <w:b/>
        </w:rPr>
      </w:pPr>
    </w:p>
    <w:p w:rsidR="00B74728" w:rsidRDefault="00B74728" w:rsidP="000E675A">
      <w:pPr>
        <w:pStyle w:val="a3"/>
        <w:spacing w:line="312" w:lineRule="auto"/>
        <w:ind w:left="0" w:right="138" w:firstLine="719"/>
        <w:jc w:val="both"/>
      </w:pPr>
      <w:bookmarkStart w:id="0" w:name="_GoBack"/>
      <w:r w:rsidRPr="00B74728">
        <w:t>1.</w:t>
      </w:r>
      <w:r>
        <w:rPr>
          <w:b/>
        </w:rPr>
        <w:t xml:space="preserve"> </w:t>
      </w:r>
      <w:r>
        <w:t>Из класса банковский счет удалить методы, возвращающие значения полей номер счета и тип счета, заменить эти методы</w:t>
      </w:r>
      <w:r>
        <w:rPr>
          <w:spacing w:val="40"/>
        </w:rPr>
        <w:t xml:space="preserve"> </w:t>
      </w:r>
      <w:r>
        <w:t xml:space="preserve">на свойства только для чтения. Добавить свойство для чтения и записи типа </w:t>
      </w:r>
      <w:proofErr w:type="spellStart"/>
      <w:r>
        <w:t>string</w:t>
      </w:r>
      <w:proofErr w:type="spellEnd"/>
      <w:r>
        <w:t xml:space="preserve"> для отображения поля держатель банковского счета.</w:t>
      </w:r>
    </w:p>
    <w:p w:rsidR="00B74728" w:rsidRDefault="00B74728" w:rsidP="000E675A">
      <w:pPr>
        <w:pStyle w:val="a3"/>
        <w:spacing w:line="312" w:lineRule="auto"/>
        <w:ind w:left="0" w:right="141" w:firstLine="719"/>
        <w:jc w:val="both"/>
      </w:pPr>
      <w:r>
        <w:t xml:space="preserve">Изменить класс </w:t>
      </w:r>
      <w:proofErr w:type="spellStart"/>
      <w:r>
        <w:t>BankTransaction</w:t>
      </w:r>
      <w:proofErr w:type="spellEnd"/>
      <w:r>
        <w:t xml:space="preserve">, созданный для хранений финансовых операций со счетом, - заменить методы доступа к данным на свойства для </w:t>
      </w:r>
      <w:r>
        <w:rPr>
          <w:spacing w:val="-2"/>
        </w:rPr>
        <w:t>чтения.</w:t>
      </w:r>
    </w:p>
    <w:p w:rsidR="00B74728" w:rsidRPr="00DE1197" w:rsidRDefault="00B74728" w:rsidP="000E675A">
      <w:pPr>
        <w:spacing w:line="312" w:lineRule="auto"/>
        <w:ind w:firstLine="708"/>
        <w:rPr>
          <w:sz w:val="28"/>
          <w:szCs w:val="28"/>
        </w:rPr>
      </w:pPr>
      <w:r w:rsidRPr="00B74728">
        <w:rPr>
          <w:sz w:val="28"/>
          <w:szCs w:val="28"/>
        </w:rPr>
        <w:t>2.</w:t>
      </w:r>
      <w:r w:rsidRPr="00B74728">
        <w:rPr>
          <w:b/>
          <w:sz w:val="28"/>
          <w:szCs w:val="28"/>
        </w:rPr>
        <w:t xml:space="preserve"> </w:t>
      </w:r>
      <w:r w:rsidRPr="00B74728">
        <w:rPr>
          <w:sz w:val="28"/>
          <w:szCs w:val="28"/>
        </w:rPr>
        <w:t xml:space="preserve">Добавить индексатор в класс банковский счет для получения доступа к любому объекту </w:t>
      </w:r>
      <w:proofErr w:type="spellStart"/>
      <w:r w:rsidRPr="00B74728">
        <w:rPr>
          <w:sz w:val="28"/>
          <w:szCs w:val="28"/>
        </w:rPr>
        <w:t>BankTransaction</w:t>
      </w:r>
      <w:proofErr w:type="spellEnd"/>
      <w:r w:rsidRPr="00B74728">
        <w:rPr>
          <w:sz w:val="28"/>
          <w:szCs w:val="28"/>
        </w:rPr>
        <w:t>.</w:t>
      </w:r>
    </w:p>
    <w:p w:rsidR="00DE1197" w:rsidRPr="00DE1197" w:rsidRDefault="00DE1197" w:rsidP="000E675A">
      <w:pPr>
        <w:pStyle w:val="a3"/>
        <w:spacing w:before="65" w:line="288" w:lineRule="auto"/>
        <w:ind w:left="0" w:right="138" w:firstLine="719"/>
        <w:jc w:val="both"/>
      </w:pPr>
      <w:r w:rsidRPr="00DE1197">
        <w:t>3. В классе здания из практики 9 № 4 все методы для заполнения и получения значений полей заменить на свойства. Написать тестовый пример.</w:t>
      </w:r>
    </w:p>
    <w:p w:rsidR="00DE1197" w:rsidRDefault="00DE1197" w:rsidP="000E675A">
      <w:pPr>
        <w:pStyle w:val="a3"/>
        <w:spacing w:line="288" w:lineRule="auto"/>
        <w:ind w:left="0" w:right="139" w:firstLine="719"/>
        <w:jc w:val="both"/>
      </w:pPr>
      <w:r w:rsidRPr="00DE1197">
        <w:t>4.</w:t>
      </w:r>
      <w:r>
        <w:rPr>
          <w:b/>
        </w:rPr>
        <w:t xml:space="preserve"> </w:t>
      </w:r>
      <w:r>
        <w:t xml:space="preserve">Создать класс для нескольких зданий. Поле класса – массив на 10 зданий. В классе создать индексатор, возвращающий </w:t>
      </w:r>
      <w:bookmarkEnd w:id="0"/>
      <w:r>
        <w:t>здание по его номеру.</w:t>
      </w:r>
    </w:p>
    <w:p w:rsidR="00DE1197" w:rsidRDefault="00DE1197" w:rsidP="00DE1197">
      <w:pPr>
        <w:spacing w:line="312" w:lineRule="auto"/>
        <w:ind w:firstLine="708"/>
        <w:rPr>
          <w:sz w:val="28"/>
          <w:szCs w:val="28"/>
        </w:rPr>
      </w:pPr>
    </w:p>
    <w:p w:rsidR="00B74728" w:rsidRPr="00B74728" w:rsidRDefault="00B74728" w:rsidP="00B74728">
      <w:pPr>
        <w:spacing w:line="24" w:lineRule="atLeast"/>
        <w:ind w:firstLine="708"/>
        <w:rPr>
          <w:sz w:val="28"/>
          <w:szCs w:val="28"/>
        </w:rPr>
      </w:pPr>
    </w:p>
    <w:p w:rsidR="00B74728" w:rsidRPr="00B74728" w:rsidRDefault="00B74728" w:rsidP="00B74728">
      <w:pPr>
        <w:pStyle w:val="1"/>
      </w:pPr>
    </w:p>
    <w:p w:rsidR="006E2A15" w:rsidRDefault="006E2A15" w:rsidP="006E2A15">
      <w:pPr>
        <w:pStyle w:val="2"/>
        <w:spacing w:before="1"/>
        <w:ind w:right="4"/>
      </w:pPr>
      <w:bookmarkStart w:id="1" w:name="Свойства"/>
      <w:bookmarkStart w:id="2" w:name="_bookmark62"/>
      <w:bookmarkEnd w:id="1"/>
      <w:bookmarkEnd w:id="2"/>
      <w:r>
        <w:rPr>
          <w:spacing w:val="-2"/>
        </w:rPr>
        <w:t>Свойства</w:t>
      </w:r>
    </w:p>
    <w:p w:rsidR="006E2A15" w:rsidRDefault="006E2A15" w:rsidP="006E2A15">
      <w:pPr>
        <w:pStyle w:val="a3"/>
        <w:spacing w:before="146"/>
        <w:ind w:left="0"/>
        <w:rPr>
          <w:b/>
          <w:sz w:val="32"/>
        </w:rPr>
      </w:pPr>
    </w:p>
    <w:p w:rsidR="006E2A15" w:rsidRDefault="006E2A15" w:rsidP="006E2A15">
      <w:pPr>
        <w:pStyle w:val="a3"/>
        <w:spacing w:line="288" w:lineRule="auto"/>
        <w:ind w:right="138" w:firstLine="720"/>
        <w:jc w:val="both"/>
      </w:pPr>
      <w:r>
        <w:t>Свойства – это наборы функций, которые могут быть доступны клиенту таким же способом, как открытые поля класса. Идея свойства заключается в методе или паре методов, которые ведут себя с точки зрения клиентского кода как поле. Чтобы определить свойство в C#, используется следующий</w:t>
      </w:r>
      <w:r>
        <w:rPr>
          <w:spacing w:val="80"/>
        </w:rPr>
        <w:t xml:space="preserve"> </w:t>
      </w:r>
      <w:r>
        <w:rPr>
          <w:spacing w:val="-2"/>
        </w:rPr>
        <w:t>синтаксис:</w:t>
      </w:r>
    </w:p>
    <w:p w:rsidR="006E2A15" w:rsidRDefault="006E2A15" w:rsidP="006E2A15">
      <w:pPr>
        <w:pStyle w:val="a3"/>
        <w:ind w:left="860"/>
      </w:pPr>
      <w:proofErr w:type="spellStart"/>
      <w:r>
        <w:t>public</w:t>
      </w:r>
      <w:proofErr w:type="spellEnd"/>
      <w:r>
        <w:rPr>
          <w:spacing w:val="-5"/>
        </w:rPr>
        <w:t xml:space="preserve"> </w:t>
      </w:r>
      <w:proofErr w:type="spellStart"/>
      <w:r>
        <w:t>string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MyProperty</w:t>
      </w:r>
      <w:proofErr w:type="spellEnd"/>
    </w:p>
    <w:p w:rsidR="006E2A15" w:rsidRDefault="006E2A15" w:rsidP="006E2A15">
      <w:pPr>
        <w:spacing w:before="65"/>
        <w:ind w:left="860"/>
        <w:rPr>
          <w:sz w:val="28"/>
        </w:rPr>
      </w:pPr>
      <w:r>
        <w:rPr>
          <w:spacing w:val="-10"/>
          <w:sz w:val="28"/>
        </w:rPr>
        <w:t>{</w:t>
      </w:r>
    </w:p>
    <w:p w:rsidR="006E2A15" w:rsidRDefault="006E2A15" w:rsidP="006E2A15">
      <w:pPr>
        <w:rPr>
          <w:sz w:val="28"/>
        </w:rPr>
        <w:sectPr w:rsidR="006E2A15">
          <w:pgSz w:w="11910" w:h="16840"/>
          <w:pgMar w:top="1280" w:right="992" w:bottom="1200" w:left="992" w:header="0" w:footer="951" w:gutter="0"/>
          <w:cols w:space="720"/>
        </w:sectPr>
      </w:pPr>
    </w:p>
    <w:p w:rsidR="006E2A15" w:rsidRDefault="006E2A15" w:rsidP="006E2A15">
      <w:pPr>
        <w:pStyle w:val="a3"/>
        <w:spacing w:before="64"/>
        <w:ind w:left="1556"/>
      </w:pPr>
      <w:proofErr w:type="spellStart"/>
      <w:r>
        <w:rPr>
          <w:spacing w:val="-5"/>
        </w:rPr>
        <w:lastRenderedPageBreak/>
        <w:t>get</w:t>
      </w:r>
      <w:proofErr w:type="spellEnd"/>
    </w:p>
    <w:p w:rsidR="006E2A15" w:rsidRDefault="006E2A15" w:rsidP="006E2A15">
      <w:pPr>
        <w:spacing w:before="64"/>
        <w:ind w:left="1556"/>
        <w:rPr>
          <w:sz w:val="28"/>
        </w:rPr>
      </w:pPr>
      <w:r>
        <w:rPr>
          <w:spacing w:val="-10"/>
          <w:sz w:val="28"/>
        </w:rPr>
        <w:t>{</w:t>
      </w:r>
    </w:p>
    <w:p w:rsidR="006E2A15" w:rsidRDefault="006E2A15" w:rsidP="006E2A15">
      <w:pPr>
        <w:pStyle w:val="a3"/>
        <w:spacing w:before="129"/>
        <w:ind w:left="0"/>
      </w:pPr>
    </w:p>
    <w:p w:rsidR="006E2A15" w:rsidRDefault="006E2A15" w:rsidP="006E2A15">
      <w:pPr>
        <w:ind w:left="1544"/>
        <w:rPr>
          <w:sz w:val="28"/>
        </w:rPr>
      </w:pPr>
      <w:r>
        <w:rPr>
          <w:spacing w:val="-10"/>
          <w:sz w:val="28"/>
        </w:rPr>
        <w:t>}</w:t>
      </w:r>
    </w:p>
    <w:p w:rsidR="006E2A15" w:rsidRDefault="006E2A15" w:rsidP="006E2A15">
      <w:pPr>
        <w:pStyle w:val="a3"/>
        <w:spacing w:before="65"/>
        <w:ind w:left="1544"/>
      </w:pPr>
      <w:proofErr w:type="spellStart"/>
      <w:r>
        <w:rPr>
          <w:spacing w:val="-5"/>
        </w:rPr>
        <w:t>set</w:t>
      </w:r>
      <w:proofErr w:type="spellEnd"/>
    </w:p>
    <w:p w:rsidR="006E2A15" w:rsidRDefault="006E2A15" w:rsidP="006E2A15">
      <w:pPr>
        <w:spacing w:before="64"/>
        <w:ind w:left="1544"/>
        <w:rPr>
          <w:sz w:val="28"/>
        </w:rPr>
      </w:pPr>
      <w:r>
        <w:rPr>
          <w:spacing w:val="-10"/>
          <w:sz w:val="28"/>
        </w:rPr>
        <w:t>{</w:t>
      </w:r>
    </w:p>
    <w:p w:rsidR="006E2A15" w:rsidRDefault="006E2A15" w:rsidP="006E2A15">
      <w:pPr>
        <w:pStyle w:val="a3"/>
        <w:spacing w:before="129"/>
        <w:ind w:left="0"/>
      </w:pPr>
    </w:p>
    <w:p w:rsidR="006E2A15" w:rsidRDefault="006E2A15" w:rsidP="006E2A15">
      <w:pPr>
        <w:ind w:left="1556"/>
        <w:rPr>
          <w:sz w:val="28"/>
        </w:rPr>
      </w:pPr>
      <w:r>
        <w:rPr>
          <w:spacing w:val="-10"/>
          <w:sz w:val="28"/>
        </w:rPr>
        <w:t>}</w:t>
      </w:r>
    </w:p>
    <w:p w:rsidR="006E2A15" w:rsidRDefault="006E2A15" w:rsidP="006E2A15">
      <w:pPr>
        <w:spacing w:before="64"/>
        <w:ind w:right="42"/>
        <w:jc w:val="center"/>
        <w:rPr>
          <w:sz w:val="28"/>
        </w:rPr>
      </w:pPr>
      <w:r>
        <w:rPr>
          <w:spacing w:val="-10"/>
          <w:sz w:val="28"/>
        </w:rPr>
        <w:t>}</w:t>
      </w:r>
    </w:p>
    <w:p w:rsidR="006E2A15" w:rsidRDefault="006E2A15" w:rsidP="006E2A15">
      <w:pPr>
        <w:rPr>
          <w:sz w:val="28"/>
        </w:rPr>
      </w:pPr>
      <w:r>
        <w:br w:type="column"/>
      </w:r>
    </w:p>
    <w:p w:rsidR="006E2A15" w:rsidRDefault="006E2A15" w:rsidP="006E2A15">
      <w:pPr>
        <w:pStyle w:val="a3"/>
        <w:spacing w:before="193"/>
        <w:ind w:left="0"/>
      </w:pPr>
    </w:p>
    <w:p w:rsidR="006E2A15" w:rsidRDefault="006E2A15" w:rsidP="006E2A15">
      <w:pPr>
        <w:pStyle w:val="a3"/>
        <w:ind w:left="323"/>
      </w:pPr>
      <w:proofErr w:type="spellStart"/>
      <w:r>
        <w:t>return</w:t>
      </w:r>
      <w:proofErr w:type="spellEnd"/>
      <w:r>
        <w:rPr>
          <w:spacing w:val="-9"/>
        </w:rPr>
        <w:t xml:space="preserve"> </w:t>
      </w:r>
      <w:proofErr w:type="spellStart"/>
      <w:r>
        <w:t>MyField</w:t>
      </w:r>
      <w:proofErr w:type="spellEnd"/>
      <w:r>
        <w:t>;</w:t>
      </w:r>
      <w:r>
        <w:rPr>
          <w:spacing w:val="-4"/>
        </w:rPr>
        <w:t xml:space="preserve"> </w:t>
      </w:r>
      <w:r>
        <w:t>//возвращает</w:t>
      </w:r>
      <w:r>
        <w:rPr>
          <w:spacing w:val="-6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>поля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MyField</w:t>
      </w:r>
      <w:proofErr w:type="spellEnd"/>
    </w:p>
    <w:p w:rsidR="006E2A15" w:rsidRDefault="006E2A15" w:rsidP="006E2A15">
      <w:pPr>
        <w:pStyle w:val="a3"/>
        <w:ind w:left="0"/>
      </w:pPr>
    </w:p>
    <w:p w:rsidR="006E2A15" w:rsidRDefault="006E2A15" w:rsidP="006E2A15">
      <w:pPr>
        <w:pStyle w:val="a3"/>
        <w:ind w:left="0"/>
      </w:pPr>
    </w:p>
    <w:p w:rsidR="006E2A15" w:rsidRDefault="006E2A15" w:rsidP="006E2A15">
      <w:pPr>
        <w:pStyle w:val="a3"/>
        <w:spacing w:before="257"/>
        <w:ind w:left="0"/>
      </w:pPr>
    </w:p>
    <w:p w:rsidR="006E2A15" w:rsidRDefault="006E2A15" w:rsidP="006E2A15">
      <w:pPr>
        <w:pStyle w:val="a3"/>
        <w:ind w:left="323"/>
      </w:pPr>
      <w:proofErr w:type="spellStart"/>
      <w:r>
        <w:t>MyField</w:t>
      </w:r>
      <w:proofErr w:type="spellEnd"/>
      <w:r>
        <w:t>=</w:t>
      </w:r>
      <w:proofErr w:type="spellStart"/>
      <w:r>
        <w:t>value</w:t>
      </w:r>
      <w:proofErr w:type="spellEnd"/>
      <w:r>
        <w:t>;</w:t>
      </w:r>
      <w:r>
        <w:rPr>
          <w:spacing w:val="-9"/>
        </w:rPr>
        <w:t xml:space="preserve"> </w:t>
      </w:r>
      <w:r>
        <w:t>//задаем</w:t>
      </w:r>
      <w:r>
        <w:rPr>
          <w:spacing w:val="-7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>поля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MyField</w:t>
      </w:r>
      <w:proofErr w:type="spellEnd"/>
    </w:p>
    <w:p w:rsidR="006E2A15" w:rsidRDefault="006E2A15" w:rsidP="006E2A15">
      <w:pPr>
        <w:pStyle w:val="a3"/>
        <w:sectPr w:rsidR="006E2A15">
          <w:type w:val="continuous"/>
          <w:pgSz w:w="11910" w:h="16840"/>
          <w:pgMar w:top="1040" w:right="992" w:bottom="280" w:left="992" w:header="0" w:footer="951" w:gutter="0"/>
          <w:cols w:num="2" w:space="720" w:equalWidth="0">
            <w:col w:w="1901" w:space="40"/>
            <w:col w:w="7985"/>
          </w:cols>
        </w:sectPr>
      </w:pPr>
    </w:p>
    <w:p w:rsidR="006E2A15" w:rsidRDefault="006E2A15" w:rsidP="006E2A15">
      <w:pPr>
        <w:pStyle w:val="a3"/>
        <w:spacing w:before="65" w:line="288" w:lineRule="auto"/>
        <w:ind w:left="141" w:right="138" w:firstLine="719"/>
        <w:jc w:val="both"/>
      </w:pPr>
      <w:r>
        <w:lastRenderedPageBreak/>
        <w:t xml:space="preserve">Средство доступа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r>
        <w:t xml:space="preserve">не принимает никаких параметров и должно возвращать значение того типа, который объявлен для свойства. Для средства </w:t>
      </w:r>
      <w:proofErr w:type="spellStart"/>
      <w:r>
        <w:rPr>
          <w:b/>
        </w:rPr>
        <w:t>set</w:t>
      </w:r>
      <w:proofErr w:type="spellEnd"/>
      <w:r>
        <w:rPr>
          <w:b/>
        </w:rPr>
        <w:t xml:space="preserve"> </w:t>
      </w:r>
      <w:r>
        <w:t xml:space="preserve">в явном виде не передается никаких параметров, но компилятор предполагает, что оно принимает один параметр со значением </w:t>
      </w:r>
      <w:proofErr w:type="spellStart"/>
      <w:r>
        <w:t>value</w:t>
      </w:r>
      <w:proofErr w:type="spellEnd"/>
      <w:r>
        <w:t>, относящийся к типу, указанному для свойства.</w:t>
      </w:r>
    </w:p>
    <w:p w:rsidR="006E2A15" w:rsidRDefault="006E2A15" w:rsidP="006E2A15">
      <w:pPr>
        <w:pStyle w:val="a3"/>
        <w:spacing w:line="288" w:lineRule="auto"/>
        <w:ind w:left="141" w:right="138" w:firstLine="719"/>
        <w:jc w:val="both"/>
      </w:pPr>
      <w:r>
        <w:t xml:space="preserve">Внутри метода </w:t>
      </w:r>
      <w:proofErr w:type="spellStart"/>
      <w:r>
        <w:t>get</w:t>
      </w:r>
      <w:proofErr w:type="spellEnd"/>
      <w:r>
        <w:t xml:space="preserve"> и </w:t>
      </w:r>
      <w:proofErr w:type="spellStart"/>
      <w:r>
        <w:t>set</w:t>
      </w:r>
      <w:proofErr w:type="spellEnd"/>
      <w:r>
        <w:t xml:space="preserve"> можно написать дополнительный код, осуществляющий какую-либо обработку, допустим внутри </w:t>
      </w:r>
      <w:proofErr w:type="spellStart"/>
      <w:r>
        <w:t>set</w:t>
      </w:r>
      <w:proofErr w:type="spellEnd"/>
      <w:r>
        <w:t xml:space="preserve"> поместить код для проверки корректности введенных данных.</w:t>
      </w:r>
    </w:p>
    <w:p w:rsidR="006E2A15" w:rsidRDefault="006E2A15" w:rsidP="006E2A15">
      <w:pPr>
        <w:pStyle w:val="a3"/>
        <w:spacing w:line="288" w:lineRule="auto"/>
        <w:ind w:left="141" w:right="138" w:firstLine="719"/>
        <w:jc w:val="both"/>
      </w:pPr>
      <w:r>
        <w:t xml:space="preserve">Свойство описывается как член класса, предоставляет доступ к полям класса. В соответствии с идеологией ООП имеет смысл поля делать </w:t>
      </w:r>
      <w:proofErr w:type="spellStart"/>
      <w:r>
        <w:t>private</w:t>
      </w:r>
      <w:proofErr w:type="spellEnd"/>
      <w:r>
        <w:t xml:space="preserve">, а свойства более доступными: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internal</w:t>
      </w:r>
      <w:proofErr w:type="spellEnd"/>
      <w:r>
        <w:t xml:space="preserve"> (в зависимости от целей). Также рекомендуется, имена полей начинать с маленькой буквы, а имя свойства, предоставляющего доступ к полю, задавать таким</w:t>
      </w:r>
      <w:r>
        <w:rPr>
          <w:spacing w:val="-2"/>
        </w:rPr>
        <w:t xml:space="preserve"> </w:t>
      </w:r>
      <w:r>
        <w:t>же, как и у</w:t>
      </w:r>
      <w:r>
        <w:rPr>
          <w:spacing w:val="-3"/>
        </w:rPr>
        <w:t xml:space="preserve"> </w:t>
      </w:r>
      <w:r>
        <w:t>поля, но начинать с заглавной буквы.</w:t>
      </w:r>
    </w:p>
    <w:p w:rsidR="006E2A15" w:rsidRDefault="006E2A15" w:rsidP="006E2A15">
      <w:pPr>
        <w:pStyle w:val="a3"/>
        <w:spacing w:before="65" w:line="288" w:lineRule="auto"/>
        <w:ind w:right="138" w:firstLine="719"/>
        <w:jc w:val="both"/>
      </w:pPr>
      <w:r>
        <w:t xml:space="preserve">Существует возможность создать свойство, доступное только для чтения. Для этого надо исключить </w:t>
      </w:r>
      <w:proofErr w:type="spellStart"/>
      <w:r>
        <w:t>set</w:t>
      </w:r>
      <w:proofErr w:type="spellEnd"/>
      <w:r>
        <w:t xml:space="preserve"> из определения свойства. Чтобы определить свойство, доступное только для записи, необходимо из его определения исключить </w:t>
      </w:r>
      <w:proofErr w:type="spellStart"/>
      <w:r>
        <w:t>get</w:t>
      </w:r>
      <w:proofErr w:type="spellEnd"/>
      <w:r>
        <w:t xml:space="preserve">. Кроме того, для </w:t>
      </w:r>
      <w:proofErr w:type="spellStart"/>
      <w:r>
        <w:t>set</w:t>
      </w:r>
      <w:proofErr w:type="spellEnd"/>
      <w:r>
        <w:t xml:space="preserve"> и </w:t>
      </w:r>
      <w:proofErr w:type="spellStart"/>
      <w:r>
        <w:t>get</w:t>
      </w:r>
      <w:proofErr w:type="spellEnd"/>
      <w:r>
        <w:t xml:space="preserve"> можно применять различные модификаторы доступа, но надо помнить, что модификатор доступа одного из средств </w:t>
      </w:r>
      <w:proofErr w:type="spellStart"/>
      <w:r>
        <w:t>get</w:t>
      </w:r>
      <w:proofErr w:type="spellEnd"/>
      <w:r>
        <w:t xml:space="preserve"> или </w:t>
      </w:r>
      <w:proofErr w:type="spellStart"/>
      <w:r>
        <w:t>set</w:t>
      </w:r>
      <w:proofErr w:type="spellEnd"/>
      <w:r>
        <w:t xml:space="preserve"> должен совпадать с модификатором доступа всего свойства.</w:t>
      </w:r>
    </w:p>
    <w:p w:rsidR="006E2A15" w:rsidRDefault="006E2A15" w:rsidP="006E2A15">
      <w:pPr>
        <w:pStyle w:val="a3"/>
        <w:ind w:left="0"/>
      </w:pPr>
    </w:p>
    <w:p w:rsidR="006E2A15" w:rsidRDefault="006E2A15" w:rsidP="006E2A15">
      <w:pPr>
        <w:pStyle w:val="a3"/>
        <w:spacing w:before="228"/>
        <w:ind w:left="0"/>
      </w:pPr>
    </w:p>
    <w:p w:rsidR="006E2A15" w:rsidRDefault="006E2A15" w:rsidP="006E2A15">
      <w:pPr>
        <w:pStyle w:val="2"/>
        <w:ind w:right="3"/>
      </w:pPr>
      <w:bookmarkStart w:id="3" w:name="Индексаторы"/>
      <w:bookmarkStart w:id="4" w:name="_bookmark63"/>
      <w:bookmarkEnd w:id="3"/>
      <w:bookmarkEnd w:id="4"/>
      <w:r>
        <w:rPr>
          <w:spacing w:val="-2"/>
        </w:rPr>
        <w:t>Индексаторы</w:t>
      </w:r>
    </w:p>
    <w:p w:rsidR="006E2A15" w:rsidRDefault="006E2A15" w:rsidP="006E2A15">
      <w:pPr>
        <w:pStyle w:val="a3"/>
        <w:spacing w:before="146"/>
        <w:ind w:left="0"/>
        <w:rPr>
          <w:b/>
          <w:sz w:val="32"/>
        </w:rPr>
      </w:pPr>
    </w:p>
    <w:p w:rsidR="006E2A15" w:rsidRDefault="006E2A15" w:rsidP="006E2A15">
      <w:pPr>
        <w:pStyle w:val="a3"/>
        <w:spacing w:line="288" w:lineRule="auto"/>
        <w:ind w:right="139" w:firstLine="719"/>
        <w:jc w:val="both"/>
      </w:pPr>
      <w:r>
        <w:t>Индексация позволяет индексировать объекты таким же способом, как массив или коллекцию, позволяет обращаться к членам класса как к массиву.</w:t>
      </w:r>
    </w:p>
    <w:p w:rsidR="006E2A15" w:rsidRDefault="006E2A15" w:rsidP="006E2A15">
      <w:pPr>
        <w:pStyle w:val="a3"/>
        <w:spacing w:line="288" w:lineRule="auto"/>
        <w:ind w:right="139" w:firstLine="719"/>
        <w:jc w:val="both"/>
      </w:pPr>
      <w:r>
        <w:t xml:space="preserve">Пусть объект состоит из нескольких </w:t>
      </w:r>
      <w:proofErr w:type="spellStart"/>
      <w:r>
        <w:t>подэлементов</w:t>
      </w:r>
      <w:proofErr w:type="spellEnd"/>
      <w:r>
        <w:t xml:space="preserve"> (например, </w:t>
      </w:r>
      <w:proofErr w:type="spellStart"/>
      <w:r>
        <w:t>listbox</w:t>
      </w:r>
      <w:proofErr w:type="spellEnd"/>
      <w:r>
        <w:t xml:space="preserve"> состоит из нескольких строк). Индексация позволяет обращаться к </w:t>
      </w:r>
      <w:proofErr w:type="spellStart"/>
      <w:r>
        <w:t>подэлементам</w:t>
      </w:r>
      <w:proofErr w:type="spellEnd"/>
      <w:r>
        <w:t>, как в массивах.</w:t>
      </w:r>
    </w:p>
    <w:p w:rsidR="006E2A15" w:rsidRDefault="006E2A15" w:rsidP="006E2A15">
      <w:pPr>
        <w:pStyle w:val="a3"/>
        <w:ind w:left="860"/>
      </w:pPr>
      <w:proofErr w:type="spellStart"/>
      <w:r>
        <w:t>class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StringList</w:t>
      </w:r>
      <w:proofErr w:type="spellEnd"/>
    </w:p>
    <w:p w:rsidR="006E2A15" w:rsidRDefault="006E2A15" w:rsidP="006E2A15">
      <w:pPr>
        <w:spacing w:before="65"/>
        <w:ind w:left="860"/>
        <w:rPr>
          <w:sz w:val="28"/>
        </w:rPr>
      </w:pPr>
      <w:r>
        <w:rPr>
          <w:spacing w:val="-10"/>
          <w:sz w:val="28"/>
        </w:rPr>
        <w:t>{</w:t>
      </w:r>
    </w:p>
    <w:p w:rsidR="006E2A15" w:rsidRPr="00C44D47" w:rsidRDefault="006E2A15" w:rsidP="006E2A15">
      <w:pPr>
        <w:pStyle w:val="a3"/>
        <w:spacing w:before="64"/>
        <w:ind w:left="1556"/>
        <w:rPr>
          <w:lang w:val="en-US"/>
        </w:rPr>
      </w:pPr>
      <w:r w:rsidRPr="00C44D47">
        <w:rPr>
          <w:lang w:val="en-US"/>
        </w:rPr>
        <w:t>private</w:t>
      </w:r>
      <w:r w:rsidRPr="00C44D47">
        <w:rPr>
          <w:spacing w:val="-7"/>
          <w:lang w:val="en-US"/>
        </w:rPr>
        <w:t xml:space="preserve"> </w:t>
      </w:r>
      <w:proofErr w:type="gramStart"/>
      <w:r w:rsidRPr="00C44D47">
        <w:rPr>
          <w:lang w:val="en-US"/>
        </w:rPr>
        <w:t>string[</w:t>
      </w:r>
      <w:proofErr w:type="gramEnd"/>
      <w:r w:rsidRPr="00C44D47">
        <w:rPr>
          <w:lang w:val="en-US"/>
        </w:rPr>
        <w:t>]</w:t>
      </w:r>
      <w:r w:rsidRPr="00C44D47">
        <w:rPr>
          <w:spacing w:val="-5"/>
          <w:lang w:val="en-US"/>
        </w:rPr>
        <w:t xml:space="preserve"> </w:t>
      </w:r>
      <w:r w:rsidRPr="00C44D47">
        <w:rPr>
          <w:spacing w:val="-2"/>
          <w:lang w:val="en-US"/>
        </w:rPr>
        <w:t>list;</w:t>
      </w:r>
    </w:p>
    <w:p w:rsidR="006E2A15" w:rsidRPr="00C44D47" w:rsidRDefault="006E2A15" w:rsidP="006E2A15">
      <w:pPr>
        <w:pStyle w:val="a3"/>
        <w:spacing w:before="65"/>
        <w:ind w:left="1557"/>
        <w:rPr>
          <w:lang w:val="en-US"/>
        </w:rPr>
      </w:pPr>
      <w:r w:rsidRPr="00C44D47">
        <w:rPr>
          <w:lang w:val="en-US"/>
        </w:rPr>
        <w:t>public</w:t>
      </w:r>
      <w:r w:rsidRPr="00C44D47">
        <w:rPr>
          <w:spacing w:val="-6"/>
          <w:lang w:val="en-US"/>
        </w:rPr>
        <w:t xml:space="preserve"> </w:t>
      </w:r>
      <w:r w:rsidRPr="00C44D47">
        <w:rPr>
          <w:lang w:val="en-US"/>
        </w:rPr>
        <w:t>string</w:t>
      </w:r>
      <w:r w:rsidRPr="00C44D47">
        <w:rPr>
          <w:spacing w:val="-5"/>
          <w:lang w:val="en-US"/>
        </w:rPr>
        <w:t xml:space="preserve"> </w:t>
      </w:r>
      <w:proofErr w:type="gramStart"/>
      <w:r w:rsidRPr="00C44D47">
        <w:rPr>
          <w:lang w:val="en-US"/>
        </w:rPr>
        <w:t>this[</w:t>
      </w:r>
      <w:proofErr w:type="spellStart"/>
      <w:proofErr w:type="gramEnd"/>
      <w:r w:rsidRPr="00C44D47">
        <w:rPr>
          <w:lang w:val="en-US"/>
        </w:rPr>
        <w:t>int</w:t>
      </w:r>
      <w:proofErr w:type="spellEnd"/>
      <w:r w:rsidRPr="00C44D47">
        <w:rPr>
          <w:spacing w:val="-3"/>
          <w:lang w:val="en-US"/>
        </w:rPr>
        <w:t xml:space="preserve"> </w:t>
      </w:r>
      <w:r w:rsidRPr="00C44D47">
        <w:rPr>
          <w:spacing w:val="-2"/>
          <w:lang w:val="en-US"/>
        </w:rPr>
        <w:t>index]</w:t>
      </w:r>
    </w:p>
    <w:p w:rsidR="006E2A15" w:rsidRPr="00C44D47" w:rsidRDefault="006E2A15" w:rsidP="006E2A15">
      <w:pPr>
        <w:spacing w:before="64"/>
        <w:ind w:left="1557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{</w:t>
      </w:r>
    </w:p>
    <w:p w:rsidR="006E2A15" w:rsidRPr="00C44D47" w:rsidRDefault="006E2A15" w:rsidP="006E2A15">
      <w:pPr>
        <w:pStyle w:val="a3"/>
        <w:spacing w:before="64" w:line="288" w:lineRule="auto"/>
        <w:ind w:left="2265" w:right="4587"/>
        <w:rPr>
          <w:lang w:val="en-US"/>
        </w:rPr>
      </w:pPr>
      <w:proofErr w:type="gramStart"/>
      <w:r w:rsidRPr="00C44D47">
        <w:rPr>
          <w:lang w:val="en-US"/>
        </w:rPr>
        <w:t>get{ return</w:t>
      </w:r>
      <w:proofErr w:type="gramEnd"/>
      <w:r w:rsidRPr="00C44D47">
        <w:rPr>
          <w:lang w:val="en-US"/>
        </w:rPr>
        <w:t xml:space="preserve"> </w:t>
      </w:r>
      <w:r w:rsidRPr="00C44D47">
        <w:rPr>
          <w:lang w:val="en-US"/>
        </w:rPr>
        <w:lastRenderedPageBreak/>
        <w:t>list[index];} set{</w:t>
      </w:r>
      <w:r w:rsidRPr="00C44D47">
        <w:rPr>
          <w:spacing w:val="-12"/>
          <w:lang w:val="en-US"/>
        </w:rPr>
        <w:t xml:space="preserve"> </w:t>
      </w:r>
      <w:r w:rsidRPr="00C44D47">
        <w:rPr>
          <w:lang w:val="en-US"/>
        </w:rPr>
        <w:t>list[index]</w:t>
      </w:r>
      <w:r w:rsidRPr="00C44D47">
        <w:rPr>
          <w:spacing w:val="-11"/>
          <w:lang w:val="en-US"/>
        </w:rPr>
        <w:t xml:space="preserve"> </w:t>
      </w:r>
      <w:r w:rsidRPr="00C44D47">
        <w:rPr>
          <w:lang w:val="en-US"/>
        </w:rPr>
        <w:t>=</w:t>
      </w:r>
      <w:r w:rsidRPr="00C44D47">
        <w:rPr>
          <w:spacing w:val="-10"/>
          <w:lang w:val="en-US"/>
        </w:rPr>
        <w:t xml:space="preserve"> </w:t>
      </w:r>
      <w:r w:rsidRPr="00C44D47">
        <w:rPr>
          <w:lang w:val="en-US"/>
        </w:rPr>
        <w:t>value;}</w:t>
      </w:r>
    </w:p>
    <w:p w:rsidR="006E2A15" w:rsidRDefault="006E2A15" w:rsidP="006E2A15">
      <w:pPr>
        <w:spacing w:before="1"/>
        <w:ind w:left="1557"/>
        <w:rPr>
          <w:sz w:val="28"/>
        </w:rPr>
      </w:pPr>
      <w:r>
        <w:rPr>
          <w:spacing w:val="-10"/>
          <w:sz w:val="28"/>
        </w:rPr>
        <w:t>}</w:t>
      </w:r>
    </w:p>
    <w:p w:rsidR="006E2A15" w:rsidRDefault="006E2A15" w:rsidP="006E2A15">
      <w:pPr>
        <w:spacing w:before="64"/>
        <w:ind w:left="861"/>
        <w:rPr>
          <w:sz w:val="28"/>
        </w:rPr>
      </w:pPr>
      <w:r>
        <w:rPr>
          <w:spacing w:val="-10"/>
          <w:sz w:val="28"/>
        </w:rPr>
        <w:t>}</w:t>
      </w:r>
    </w:p>
    <w:p w:rsidR="006E2A15" w:rsidRDefault="006E2A15" w:rsidP="006E2A15">
      <w:pPr>
        <w:pStyle w:val="a3"/>
        <w:spacing w:before="129"/>
        <w:ind w:left="0"/>
      </w:pPr>
    </w:p>
    <w:p w:rsidR="006E2A15" w:rsidRDefault="006E2A15" w:rsidP="006E2A15">
      <w:pPr>
        <w:pStyle w:val="a3"/>
        <w:spacing w:line="288" w:lineRule="auto"/>
        <w:ind w:left="141" w:firstLine="720"/>
      </w:pPr>
      <w:r>
        <w:t>Индексатор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это</w:t>
      </w:r>
      <w:r>
        <w:rPr>
          <w:spacing w:val="80"/>
        </w:rPr>
        <w:t xml:space="preserve"> </w:t>
      </w:r>
      <w:r>
        <w:t>свойство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именем</w:t>
      </w:r>
      <w:r>
        <w:rPr>
          <w:spacing w:val="80"/>
        </w:rPr>
        <w:t xml:space="preserve"> </w:t>
      </w:r>
      <w:proofErr w:type="spellStart"/>
      <w:r>
        <w:t>this</w:t>
      </w:r>
      <w:proofErr w:type="spellEnd"/>
      <w:r>
        <w:t>,</w:t>
      </w:r>
      <w:r>
        <w:rPr>
          <w:spacing w:val="80"/>
        </w:rPr>
        <w:t xml:space="preserve"> </w:t>
      </w:r>
      <w:r>
        <w:t>квадратными</w:t>
      </w:r>
      <w:r>
        <w:rPr>
          <w:spacing w:val="80"/>
        </w:rPr>
        <w:t xml:space="preserve"> </w:t>
      </w:r>
      <w:r>
        <w:t>скобками</w:t>
      </w:r>
      <w:r>
        <w:rPr>
          <w:spacing w:val="80"/>
        </w:rPr>
        <w:t xml:space="preserve"> </w:t>
      </w:r>
      <w:r>
        <w:t>и индексом в них. Для использования индексатора, обращаемся к объекту:</w:t>
      </w:r>
    </w:p>
    <w:p w:rsidR="006E2A15" w:rsidRPr="000E675A" w:rsidRDefault="006E2A15" w:rsidP="006E2A15">
      <w:pPr>
        <w:pStyle w:val="a3"/>
        <w:ind w:left="861"/>
        <w:rPr>
          <w:lang w:val="en-US"/>
        </w:rPr>
      </w:pPr>
      <w:proofErr w:type="spellStart"/>
      <w:r w:rsidRPr="000E675A">
        <w:rPr>
          <w:lang w:val="en-US"/>
        </w:rPr>
        <w:t>StringList</w:t>
      </w:r>
      <w:proofErr w:type="spellEnd"/>
      <w:r w:rsidRPr="000E675A">
        <w:rPr>
          <w:spacing w:val="-4"/>
          <w:lang w:val="en-US"/>
        </w:rPr>
        <w:t xml:space="preserve"> </w:t>
      </w:r>
      <w:proofErr w:type="spellStart"/>
      <w:r w:rsidRPr="000E675A">
        <w:rPr>
          <w:lang w:val="en-US"/>
        </w:rPr>
        <w:t>myList</w:t>
      </w:r>
      <w:proofErr w:type="spellEnd"/>
      <w:r w:rsidRPr="000E675A">
        <w:rPr>
          <w:spacing w:val="-4"/>
          <w:lang w:val="en-US"/>
        </w:rPr>
        <w:t xml:space="preserve"> </w:t>
      </w:r>
      <w:r w:rsidRPr="000E675A">
        <w:rPr>
          <w:lang w:val="en-US"/>
        </w:rPr>
        <w:t>=</w:t>
      </w:r>
      <w:r w:rsidRPr="000E675A">
        <w:rPr>
          <w:spacing w:val="-5"/>
          <w:lang w:val="en-US"/>
        </w:rPr>
        <w:t xml:space="preserve"> </w:t>
      </w:r>
      <w:r w:rsidRPr="000E675A">
        <w:rPr>
          <w:lang w:val="en-US"/>
        </w:rPr>
        <w:t>new</w:t>
      </w:r>
      <w:r w:rsidRPr="000E675A">
        <w:rPr>
          <w:spacing w:val="-5"/>
          <w:lang w:val="en-US"/>
        </w:rPr>
        <w:t xml:space="preserve"> </w:t>
      </w:r>
      <w:proofErr w:type="spellStart"/>
      <w:proofErr w:type="gramStart"/>
      <w:r w:rsidRPr="000E675A">
        <w:rPr>
          <w:spacing w:val="-2"/>
          <w:lang w:val="en-US"/>
        </w:rPr>
        <w:t>StringList</w:t>
      </w:r>
      <w:proofErr w:type="spellEnd"/>
      <w:r w:rsidRPr="000E675A">
        <w:rPr>
          <w:spacing w:val="-2"/>
          <w:lang w:val="en-US"/>
        </w:rPr>
        <w:t>(</w:t>
      </w:r>
      <w:proofErr w:type="gramEnd"/>
      <w:r w:rsidRPr="000E675A">
        <w:rPr>
          <w:spacing w:val="-2"/>
          <w:lang w:val="en-US"/>
        </w:rPr>
        <w:t>);</w:t>
      </w:r>
    </w:p>
    <w:p w:rsidR="006E2A15" w:rsidRPr="000E675A" w:rsidRDefault="006E2A15" w:rsidP="006E2A15">
      <w:pPr>
        <w:pStyle w:val="a3"/>
        <w:tabs>
          <w:tab w:val="left" w:pos="3722"/>
          <w:tab w:val="left" w:pos="4388"/>
        </w:tabs>
        <w:spacing w:before="64" w:line="288" w:lineRule="auto"/>
        <w:ind w:left="861" w:right="3095"/>
        <w:rPr>
          <w:lang w:val="en-US"/>
        </w:rPr>
      </w:pPr>
      <w:proofErr w:type="spellStart"/>
      <w:proofErr w:type="gramStart"/>
      <w:r w:rsidRPr="000E675A">
        <w:rPr>
          <w:lang w:val="en-US"/>
        </w:rPr>
        <w:t>myList</w:t>
      </w:r>
      <w:proofErr w:type="spellEnd"/>
      <w:r w:rsidRPr="000E675A">
        <w:rPr>
          <w:lang w:val="en-US"/>
        </w:rPr>
        <w:t>[</w:t>
      </w:r>
      <w:proofErr w:type="gramEnd"/>
      <w:r w:rsidRPr="000E675A">
        <w:rPr>
          <w:lang w:val="en-US"/>
        </w:rPr>
        <w:t>3] = “ok”;</w:t>
      </w:r>
      <w:r w:rsidRPr="000E675A">
        <w:rPr>
          <w:lang w:val="en-US"/>
        </w:rPr>
        <w:tab/>
        <w:t xml:space="preserve">// </w:t>
      </w:r>
      <w:r>
        <w:t>индексатор</w:t>
      </w:r>
      <w:r w:rsidRPr="000E675A">
        <w:rPr>
          <w:lang w:val="en-US"/>
        </w:rPr>
        <w:t xml:space="preserve"> </w:t>
      </w:r>
      <w:r>
        <w:t>записывает</w:t>
      </w:r>
      <w:r w:rsidRPr="000E675A">
        <w:rPr>
          <w:lang w:val="en-US"/>
        </w:rPr>
        <w:t xml:space="preserve"> string </w:t>
      </w:r>
      <w:proofErr w:type="spellStart"/>
      <w:r w:rsidRPr="000E675A">
        <w:rPr>
          <w:lang w:val="en-US"/>
        </w:rPr>
        <w:t>myString</w:t>
      </w:r>
      <w:proofErr w:type="spellEnd"/>
      <w:r w:rsidRPr="000E675A">
        <w:rPr>
          <w:lang w:val="en-US"/>
        </w:rPr>
        <w:t xml:space="preserve"> = </w:t>
      </w:r>
      <w:proofErr w:type="spellStart"/>
      <w:r w:rsidRPr="000E675A">
        <w:rPr>
          <w:lang w:val="en-US"/>
        </w:rPr>
        <w:t>myList</w:t>
      </w:r>
      <w:proofErr w:type="spellEnd"/>
      <w:r w:rsidRPr="000E675A">
        <w:rPr>
          <w:lang w:val="en-US"/>
        </w:rPr>
        <w:t>[3];</w:t>
      </w:r>
      <w:r w:rsidRPr="000E675A">
        <w:rPr>
          <w:lang w:val="en-US"/>
        </w:rPr>
        <w:tab/>
        <w:t>//</w:t>
      </w:r>
      <w:r w:rsidRPr="000E675A">
        <w:rPr>
          <w:spacing w:val="-16"/>
          <w:lang w:val="en-US"/>
        </w:rPr>
        <w:t xml:space="preserve"> </w:t>
      </w:r>
      <w:r>
        <w:t>индексатор</w:t>
      </w:r>
      <w:r w:rsidRPr="000E675A">
        <w:rPr>
          <w:spacing w:val="-16"/>
          <w:lang w:val="en-US"/>
        </w:rPr>
        <w:t xml:space="preserve"> </w:t>
      </w:r>
      <w:r>
        <w:t>читает</w:t>
      </w:r>
    </w:p>
    <w:p w:rsidR="006E2A15" w:rsidRPr="000E675A" w:rsidRDefault="006E2A15" w:rsidP="006E2A15">
      <w:pPr>
        <w:pStyle w:val="a3"/>
        <w:spacing w:before="64"/>
        <w:ind w:left="0"/>
        <w:rPr>
          <w:lang w:val="en-US"/>
        </w:rPr>
      </w:pPr>
    </w:p>
    <w:p w:rsidR="006E2A15" w:rsidRDefault="006E2A15" w:rsidP="006E2A15">
      <w:pPr>
        <w:pStyle w:val="a3"/>
        <w:spacing w:before="1" w:line="288" w:lineRule="auto"/>
        <w:ind w:left="141" w:right="139" w:firstLine="719"/>
        <w:jc w:val="both"/>
      </w:pPr>
      <w:r>
        <w:t xml:space="preserve">Индексаторы могут быть статичными элементами класса и их можно перегружать для различных типов индексов. Индексаторы не хранят значения и поэтому не могут быть переданы как </w:t>
      </w:r>
      <w:proofErr w:type="spellStart"/>
      <w:r>
        <w:t>ref</w:t>
      </w:r>
      <w:proofErr w:type="spellEnd"/>
      <w:r>
        <w:t xml:space="preserve"> и </w:t>
      </w:r>
      <w:proofErr w:type="spellStart"/>
      <w:r>
        <w:t>out</w:t>
      </w:r>
      <w:proofErr w:type="spellEnd"/>
      <w:r>
        <w:t xml:space="preserve"> параметры.</w:t>
      </w:r>
    </w:p>
    <w:p w:rsidR="006E2A15" w:rsidRDefault="006E2A15" w:rsidP="006E2A15">
      <w:pPr>
        <w:pStyle w:val="a3"/>
        <w:spacing w:before="65" w:line="288" w:lineRule="auto"/>
        <w:ind w:right="138" w:firstLine="719"/>
        <w:jc w:val="both"/>
      </w:pPr>
      <w:r>
        <w:t>При объявлении индексаторов необходимо определить, по крайней мере, один параметр, определить значения для всех параметров. Можно определить несколько параметров для одного индексатора:</w:t>
      </w:r>
    </w:p>
    <w:p w:rsidR="006E2A15" w:rsidRDefault="006E2A15" w:rsidP="006E2A15">
      <w:pPr>
        <w:pStyle w:val="a3"/>
        <w:ind w:left="860"/>
      </w:pPr>
      <w:proofErr w:type="spellStart"/>
      <w:r>
        <w:t>class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MultipleParameters</w:t>
      </w:r>
      <w:proofErr w:type="spellEnd"/>
    </w:p>
    <w:p w:rsidR="006E2A15" w:rsidRDefault="006E2A15" w:rsidP="006E2A15">
      <w:pPr>
        <w:spacing w:before="64"/>
        <w:ind w:left="860"/>
        <w:rPr>
          <w:sz w:val="28"/>
        </w:rPr>
      </w:pPr>
      <w:r>
        <w:rPr>
          <w:spacing w:val="-10"/>
          <w:sz w:val="28"/>
        </w:rPr>
        <w:t>{</w:t>
      </w:r>
    </w:p>
    <w:p w:rsidR="006E2A15" w:rsidRPr="000E675A" w:rsidRDefault="006E2A15" w:rsidP="006E2A15">
      <w:pPr>
        <w:pStyle w:val="a3"/>
        <w:spacing w:before="65"/>
        <w:ind w:left="1556"/>
        <w:rPr>
          <w:lang w:val="en-US"/>
        </w:rPr>
      </w:pPr>
      <w:r w:rsidRPr="000E675A">
        <w:rPr>
          <w:lang w:val="en-US"/>
        </w:rPr>
        <w:t>public</w:t>
      </w:r>
      <w:r w:rsidRPr="000E675A">
        <w:rPr>
          <w:spacing w:val="-6"/>
          <w:lang w:val="en-US"/>
        </w:rPr>
        <w:t xml:space="preserve"> </w:t>
      </w:r>
      <w:r w:rsidRPr="000E675A">
        <w:rPr>
          <w:lang w:val="en-US"/>
        </w:rPr>
        <w:t>string</w:t>
      </w:r>
      <w:r w:rsidRPr="000E675A">
        <w:rPr>
          <w:spacing w:val="-4"/>
          <w:lang w:val="en-US"/>
        </w:rPr>
        <w:t xml:space="preserve"> </w:t>
      </w:r>
      <w:proofErr w:type="gramStart"/>
      <w:r w:rsidRPr="000E675A">
        <w:rPr>
          <w:lang w:val="en-US"/>
        </w:rPr>
        <w:t>this[</w:t>
      </w:r>
      <w:proofErr w:type="spellStart"/>
      <w:proofErr w:type="gramEnd"/>
      <w:r w:rsidRPr="000E675A">
        <w:rPr>
          <w:lang w:val="en-US"/>
        </w:rPr>
        <w:t>int</w:t>
      </w:r>
      <w:proofErr w:type="spellEnd"/>
      <w:r w:rsidRPr="000E675A">
        <w:rPr>
          <w:spacing w:val="-2"/>
          <w:lang w:val="en-US"/>
        </w:rPr>
        <w:t xml:space="preserve"> </w:t>
      </w:r>
      <w:r w:rsidRPr="000E675A">
        <w:rPr>
          <w:lang w:val="en-US"/>
        </w:rPr>
        <w:t>one,</w:t>
      </w:r>
      <w:r w:rsidRPr="000E675A">
        <w:rPr>
          <w:spacing w:val="-3"/>
          <w:lang w:val="en-US"/>
        </w:rPr>
        <w:t xml:space="preserve"> </w:t>
      </w:r>
      <w:proofErr w:type="spellStart"/>
      <w:r w:rsidRPr="000E675A">
        <w:rPr>
          <w:lang w:val="en-US"/>
        </w:rPr>
        <w:t>int</w:t>
      </w:r>
      <w:proofErr w:type="spellEnd"/>
      <w:r w:rsidRPr="000E675A">
        <w:rPr>
          <w:spacing w:val="-2"/>
          <w:lang w:val="en-US"/>
        </w:rPr>
        <w:t xml:space="preserve"> </w:t>
      </w:r>
      <w:r w:rsidRPr="000E675A">
        <w:rPr>
          <w:spacing w:val="-4"/>
          <w:lang w:val="en-US"/>
        </w:rPr>
        <w:t>two]</w:t>
      </w:r>
    </w:p>
    <w:p w:rsidR="006E2A15" w:rsidRPr="00C44D47" w:rsidRDefault="006E2A15" w:rsidP="006E2A15">
      <w:pPr>
        <w:spacing w:before="64"/>
        <w:ind w:left="1556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{</w:t>
      </w:r>
    </w:p>
    <w:p w:rsidR="006E2A15" w:rsidRPr="00C44D47" w:rsidRDefault="006E2A15" w:rsidP="006E2A15">
      <w:pPr>
        <w:pStyle w:val="a3"/>
        <w:spacing w:before="64"/>
        <w:ind w:left="2265"/>
        <w:rPr>
          <w:lang w:val="en-US"/>
        </w:rPr>
      </w:pPr>
      <w:proofErr w:type="gramStart"/>
      <w:r w:rsidRPr="00C44D47">
        <w:rPr>
          <w:spacing w:val="-2"/>
          <w:lang w:val="en-US"/>
        </w:rPr>
        <w:t>get{</w:t>
      </w:r>
      <w:proofErr w:type="gramEnd"/>
      <w:r w:rsidRPr="00C44D47">
        <w:rPr>
          <w:spacing w:val="-2"/>
          <w:lang w:val="en-US"/>
        </w:rPr>
        <w:t>…}</w:t>
      </w:r>
    </w:p>
    <w:p w:rsidR="006E2A15" w:rsidRPr="00C44D47" w:rsidRDefault="006E2A15" w:rsidP="006E2A15">
      <w:pPr>
        <w:pStyle w:val="a3"/>
        <w:spacing w:before="65"/>
        <w:ind w:left="2265"/>
        <w:rPr>
          <w:lang w:val="en-US"/>
        </w:rPr>
      </w:pPr>
      <w:proofErr w:type="gramStart"/>
      <w:r w:rsidRPr="00C44D47">
        <w:rPr>
          <w:spacing w:val="-2"/>
          <w:lang w:val="en-US"/>
        </w:rPr>
        <w:t>set{</w:t>
      </w:r>
      <w:proofErr w:type="gramEnd"/>
      <w:r w:rsidRPr="00C44D47">
        <w:rPr>
          <w:spacing w:val="-2"/>
          <w:lang w:val="en-US"/>
        </w:rPr>
        <w:t>…}</w:t>
      </w:r>
    </w:p>
    <w:p w:rsidR="006E2A15" w:rsidRPr="00C44D47" w:rsidRDefault="006E2A15" w:rsidP="006E2A15">
      <w:pPr>
        <w:spacing w:before="64"/>
        <w:ind w:left="1557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}</w:t>
      </w:r>
    </w:p>
    <w:p w:rsidR="006E2A15" w:rsidRPr="00C44D47" w:rsidRDefault="006E2A15" w:rsidP="006E2A15">
      <w:pPr>
        <w:spacing w:before="65"/>
        <w:ind w:left="861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}</w:t>
      </w:r>
    </w:p>
    <w:p w:rsidR="006E2A15" w:rsidRPr="00C44D47" w:rsidRDefault="006E2A15" w:rsidP="006E2A15">
      <w:pPr>
        <w:spacing w:before="64"/>
        <w:ind w:left="861"/>
        <w:rPr>
          <w:sz w:val="28"/>
          <w:lang w:val="en-US"/>
        </w:rPr>
      </w:pPr>
      <w:r w:rsidRPr="00C44D47">
        <w:rPr>
          <w:spacing w:val="-10"/>
          <w:sz w:val="28"/>
          <w:lang w:val="en-US"/>
        </w:rPr>
        <w:t>…</w:t>
      </w:r>
    </w:p>
    <w:p w:rsidR="006E2A15" w:rsidRPr="00C44D47" w:rsidRDefault="006E2A15" w:rsidP="006E2A15">
      <w:pPr>
        <w:pStyle w:val="a3"/>
        <w:spacing w:before="64" w:line="288" w:lineRule="auto"/>
        <w:ind w:left="861" w:right="2541"/>
        <w:rPr>
          <w:lang w:val="en-US"/>
        </w:rPr>
      </w:pPr>
      <w:proofErr w:type="spellStart"/>
      <w:r w:rsidRPr="00C44D47">
        <w:rPr>
          <w:lang w:val="en-US"/>
        </w:rPr>
        <w:t>MultipleParameters</w:t>
      </w:r>
      <w:proofErr w:type="spellEnd"/>
      <w:r w:rsidRPr="00C44D47">
        <w:rPr>
          <w:spacing w:val="-10"/>
          <w:lang w:val="en-US"/>
        </w:rPr>
        <w:t xml:space="preserve"> </w:t>
      </w:r>
      <w:proofErr w:type="spellStart"/>
      <w:r w:rsidRPr="00C44D47">
        <w:rPr>
          <w:lang w:val="en-US"/>
        </w:rPr>
        <w:t>mp</w:t>
      </w:r>
      <w:proofErr w:type="spellEnd"/>
      <w:r w:rsidRPr="00C44D47">
        <w:rPr>
          <w:spacing w:val="-8"/>
          <w:lang w:val="en-US"/>
        </w:rPr>
        <w:t xml:space="preserve"> </w:t>
      </w:r>
      <w:r w:rsidRPr="00C44D47">
        <w:rPr>
          <w:lang w:val="en-US"/>
        </w:rPr>
        <w:t>=</w:t>
      </w:r>
      <w:r w:rsidRPr="00C44D47">
        <w:rPr>
          <w:spacing w:val="-9"/>
          <w:lang w:val="en-US"/>
        </w:rPr>
        <w:t xml:space="preserve"> </w:t>
      </w:r>
      <w:r w:rsidRPr="00C44D47">
        <w:rPr>
          <w:lang w:val="en-US"/>
        </w:rPr>
        <w:t>new</w:t>
      </w:r>
      <w:r w:rsidRPr="00C44D47">
        <w:rPr>
          <w:spacing w:val="-10"/>
          <w:lang w:val="en-US"/>
        </w:rPr>
        <w:t xml:space="preserve"> </w:t>
      </w:r>
      <w:proofErr w:type="spellStart"/>
      <w:proofErr w:type="gramStart"/>
      <w:r w:rsidRPr="00C44D47">
        <w:rPr>
          <w:lang w:val="en-US"/>
        </w:rPr>
        <w:t>MultipleParameters</w:t>
      </w:r>
      <w:proofErr w:type="spellEnd"/>
      <w:r w:rsidRPr="00C44D47">
        <w:rPr>
          <w:lang w:val="en-US"/>
        </w:rPr>
        <w:t>(</w:t>
      </w:r>
      <w:proofErr w:type="gramEnd"/>
      <w:r w:rsidRPr="00C44D47">
        <w:rPr>
          <w:lang w:val="en-US"/>
        </w:rPr>
        <w:t xml:space="preserve">); string s = </w:t>
      </w:r>
      <w:proofErr w:type="spellStart"/>
      <w:r w:rsidRPr="00C44D47">
        <w:rPr>
          <w:lang w:val="en-US"/>
        </w:rPr>
        <w:t>mp</w:t>
      </w:r>
      <w:proofErr w:type="spellEnd"/>
      <w:r w:rsidRPr="00C44D47">
        <w:rPr>
          <w:lang w:val="en-US"/>
        </w:rPr>
        <w:t>[2,3];</w:t>
      </w:r>
    </w:p>
    <w:p w:rsidR="006E2A15" w:rsidRDefault="006E2A15" w:rsidP="006E2A15">
      <w:pPr>
        <w:ind w:left="861"/>
        <w:rPr>
          <w:sz w:val="28"/>
        </w:rPr>
      </w:pPr>
      <w:r>
        <w:rPr>
          <w:spacing w:val="-10"/>
          <w:sz w:val="28"/>
        </w:rPr>
        <w:t>…</w:t>
      </w:r>
    </w:p>
    <w:p w:rsidR="006E2A15" w:rsidRDefault="006E2A15" w:rsidP="006E2A15">
      <w:pPr>
        <w:pStyle w:val="a3"/>
        <w:spacing w:before="135"/>
        <w:ind w:left="0"/>
      </w:pPr>
    </w:p>
    <w:p w:rsidR="006E2A15" w:rsidRDefault="006E2A15" w:rsidP="006E2A15">
      <w:pPr>
        <w:pStyle w:val="a3"/>
        <w:spacing w:before="64"/>
        <w:ind w:left="0"/>
      </w:pPr>
    </w:p>
    <w:p w:rsidR="006E2A15" w:rsidRDefault="006E2A15" w:rsidP="006E2A15">
      <w:pPr>
        <w:pStyle w:val="a3"/>
        <w:spacing w:line="288" w:lineRule="auto"/>
        <w:ind w:right="139" w:firstLine="720"/>
        <w:jc w:val="both"/>
      </w:pPr>
    </w:p>
    <w:p w:rsidR="00CB361E" w:rsidRDefault="00CB361E" w:rsidP="00DE1197"/>
    <w:sectPr w:rsidR="00CB3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738F7"/>
    <w:multiLevelType w:val="hybridMultilevel"/>
    <w:tmpl w:val="4586BB22"/>
    <w:lvl w:ilvl="0" w:tplc="92BA5334">
      <w:start w:val="1"/>
      <w:numFmt w:val="decimal"/>
      <w:lvlText w:val="%1."/>
      <w:lvlJc w:val="left"/>
      <w:pPr>
        <w:ind w:left="848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53C35E2">
      <w:numFmt w:val="bullet"/>
      <w:lvlText w:val="•"/>
      <w:lvlJc w:val="left"/>
      <w:pPr>
        <w:ind w:left="1748" w:hanging="348"/>
      </w:pPr>
      <w:rPr>
        <w:rFonts w:hint="default"/>
        <w:lang w:val="ru-RU" w:eastAsia="en-US" w:bidi="ar-SA"/>
      </w:rPr>
    </w:lvl>
    <w:lvl w:ilvl="2" w:tplc="8F44C58A">
      <w:numFmt w:val="bullet"/>
      <w:lvlText w:val="•"/>
      <w:lvlJc w:val="left"/>
      <w:pPr>
        <w:ind w:left="2656" w:hanging="348"/>
      </w:pPr>
      <w:rPr>
        <w:rFonts w:hint="default"/>
        <w:lang w:val="ru-RU" w:eastAsia="en-US" w:bidi="ar-SA"/>
      </w:rPr>
    </w:lvl>
    <w:lvl w:ilvl="3" w:tplc="E5C68E36">
      <w:numFmt w:val="bullet"/>
      <w:lvlText w:val="•"/>
      <w:lvlJc w:val="left"/>
      <w:pPr>
        <w:ind w:left="3564" w:hanging="348"/>
      </w:pPr>
      <w:rPr>
        <w:rFonts w:hint="default"/>
        <w:lang w:val="ru-RU" w:eastAsia="en-US" w:bidi="ar-SA"/>
      </w:rPr>
    </w:lvl>
    <w:lvl w:ilvl="4" w:tplc="571E9CA2">
      <w:numFmt w:val="bullet"/>
      <w:lvlText w:val="•"/>
      <w:lvlJc w:val="left"/>
      <w:pPr>
        <w:ind w:left="4472" w:hanging="348"/>
      </w:pPr>
      <w:rPr>
        <w:rFonts w:hint="default"/>
        <w:lang w:val="ru-RU" w:eastAsia="en-US" w:bidi="ar-SA"/>
      </w:rPr>
    </w:lvl>
    <w:lvl w:ilvl="5" w:tplc="991E7DE6">
      <w:numFmt w:val="bullet"/>
      <w:lvlText w:val="•"/>
      <w:lvlJc w:val="left"/>
      <w:pPr>
        <w:ind w:left="5381" w:hanging="348"/>
      </w:pPr>
      <w:rPr>
        <w:rFonts w:hint="default"/>
        <w:lang w:val="ru-RU" w:eastAsia="en-US" w:bidi="ar-SA"/>
      </w:rPr>
    </w:lvl>
    <w:lvl w:ilvl="6" w:tplc="7CBA7A42">
      <w:numFmt w:val="bullet"/>
      <w:lvlText w:val="•"/>
      <w:lvlJc w:val="left"/>
      <w:pPr>
        <w:ind w:left="6289" w:hanging="348"/>
      </w:pPr>
      <w:rPr>
        <w:rFonts w:hint="default"/>
        <w:lang w:val="ru-RU" w:eastAsia="en-US" w:bidi="ar-SA"/>
      </w:rPr>
    </w:lvl>
    <w:lvl w:ilvl="7" w:tplc="CB4A94EC">
      <w:numFmt w:val="bullet"/>
      <w:lvlText w:val="•"/>
      <w:lvlJc w:val="left"/>
      <w:pPr>
        <w:ind w:left="7197" w:hanging="348"/>
      </w:pPr>
      <w:rPr>
        <w:rFonts w:hint="default"/>
        <w:lang w:val="ru-RU" w:eastAsia="en-US" w:bidi="ar-SA"/>
      </w:rPr>
    </w:lvl>
    <w:lvl w:ilvl="8" w:tplc="BDAAB502">
      <w:numFmt w:val="bullet"/>
      <w:lvlText w:val="•"/>
      <w:lvlJc w:val="left"/>
      <w:pPr>
        <w:ind w:left="8105" w:hanging="34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15"/>
    <w:rsid w:val="000E675A"/>
    <w:rsid w:val="006E2A15"/>
    <w:rsid w:val="00B74728"/>
    <w:rsid w:val="00CB361E"/>
    <w:rsid w:val="00DE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3B380D-588A-4AE5-B7E9-27252657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E2A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6E2A15"/>
    <w:pPr>
      <w:spacing w:before="71"/>
      <w:ind w:left="-1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6E2A15"/>
    <w:pPr>
      <w:ind w:left="-1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E2A1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6E2A15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6E2A15"/>
    <w:pPr>
      <w:ind w:left="14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E2A1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6E2A15"/>
    <w:pPr>
      <w:spacing w:before="65"/>
      <w:ind w:left="847" w:hanging="3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3</cp:revision>
  <dcterms:created xsi:type="dcterms:W3CDTF">2025-04-16T05:26:00Z</dcterms:created>
  <dcterms:modified xsi:type="dcterms:W3CDTF">2025-04-22T08:27:00Z</dcterms:modified>
</cp:coreProperties>
</file>