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97" w:rsidRDefault="00781797" w:rsidP="00664C86">
      <w:pPr>
        <w:spacing w:before="600"/>
        <w:jc w:val="center"/>
        <w:rPr>
          <w:rStyle w:val="Tytuksiki"/>
          <w:sz w:val="32"/>
          <w:szCs w:val="32"/>
        </w:rPr>
      </w:pPr>
      <w:r w:rsidRPr="00781797">
        <w:rPr>
          <w:rStyle w:val="Tytuksiki"/>
          <w:sz w:val="32"/>
          <w:szCs w:val="32"/>
        </w:rPr>
        <w:t>Problem komiwojażera:</w:t>
      </w:r>
      <w:r w:rsidRPr="00781797">
        <w:rPr>
          <w:rStyle w:val="Tytuksiki"/>
          <w:sz w:val="32"/>
          <w:szCs w:val="32"/>
        </w:rPr>
        <w:br/>
        <w:t>opis rozwiązania przy pomocy symulowanego wyżarzania dla grafu spójnego skierowanego</w:t>
      </w:r>
      <w:r>
        <w:rPr>
          <w:rStyle w:val="Tytuksiki"/>
          <w:sz w:val="32"/>
          <w:szCs w:val="32"/>
        </w:rPr>
        <w:t>.</w:t>
      </w:r>
    </w:p>
    <w:p w:rsidR="00664C86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 w:rsidRPr="000940CF">
        <w:rPr>
          <w:rStyle w:val="Tytuksiki"/>
          <w:b w:val="0"/>
          <w:sz w:val="24"/>
          <w:szCs w:val="24"/>
        </w:rPr>
        <w:t>Autorzy:</w:t>
      </w:r>
      <w:r>
        <w:rPr>
          <w:rStyle w:val="Tytuksiki"/>
          <w:b w:val="0"/>
          <w:sz w:val="32"/>
          <w:szCs w:val="32"/>
        </w:rPr>
        <w:br/>
      </w:r>
      <w:r w:rsidR="00664C86">
        <w:rPr>
          <w:rStyle w:val="Tytuksiki"/>
          <w:b w:val="0"/>
          <w:sz w:val="32"/>
          <w:szCs w:val="32"/>
        </w:rPr>
        <w:t>Tomasz Kogut</w:t>
      </w:r>
      <w:r w:rsidR="00664C86">
        <w:rPr>
          <w:rStyle w:val="Tytuksiki"/>
          <w:b w:val="0"/>
          <w:sz w:val="32"/>
          <w:szCs w:val="32"/>
        </w:rPr>
        <w:br/>
        <w:t>Mateusz Mielnicki</w:t>
      </w:r>
    </w:p>
    <w:p w:rsidR="000940CF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>
        <w:rPr>
          <w:rStyle w:val="Tytuksiki"/>
          <w:b w:val="0"/>
          <w:sz w:val="24"/>
          <w:szCs w:val="24"/>
        </w:rPr>
        <w:t>Konsultacja</w:t>
      </w:r>
      <w:r w:rsidR="00D753DB">
        <w:rPr>
          <w:rStyle w:val="Tytuksiki"/>
          <w:b w:val="0"/>
          <w:sz w:val="24"/>
          <w:szCs w:val="24"/>
        </w:rPr>
        <w:t xml:space="preserve"> </w:t>
      </w:r>
      <w:r w:rsidR="00793617">
        <w:rPr>
          <w:rStyle w:val="Tytuksiki"/>
          <w:b w:val="0"/>
          <w:sz w:val="24"/>
          <w:szCs w:val="24"/>
        </w:rPr>
        <w:t>merytoryczna</w:t>
      </w:r>
      <w:r w:rsidRPr="000940CF">
        <w:rPr>
          <w:rStyle w:val="Tytuksiki"/>
          <w:b w:val="0"/>
          <w:sz w:val="24"/>
          <w:szCs w:val="24"/>
        </w:rPr>
        <w:t>:</w:t>
      </w:r>
      <w:r w:rsidR="00D753DB">
        <w:rPr>
          <w:rStyle w:val="Tytuksiki"/>
          <w:b w:val="0"/>
          <w:sz w:val="24"/>
          <w:szCs w:val="24"/>
        </w:rPr>
        <w:br/>
      </w:r>
      <w:r w:rsidR="00D753DB">
        <w:rPr>
          <w:rStyle w:val="Tytuksiki"/>
          <w:b w:val="0"/>
          <w:sz w:val="32"/>
          <w:szCs w:val="32"/>
        </w:rPr>
        <w:t>dr inż. Sebastian Kozłowski</w:t>
      </w:r>
    </w:p>
    <w:p w:rsidR="00664C86" w:rsidRDefault="00793617" w:rsidP="00793617">
      <w:pPr>
        <w:spacing w:before="600" w:line="240" w:lineRule="auto"/>
        <w:jc w:val="center"/>
        <w:rPr>
          <w:rStyle w:val="Pogrubienie"/>
        </w:rPr>
      </w:pPr>
      <w:r>
        <w:rPr>
          <w:rStyle w:val="Pogrubienie"/>
        </w:rPr>
        <w:t>Streszczenie</w:t>
      </w:r>
    </w:p>
    <w:p w:rsidR="005C1F23" w:rsidRDefault="00664C86" w:rsidP="00793617">
      <w:pPr>
        <w:spacing w:line="240" w:lineRule="auto"/>
        <w:rPr>
          <w:rStyle w:val="Pogrubienie"/>
          <w:b w:val="0"/>
        </w:rPr>
      </w:pPr>
      <w:r w:rsidRPr="00664C86">
        <w:rPr>
          <w:rStyle w:val="Pogrubienie"/>
          <w:b w:val="0"/>
        </w:rPr>
        <w:t>Poniższy</w:t>
      </w:r>
      <w:r>
        <w:rPr>
          <w:rStyle w:val="Pogrubienie"/>
          <w:b w:val="0"/>
        </w:rPr>
        <w:t xml:space="preserve"> dokument jest </w:t>
      </w:r>
      <w:r w:rsidR="000940CF">
        <w:rPr>
          <w:rStyle w:val="Pogrubienie"/>
          <w:b w:val="0"/>
        </w:rPr>
        <w:t>opisem realizacji projektu z przedmiotu „Grafy i sieci”</w:t>
      </w:r>
      <w:r w:rsidR="00793617">
        <w:rPr>
          <w:rStyle w:val="Pogrubienie"/>
          <w:b w:val="0"/>
        </w:rPr>
        <w:t>.</w:t>
      </w:r>
      <w:r w:rsidR="00E87A55">
        <w:rPr>
          <w:rStyle w:val="Pogrubienie"/>
          <w:b w:val="0"/>
        </w:rPr>
        <w:t xml:space="preserve"> Tematem projektu było zaimplementowanie programu na komputer osobisty PC, który wczyta graf</w:t>
      </w:r>
      <w:r w:rsidR="00B86D90">
        <w:rPr>
          <w:rStyle w:val="Pogrubienie"/>
          <w:b w:val="0"/>
        </w:rPr>
        <w:t xml:space="preserve"> miast</w:t>
      </w:r>
      <w:r w:rsidR="00E87A55">
        <w:rPr>
          <w:rStyle w:val="Pogrubienie"/>
          <w:b w:val="0"/>
        </w:rPr>
        <w:t xml:space="preserve"> z pliku i rozwiąże problem komiwojażera używając symulowanego </w:t>
      </w:r>
      <w:r w:rsidR="005C1F23">
        <w:rPr>
          <w:rStyle w:val="Pogrubienie"/>
          <w:b w:val="0"/>
        </w:rPr>
        <w:t>wyżarzania</w:t>
      </w:r>
      <w:r w:rsidR="00E87A55">
        <w:rPr>
          <w:rStyle w:val="Pogrubienie"/>
          <w:b w:val="0"/>
        </w:rPr>
        <w:t>. W dokumencie czytelnik znajdzie szczegóły imp</w:t>
      </w:r>
      <w:r w:rsidR="00B86D90">
        <w:rPr>
          <w:rStyle w:val="Pogrubienie"/>
          <w:b w:val="0"/>
        </w:rPr>
        <w:t>lementacyjne oraz</w:t>
      </w:r>
      <w:r w:rsidR="00E87A55">
        <w:rPr>
          <w:rStyle w:val="Pogrubienie"/>
          <w:b w:val="0"/>
        </w:rPr>
        <w:t xml:space="preserve"> opis zastosowania języka c++ oraz biblioteki QT do rozwiązania zadania.</w:t>
      </w:r>
      <w:r w:rsidR="005C1F23">
        <w:rPr>
          <w:rStyle w:val="Pogrubienie"/>
          <w:b w:val="0"/>
        </w:rPr>
        <w:t xml:space="preserve"> Przeprowadzamy również analizę działania programu w zależności od liczby miast i połączeń w grafie.</w:t>
      </w:r>
      <w:r w:rsidR="00E87A55">
        <w:rPr>
          <w:rStyle w:val="Pogrubienie"/>
          <w:b w:val="0"/>
        </w:rPr>
        <w:t xml:space="preserve"> </w:t>
      </w:r>
    </w:p>
    <w:p w:rsidR="00F62AE3" w:rsidRDefault="00F62AE3" w:rsidP="00F62AE3">
      <w:pPr>
        <w:spacing w:before="2520"/>
        <w:jc w:val="center"/>
        <w:rPr>
          <w:rStyle w:val="Pogrubienie"/>
          <w:rFonts w:ascii="Courier New" w:hAnsi="Courier New" w:cs="Courier New"/>
          <w:b w:val="0"/>
        </w:rPr>
      </w:pPr>
      <w:r w:rsidRPr="00F62AE3">
        <w:rPr>
          <w:rStyle w:val="Pogrubienie"/>
          <w:rFonts w:ascii="Courier New" w:hAnsi="Courier New" w:cs="Courier New"/>
          <w:b w:val="0"/>
        </w:rPr>
        <w:t>26 maja 2011</w:t>
      </w:r>
    </w:p>
    <w:p w:rsidR="00F62AE3" w:rsidRDefault="00F62AE3">
      <w:pPr>
        <w:rPr>
          <w:rStyle w:val="Pogrubienie"/>
          <w:rFonts w:ascii="Courier New" w:hAnsi="Courier New" w:cs="Courier New"/>
          <w:b w:val="0"/>
        </w:rPr>
      </w:pPr>
      <w:r>
        <w:rPr>
          <w:rStyle w:val="Pogrubienie"/>
          <w:rFonts w:ascii="Courier New" w:hAnsi="Courier New" w:cs="Courier New"/>
          <w:b w:val="0"/>
        </w:rPr>
        <w:br w:type="page"/>
      </w:r>
    </w:p>
    <w:p w:rsidR="00F62AE3" w:rsidRPr="007751F9" w:rsidRDefault="00F62AE3" w:rsidP="007751F9">
      <w:pPr>
        <w:pStyle w:val="Nagwek1"/>
        <w:rPr>
          <w:rStyle w:val="Tytuksiki"/>
          <w:b/>
          <w:bCs/>
          <w:smallCaps w:val="0"/>
          <w:spacing w:val="0"/>
        </w:rPr>
      </w:pPr>
      <w:bookmarkStart w:id="0" w:name="_Toc294358116"/>
      <w:r w:rsidRPr="007751F9">
        <w:rPr>
          <w:rStyle w:val="Tytuksiki"/>
          <w:b/>
          <w:bCs/>
          <w:smallCaps w:val="0"/>
          <w:spacing w:val="0"/>
        </w:rPr>
        <w:lastRenderedPageBreak/>
        <w:t>Opis graficznego interfejsu użytkownika</w:t>
      </w:r>
      <w:bookmarkEnd w:id="0"/>
    </w:p>
    <w:p w:rsidR="00D67888" w:rsidRPr="00D67888" w:rsidRDefault="00D67888" w:rsidP="00D67888">
      <w:pPr>
        <w:pStyle w:val="Nagwek2"/>
      </w:pPr>
      <w:r>
        <w:t xml:space="preserve"> </w:t>
      </w:r>
      <w:bookmarkStart w:id="1" w:name="_Toc294358117"/>
      <w:r>
        <w:t>Elementy interfejsu</w:t>
      </w:r>
      <w:bookmarkEnd w:id="1"/>
    </w:p>
    <w:p w:rsidR="00983220" w:rsidRDefault="007C2336" w:rsidP="00983220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51371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36" w:rsidRDefault="00983220" w:rsidP="00983220">
      <w:pPr>
        <w:pStyle w:val="Legenda"/>
        <w:jc w:val="center"/>
        <w:rPr>
          <w:color w:val="auto"/>
        </w:rPr>
      </w:pPr>
      <w:r w:rsidRPr="00983220">
        <w:rPr>
          <w:color w:val="auto"/>
        </w:rPr>
        <w:t xml:space="preserve">Ilustracja </w:t>
      </w:r>
      <w:r w:rsidR="0068680F" w:rsidRPr="00983220">
        <w:rPr>
          <w:color w:val="auto"/>
        </w:rPr>
        <w:fldChar w:fldCharType="begin"/>
      </w:r>
      <w:r w:rsidRPr="00983220">
        <w:rPr>
          <w:color w:val="auto"/>
        </w:rPr>
        <w:instrText xml:space="preserve"> SEQ Ilustracja \* ARABIC </w:instrText>
      </w:r>
      <w:r w:rsidR="0068680F" w:rsidRPr="00983220">
        <w:rPr>
          <w:color w:val="auto"/>
        </w:rPr>
        <w:fldChar w:fldCharType="separate"/>
      </w:r>
      <w:r w:rsidRPr="00983220">
        <w:rPr>
          <w:noProof/>
          <w:color w:val="auto"/>
        </w:rPr>
        <w:t>1</w:t>
      </w:r>
      <w:r w:rsidR="0068680F" w:rsidRPr="00983220">
        <w:rPr>
          <w:color w:val="auto"/>
        </w:rPr>
        <w:fldChar w:fldCharType="end"/>
      </w:r>
      <w:r w:rsidRPr="00983220">
        <w:rPr>
          <w:color w:val="auto"/>
        </w:rPr>
        <w:t>: Zrzut ekranu z programu</w:t>
      </w:r>
    </w:p>
    <w:p w:rsidR="00983220" w:rsidRDefault="00F229A8" w:rsidP="00983220">
      <w:r>
        <w:t>Ilustracja [1] prezentuje zrzut ekranu z wyniku działania programu dla 8 miast wraz z nałożonymi numerami, które są referencją dla dostępnych opcji.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Lokalizacja pliku z macierzą sąsiedztwa.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Plik ze współrzędnymi</w:t>
      </w:r>
      <w:r w:rsidR="00093B55">
        <w:t xml:space="preserve"> miast (opcjonalny).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ładujący dane wejściowe.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uruchamiający działanie algorytmu.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Pole wynikowe prezentujące wynik działania algorytmu – długość znalezionej ścieżki.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Poziom wyżarzania używany przy obliczeniach.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końcowa, której osiągnięcie zatrzymuje </w:t>
      </w:r>
      <w:r w:rsidR="009D5133">
        <w:t>algorytm.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początkowa na poziomie której algorytm zaczyna działanie.</w:t>
      </w:r>
    </w:p>
    <w:p w:rsidR="00093B55" w:rsidRDefault="00101BB9" w:rsidP="00F229A8">
      <w:pPr>
        <w:pStyle w:val="Akapitzlist"/>
        <w:numPr>
          <w:ilvl w:val="0"/>
          <w:numId w:val="7"/>
        </w:numPr>
        <w:jc w:val="left"/>
      </w:pPr>
      <w:r>
        <w:t>Liczba iteracji dla stałego poziomu temperatury.</w:t>
      </w:r>
    </w:p>
    <w:p w:rsidR="00F229A8" w:rsidRDefault="00093B55" w:rsidP="00F229A8">
      <w:pPr>
        <w:pStyle w:val="Akapitzlist"/>
        <w:numPr>
          <w:ilvl w:val="0"/>
          <w:numId w:val="7"/>
        </w:numPr>
        <w:jc w:val="left"/>
      </w:pPr>
      <w:r>
        <w:lastRenderedPageBreak/>
        <w:t>Pł</w:t>
      </w:r>
      <w:r w:rsidR="00AE4250">
        <w:t>ó</w:t>
      </w:r>
      <w:r>
        <w:t>tno obrazujące wprowadzone</w:t>
      </w:r>
      <w:r w:rsidR="001C22C6">
        <w:t xml:space="preserve"> współrzędne miast. Po i w trakcie działania algorytmu, obrazuje również ścieżki między miastami wraz z zaznaczonym kierunkiem. </w:t>
      </w:r>
      <w:r w:rsidR="00F229A8">
        <w:br/>
      </w:r>
    </w:p>
    <w:p w:rsidR="00D67888" w:rsidRDefault="00D67888" w:rsidP="00D67888">
      <w:pPr>
        <w:pStyle w:val="Nagwek2"/>
      </w:pPr>
      <w:bookmarkStart w:id="2" w:name="_Toc294358118"/>
      <w:r>
        <w:t>Wykonanie programu</w:t>
      </w:r>
      <w:bookmarkEnd w:id="2"/>
    </w:p>
    <w:p w:rsidR="00D67888" w:rsidRDefault="004778B0" w:rsidP="00D67888">
      <w:r>
        <w:t xml:space="preserve">Aby wykorzystać program do wykonania obliczeń należy wykonać następującą sekwencje </w:t>
      </w:r>
      <w:r w:rsidR="00980C83">
        <w:t>czynności: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>Wskazać lokal</w:t>
      </w:r>
      <w:r w:rsidR="003C2058">
        <w:t>izację</w:t>
      </w:r>
      <w:r>
        <w:t xml:space="preserve"> pliku tekstowego zawierającego macierz sąsiedztwa.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 xml:space="preserve">(Opcjonalnie) Wskazać plik zawierający współrzędne miast. </w:t>
      </w:r>
      <w:r w:rsidR="00453803">
        <w:t xml:space="preserve">Jeżeli plik nie zostanie wskazany, współrzędne zostaną wylosowane. </w:t>
      </w:r>
    </w:p>
    <w:p w:rsidR="00453803" w:rsidRDefault="00141E72" w:rsidP="00980C83">
      <w:pPr>
        <w:pStyle w:val="Akapitzlist"/>
        <w:numPr>
          <w:ilvl w:val="0"/>
          <w:numId w:val="8"/>
        </w:numPr>
      </w:pPr>
      <w:r>
        <w:t xml:space="preserve">Ustalić żądane parametry algorytmu: stopień wyżarzania, temperaturę początkową, temperaturę końcową i </w:t>
      </w:r>
      <w:r w:rsidR="009B5FBC">
        <w:t>pętlę</w:t>
      </w:r>
      <w:r>
        <w:t xml:space="preserve"> wewnętrzną. </w:t>
      </w:r>
    </w:p>
    <w:p w:rsidR="009B5FBC" w:rsidRDefault="009B5FBC" w:rsidP="00980C83">
      <w:pPr>
        <w:pStyle w:val="Akapitzlist"/>
        <w:numPr>
          <w:ilvl w:val="0"/>
          <w:numId w:val="8"/>
        </w:numPr>
      </w:pPr>
      <w:r>
        <w:t>Kliknąć w przycisk „Załaduj pliki”, co powinno nanieść mi</w:t>
      </w:r>
      <w:r w:rsidR="00A74A59">
        <w:t>asta na płótno wraz z numerami.</w:t>
      </w:r>
    </w:p>
    <w:p w:rsidR="00A74A59" w:rsidRDefault="00917317" w:rsidP="00980C83">
      <w:pPr>
        <w:pStyle w:val="Akapitzlist"/>
        <w:numPr>
          <w:ilvl w:val="0"/>
          <w:numId w:val="8"/>
        </w:numPr>
      </w:pPr>
      <w:r>
        <w:t>Kliknąć w przycisk licz co uruchomi algorytm.</w:t>
      </w:r>
    </w:p>
    <w:p w:rsidR="00917317" w:rsidRDefault="00917317" w:rsidP="00917317">
      <w:pPr>
        <w:ind w:left="360"/>
      </w:pPr>
      <w:r>
        <w:t xml:space="preserve">W trakcie liczenia płótno będzie na bieżąco aktualizowane siecią dróg, które były rozważane w trakcie działania </w:t>
      </w:r>
      <w:r w:rsidR="00886339">
        <w:t>algorytmu</w:t>
      </w:r>
      <w:r>
        <w:t>.</w:t>
      </w:r>
    </w:p>
    <w:p w:rsidR="00917317" w:rsidRPr="00D67888" w:rsidRDefault="00917317" w:rsidP="00917317">
      <w:pPr>
        <w:ind w:left="360"/>
      </w:pPr>
      <w:r>
        <w:t>W momencie gdy algorytm się zakończy, sieć dróg ustabilizuje się</w:t>
      </w:r>
      <w:r w:rsidR="00886339">
        <w:t xml:space="preserve"> na najlepszej znalezionej trasie</w:t>
      </w:r>
      <w:r>
        <w:t xml:space="preserve"> i pojawi się </w:t>
      </w:r>
      <w:r w:rsidR="006F349A">
        <w:t xml:space="preserve">liczba oznaczająca długość </w:t>
      </w:r>
      <w:r w:rsidR="00886339">
        <w:t>trasy.</w:t>
      </w:r>
      <w:r w:rsidR="006F349A">
        <w:t xml:space="preserve"> </w:t>
      </w:r>
    </w:p>
    <w:p w:rsidR="00D67888" w:rsidRPr="00D67888" w:rsidRDefault="00D67888" w:rsidP="00D67888"/>
    <w:p w:rsidR="007C2336" w:rsidRPr="007C2336" w:rsidRDefault="007C2336" w:rsidP="007C2336"/>
    <w:p w:rsidR="00C04B3F" w:rsidRPr="007751F9" w:rsidRDefault="00606441" w:rsidP="007751F9">
      <w:pPr>
        <w:pStyle w:val="Nagwek1"/>
        <w:rPr>
          <w:rStyle w:val="Tytuksiki"/>
          <w:b/>
          <w:bCs/>
          <w:smallCaps w:val="0"/>
          <w:spacing w:val="0"/>
        </w:rPr>
      </w:pPr>
      <w:bookmarkStart w:id="3" w:name="_Toc294358119"/>
      <w:r w:rsidRPr="007751F9">
        <w:rPr>
          <w:rStyle w:val="Tytuksiki"/>
          <w:b/>
          <w:bCs/>
          <w:smallCaps w:val="0"/>
          <w:spacing w:val="0"/>
        </w:rPr>
        <w:lastRenderedPageBreak/>
        <w:t>Szczegóły implementacyjne</w:t>
      </w:r>
      <w:bookmarkEnd w:id="3"/>
    </w:p>
    <w:p w:rsidR="00F15BBD" w:rsidRDefault="00F15BBD" w:rsidP="00F15BBD">
      <w:pPr>
        <w:pStyle w:val="Nagwek2"/>
      </w:pPr>
      <w:bookmarkStart w:id="4" w:name="_Toc294358120"/>
      <w:r>
        <w:t>Architektura programu</w:t>
      </w:r>
      <w:bookmarkEnd w:id="4"/>
    </w:p>
    <w:p w:rsidR="00F15BBD" w:rsidRDefault="00C364B8" w:rsidP="00F15BBD">
      <w:r>
        <w:t>Lista klas</w:t>
      </w:r>
      <w:r w:rsidR="00B450F5">
        <w:t xml:space="preserve"> i struktur</w:t>
      </w:r>
      <w:r>
        <w:t>: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Graficzne: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proofErr w:type="spellStart"/>
      <w:r>
        <w:t>MainWindow</w:t>
      </w:r>
      <w:proofErr w:type="spellEnd"/>
      <w:r>
        <w:t xml:space="preserve"> – reprezentuje widoczny dla użytkownika interfejs. Steruje uruchomieniem algorytmu oraz prezentuje wynik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Draw – reprezentuje płótno, które obrazuje rozmieszczenie miast oraz obliczoną ścieżkę.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Funkcjonalne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proofErr w:type="spellStart"/>
      <w:r w:rsidRPr="00C364B8">
        <w:t>InputReader</w:t>
      </w:r>
      <w:proofErr w:type="spellEnd"/>
      <w:r>
        <w:t xml:space="preserve"> – reprezentuje obiekt odpowiedzialny za wczytywanie danych wejściowych i dostarczanie ich obiektowej reprezentacji do pozostałych obiektów.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proofErr w:type="spellStart"/>
      <w:r w:rsidRPr="00C364B8">
        <w:t>TSPSolver</w:t>
      </w:r>
      <w:proofErr w:type="spellEnd"/>
      <w:r>
        <w:t xml:space="preserve"> </w:t>
      </w:r>
      <w:r w:rsidR="00710F82">
        <w:t>–</w:t>
      </w:r>
      <w:r>
        <w:t xml:space="preserve"> </w:t>
      </w:r>
      <w:r w:rsidR="00710F82">
        <w:t>reprezentuje obiekt obliczeniowy, który zawiera algorytmy potrzebne do przeprowadzenia wszystkich obliczeń.</w:t>
      </w:r>
    </w:p>
    <w:p w:rsidR="00B450F5" w:rsidRDefault="00B450F5" w:rsidP="00B450F5">
      <w:pPr>
        <w:pStyle w:val="Akapitzlist"/>
        <w:numPr>
          <w:ilvl w:val="0"/>
          <w:numId w:val="9"/>
        </w:numPr>
      </w:pPr>
      <w:r>
        <w:t>Pomocnicze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proofErr w:type="spellStart"/>
      <w:r w:rsidRPr="00B450F5">
        <w:t>CityPosition</w:t>
      </w:r>
      <w:proofErr w:type="spellEnd"/>
      <w:r>
        <w:t xml:space="preserve"> – klasa reprezentująca położenie miasta we współrzędnych kartezjańskich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proofErr w:type="spellStart"/>
      <w:r w:rsidRPr="00B450F5">
        <w:t>RoadPart</w:t>
      </w:r>
      <w:proofErr w:type="spellEnd"/>
      <w:r>
        <w:t xml:space="preserve"> – struktura reprezentująca połączenie między dwoma miastami. Jest to uporządkowana para identyfikatorów miast</w:t>
      </w:r>
      <w:r w:rsidR="00A574BB">
        <w:t xml:space="preserve"> odpowiadająca wierszom w macierzy sąsiedztwa. </w:t>
      </w:r>
    </w:p>
    <w:p w:rsidR="00481DBA" w:rsidRDefault="00481DBA" w:rsidP="00481DBA">
      <w:pPr>
        <w:pStyle w:val="Akapitzlist"/>
        <w:numPr>
          <w:ilvl w:val="1"/>
          <w:numId w:val="9"/>
        </w:numPr>
      </w:pPr>
      <w:proofErr w:type="spellStart"/>
      <w:r w:rsidRPr="00481DBA">
        <w:t>ComputeThread</w:t>
      </w:r>
      <w:proofErr w:type="spellEnd"/>
      <w:r>
        <w:t xml:space="preserve"> – obiekt reprezentujący wykonanie algorytmu w oddzielnym wątku. Służy do uruchamiania algorytmu oraz odbi</w:t>
      </w:r>
      <w:r w:rsidR="00A63EBE">
        <w:t>erania i przekazywania</w:t>
      </w:r>
      <w:r w:rsidR="003C2058">
        <w:t xml:space="preserve"> danych</w:t>
      </w:r>
      <w:r w:rsidR="00A63EBE">
        <w:t xml:space="preserve"> do okna graficznego.</w:t>
      </w:r>
    </w:p>
    <w:p w:rsidR="00052671" w:rsidRDefault="00E2566A" w:rsidP="00052671">
      <w:pPr>
        <w:pStyle w:val="Nagwek2"/>
      </w:pPr>
      <w:bookmarkStart w:id="5" w:name="_Toc294358121"/>
      <w:r>
        <w:t>Opis algorytmów obliczających trasę.</w:t>
      </w:r>
      <w:bookmarkEnd w:id="5"/>
    </w:p>
    <w:p w:rsidR="00687E64" w:rsidRPr="00687E64" w:rsidRDefault="00687E64" w:rsidP="00687E64">
      <w:pPr>
        <w:pStyle w:val="Nagwek3"/>
      </w:pPr>
      <w:bookmarkStart w:id="6" w:name="_Toc294358122"/>
      <w:r>
        <w:t>Dane wstępne</w:t>
      </w:r>
      <w:bookmarkEnd w:id="6"/>
    </w:p>
    <w:p w:rsidR="0068361D" w:rsidRDefault="00322D02" w:rsidP="00E2566A">
      <w:r>
        <w:t xml:space="preserve">Za całość obliczeń odpowiada klasa </w:t>
      </w:r>
      <w:proofErr w:type="spellStart"/>
      <w:r>
        <w:t>TSPSolver</w:t>
      </w:r>
      <w:proofErr w:type="spellEnd"/>
      <w:r>
        <w:t>, która zawiera metody dokonujące kolejnych kroków obliczeń.</w:t>
      </w:r>
      <w:r w:rsidR="0068361D">
        <w:t xml:space="preserve"> Do działania potrzebuje następujących informacji: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Macierzy sąsiedztwa.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Liczby miast.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Początkową temperaturę.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Końcow</w:t>
      </w:r>
      <w:r w:rsidR="00AE4250">
        <w:t>ą</w:t>
      </w:r>
      <w:r>
        <w:t xml:space="preserve"> temperatur</w:t>
      </w:r>
      <w:r w:rsidR="00AE4250">
        <w:t>ę</w:t>
      </w:r>
      <w:r>
        <w:t>.</w:t>
      </w:r>
    </w:p>
    <w:p w:rsidR="0068361D" w:rsidRDefault="00AE4250" w:rsidP="0068361D">
      <w:pPr>
        <w:pStyle w:val="Akapitzlist"/>
        <w:numPr>
          <w:ilvl w:val="0"/>
          <w:numId w:val="10"/>
        </w:numPr>
      </w:pPr>
      <w:r>
        <w:t>Stopień wyżarzania.</w:t>
      </w:r>
    </w:p>
    <w:p w:rsidR="00A5252E" w:rsidRDefault="00A5252E" w:rsidP="0068361D">
      <w:pPr>
        <w:pStyle w:val="Akapitzlist"/>
        <w:numPr>
          <w:ilvl w:val="0"/>
          <w:numId w:val="10"/>
        </w:numPr>
      </w:pPr>
      <w:r>
        <w:t>Liczbę powtórzeń wewnętrznej pętli</w:t>
      </w:r>
    </w:p>
    <w:p w:rsidR="00687E64" w:rsidRDefault="00687E64" w:rsidP="00687E64">
      <w:pPr>
        <w:pStyle w:val="Nagwek3"/>
      </w:pPr>
      <w:bookmarkStart w:id="7" w:name="_Toc294358123"/>
      <w:r>
        <w:t>Generacja trasy początkowej</w:t>
      </w:r>
      <w:bookmarkEnd w:id="7"/>
    </w:p>
    <w:p w:rsidR="00322D02" w:rsidRDefault="00687E64" w:rsidP="00E2566A">
      <w:r>
        <w:t xml:space="preserve">Po podaniu danych </w:t>
      </w:r>
      <w:r w:rsidR="005F6062">
        <w:t>wstępnych</w:t>
      </w:r>
      <w:r>
        <w:t xml:space="preserve"> </w:t>
      </w:r>
      <w:proofErr w:type="spellStart"/>
      <w:r>
        <w:t>TSPSolver</w:t>
      </w:r>
      <w:proofErr w:type="spellEnd"/>
      <w:r>
        <w:t xml:space="preserve"> g</w:t>
      </w:r>
      <w:r w:rsidR="00C21685">
        <w:t>eneruje trasę początkową:</w:t>
      </w:r>
    </w:p>
    <w:p w:rsidR="00687E64" w:rsidRDefault="005F6062" w:rsidP="00B650E7">
      <w:pPr>
        <w:pStyle w:val="Akapitzlist"/>
        <w:numPr>
          <w:ilvl w:val="0"/>
          <w:numId w:val="11"/>
        </w:numPr>
      </w:pPr>
      <w:r>
        <w:t>Start następuje poprzez wylosowanie jednego z wierzchołków.</w:t>
      </w:r>
    </w:p>
    <w:p w:rsidR="00CF0C4B" w:rsidRDefault="00171DD1" w:rsidP="00B650E7">
      <w:pPr>
        <w:pStyle w:val="Akapitzlist"/>
        <w:numPr>
          <w:ilvl w:val="0"/>
          <w:numId w:val="11"/>
        </w:numPr>
      </w:pPr>
      <w:r>
        <w:t>Wszystkie miasta zostają oznaczone w pomocn</w:t>
      </w:r>
      <w:r w:rsidR="00CF0C4B">
        <w:t>iczej tablicy jako nieodwiedzone.</w:t>
      </w:r>
    </w:p>
    <w:p w:rsidR="00171DD1" w:rsidRDefault="00CF0C4B" w:rsidP="00B650E7">
      <w:pPr>
        <w:pStyle w:val="Akapitzlist"/>
        <w:numPr>
          <w:ilvl w:val="0"/>
          <w:numId w:val="11"/>
        </w:numPr>
      </w:pPr>
      <w:r>
        <w:t xml:space="preserve">Metodą zachłanną przechodzimy </w:t>
      </w:r>
      <w:r w:rsidR="00171DD1">
        <w:t xml:space="preserve"> </w:t>
      </w:r>
      <w:r>
        <w:t>do kolejnego sąsiada czyli wybierane jest miasto, które znajduje się najbliżej.</w:t>
      </w:r>
    </w:p>
    <w:p w:rsidR="00CF0C4B" w:rsidRDefault="00CF0C4B" w:rsidP="00B650E7">
      <w:pPr>
        <w:pStyle w:val="Akapitzlist"/>
        <w:numPr>
          <w:ilvl w:val="0"/>
          <w:numId w:val="11"/>
        </w:numPr>
      </w:pPr>
      <w:r>
        <w:lastRenderedPageBreak/>
        <w:t xml:space="preserve">Miasto które opuszczamy oznaczane jest w tablicy jako </w:t>
      </w:r>
      <w:r w:rsidR="006818F2">
        <w:t>odwiedzone</w:t>
      </w:r>
      <w:r>
        <w:t>.</w:t>
      </w:r>
    </w:p>
    <w:p w:rsidR="00CF0C4B" w:rsidRDefault="006818F2" w:rsidP="00B650E7">
      <w:pPr>
        <w:pStyle w:val="Akapitzlist"/>
        <w:numPr>
          <w:ilvl w:val="0"/>
          <w:numId w:val="11"/>
        </w:numPr>
      </w:pPr>
      <w:r>
        <w:t>Jeżeli wszyscy sąsiedzi byli już odwiedzeni to poprzez wyszukiwanie w głąb szukamy jeszcze nieodwiedzone miasta i powtarzamy algorytm.</w:t>
      </w:r>
    </w:p>
    <w:p w:rsidR="006818F2" w:rsidRDefault="006818F2" w:rsidP="006818F2">
      <w:pPr>
        <w:pStyle w:val="Akapitzlist"/>
        <w:numPr>
          <w:ilvl w:val="0"/>
          <w:numId w:val="11"/>
        </w:numPr>
      </w:pPr>
      <w:r>
        <w:t>Algorytm działa dopóki licznik nieodwiedzonych miast nie spadnie do 1.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>Jeżeli licznik odwiedzonych miast spadnie do 1 to oznacza, że wszystkie miasta zostały odwiedzone.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 xml:space="preserve">Szukamy drogi powrotnej do punktu </w:t>
      </w:r>
      <w:r w:rsidR="00C21685">
        <w:t>wylosowanego</w:t>
      </w:r>
      <w:r>
        <w:t xml:space="preserve"> na początku, od którego startowaliś</w:t>
      </w:r>
      <w:r w:rsidR="00086DD0">
        <w:t>my poprzez wyszukiwanie w głąb.</w:t>
      </w:r>
    </w:p>
    <w:p w:rsidR="00086DD0" w:rsidRDefault="00086DD0" w:rsidP="009A33C8">
      <w:r>
        <w:t>Jeżeli nie jesteśmy w stanie znaleźć wierzchołka</w:t>
      </w:r>
      <w:r w:rsidR="003C2D77">
        <w:t>,</w:t>
      </w:r>
      <w:r>
        <w:t xml:space="preserve"> który nie został jeszcze odwiedzony poprzez przeszukiwanie w głąb</w:t>
      </w:r>
      <w:r w:rsidR="003C2D77">
        <w:t>,</w:t>
      </w:r>
      <w:r>
        <w:t xml:space="preserve"> a licznik jest &gt; 1 to znaczy, że podany graf nie jest możliwy do obejścia i algorytm się kończy. </w:t>
      </w:r>
    </w:p>
    <w:p w:rsidR="00086DD0" w:rsidRDefault="00086DD0" w:rsidP="00086DD0">
      <w:pPr>
        <w:pStyle w:val="Nagwek3"/>
      </w:pPr>
      <w:bookmarkStart w:id="8" w:name="_Toc294358124"/>
      <w:r>
        <w:t>Generacja sąsiedztwa</w:t>
      </w:r>
      <w:r w:rsidR="00EE1130">
        <w:t>.</w:t>
      </w:r>
      <w:bookmarkEnd w:id="8"/>
    </w:p>
    <w:p w:rsidR="00086DD0" w:rsidRDefault="00E65577" w:rsidP="00086DD0">
      <w:r>
        <w:t>W projekcie do generowania sąsiedztwa, czyli tras alternatywnych, został użyty algorytm 2-opt.</w:t>
      </w:r>
      <w:r w:rsidR="0064560B">
        <w:t xml:space="preserve"> Kolejne jego kroki przedstawiają się następująco: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Losowane są 2 krawędzie nie sąsiadujące ze sobą (wyznaczają one zatem 4 wierzchołki)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Następuje zamiana krawędzi zgodnie z algorytmem 2-opt co przedstawia poniższy</w:t>
      </w:r>
      <w:r w:rsidR="00380B41">
        <w:t xml:space="preserve"> </w:t>
      </w:r>
      <w:r>
        <w:t>rysunek</w:t>
      </w:r>
      <w:r w:rsidR="00380B41">
        <w:t xml:space="preserve"> [2]</w:t>
      </w:r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>
            <wp:extent cx="3639408" cy="190831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19" cy="190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C8" w:rsidRPr="00380B41" w:rsidRDefault="000528C8" w:rsidP="000528C8">
      <w:pPr>
        <w:ind w:left="1560"/>
        <w:rPr>
          <w:b/>
          <w:sz w:val="18"/>
        </w:rPr>
      </w:pPr>
      <w:r w:rsidRPr="00380B41">
        <w:rPr>
          <w:b/>
          <w:sz w:val="18"/>
        </w:rPr>
        <w:t>Ilustracja 2: prezentacja działania algorytmu 2-opt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Nowo stworzona ścieżka jest sprawdzana pod kątem sąsiadujących duplikatów i jeśli takie istnieją zostają usunięte</w:t>
      </w:r>
    </w:p>
    <w:p w:rsidR="0064560B" w:rsidRDefault="00F80AF4" w:rsidP="00086DD0">
      <w:r>
        <w:t>Zasadą działania tego algorytmu jest tworzenie ścieżek różniących się nieznacznie</w:t>
      </w:r>
      <w:r w:rsidR="003C2D77">
        <w:t xml:space="preserve"> od oryginalnej,</w:t>
      </w:r>
      <w:r>
        <w:t xml:space="preserve"> jednak umożliwiających dojście do lepszych rozwiązań.</w:t>
      </w:r>
    </w:p>
    <w:p w:rsidR="00086DD0" w:rsidRDefault="00086DD0" w:rsidP="00086DD0">
      <w:pPr>
        <w:pStyle w:val="Nagwek3"/>
      </w:pPr>
      <w:bookmarkStart w:id="9" w:name="_Toc294358125"/>
      <w:r>
        <w:t>Symulowanie wyżarzanie.</w:t>
      </w:r>
      <w:bookmarkEnd w:id="9"/>
      <w:r>
        <w:t xml:space="preserve"> </w:t>
      </w:r>
    </w:p>
    <w:p w:rsidR="00EE1130" w:rsidRDefault="00F80AF4" w:rsidP="00EE1130">
      <w:r>
        <w:t>Jest to główny algorytm projektu. Jego działanie polega na poszukiwaniu rozwiązań w sąsiedztwie aktualnego rozwiązania. Dodatkowo wprowadzone jest pojęcie kroku w dół (czyli podążanie algorytmu</w:t>
      </w:r>
      <w:r w:rsidR="003C2D77">
        <w:t xml:space="preserve"> za lepszym rozwiązaniem), który</w:t>
      </w:r>
      <w:r>
        <w:t xml:space="preserve"> wykonywany jest zawsze w przypadku jego wystąpienia, oraz pojęcie kroku w górę (czyli przyjęcie gorszego rozwiązania), które jednak może wystąpić tylko z określonym przez algorytm prawdopodobieństwem</w:t>
      </w:r>
      <w:r w:rsidR="003C2D77">
        <w:t>,</w:t>
      </w:r>
      <w:r>
        <w:t xml:space="preserve"> określanym przez aktualną temperaturę.</w:t>
      </w:r>
      <w:r w:rsidR="003F09EC">
        <w:t xml:space="preserve"> Działanie algorytmu można opisać następującymi krokami:</w:t>
      </w:r>
    </w:p>
    <w:p w:rsidR="003F09EC" w:rsidRDefault="003F09EC" w:rsidP="003F09EC">
      <w:pPr>
        <w:pStyle w:val="Akapitzlist"/>
        <w:numPr>
          <w:ilvl w:val="0"/>
          <w:numId w:val="14"/>
        </w:numPr>
      </w:pPr>
      <w:r>
        <w:lastRenderedPageBreak/>
        <w:t xml:space="preserve">Pobranie temperatury początkowej, końcowej, </w:t>
      </w:r>
      <w:r w:rsidR="00A97090">
        <w:t>stopnia wyżarzania</w:t>
      </w:r>
      <w:r>
        <w:t>, oraz ilości powtórzeń wewnętrznej pętli</w:t>
      </w:r>
    </w:p>
    <w:p w:rsidR="006A60DE" w:rsidRDefault="006A60DE" w:rsidP="003F09EC">
      <w:pPr>
        <w:pStyle w:val="Akapitzlist"/>
        <w:numPr>
          <w:ilvl w:val="0"/>
          <w:numId w:val="14"/>
        </w:numPr>
      </w:pPr>
      <w:r>
        <w:t>Wygenerowanie trasy początkowej</w:t>
      </w:r>
    </w:p>
    <w:p w:rsidR="006A60DE" w:rsidRDefault="006A60DE" w:rsidP="006A60DE">
      <w:pPr>
        <w:pStyle w:val="Akapitzlist"/>
        <w:numPr>
          <w:ilvl w:val="0"/>
          <w:numId w:val="14"/>
        </w:numPr>
      </w:pPr>
      <w:r>
        <w:t>Dopóki aktualna temperatura jest większa od temperatury końcowej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>Powtórz poniższe kroki zadaną ilość razy (powtórzenia pętli wewnętrznej</w:t>
      </w:r>
      <w:r w:rsidR="003C2D77">
        <w:t>)</w:t>
      </w:r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>Stwórz sąsiedztwo aktualnego rozwiązania korzystając z metody 2-opt</w:t>
      </w:r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>Określ różnicę odległości między starą a nową trasą</w:t>
      </w:r>
      <w:r w:rsidR="000528C8">
        <w:t xml:space="preserve"> i oznacz przez </w:t>
      </w:r>
      <m:oMath>
        <m:r>
          <w:rPr>
            <w:rFonts w:ascii="Cambria Math" w:hAnsi="Cambria Math"/>
          </w:rPr>
          <m:t>∆</m:t>
        </m:r>
      </m:oMath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>Jeśli nowa trasa jest krótsza lub tej samej długości co stara, to ustal za aktualną nową trasę</w:t>
      </w:r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>Jeśli nowa trasa jest krótsza od najkrótszej, zapisz ją jako nową najkrótszą</w:t>
      </w:r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 xml:space="preserve">Jeśli nowa trasa jest dłuższa od aktualnej to wybierz losową liczbę </w:t>
      </w:r>
      <w:proofErr w:type="spellStart"/>
      <w:r>
        <w:t>r</w:t>
      </w:r>
      <w:proofErr w:type="spellEnd"/>
      <w:r>
        <w:t xml:space="preserve"> w przedziale [0,1] a następnie w przypadku gdy </w:t>
      </w:r>
      <m:oMath>
        <m:r>
          <w:rPr>
            <w:rFonts w:ascii="Cambria Math" w:hAnsi="Cambria Math"/>
          </w:rPr>
          <m:t>r 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-∆/T</m:t>
            </m:r>
          </m:sup>
        </m:sSup>
      </m:oMath>
      <w:r>
        <w:t>ustaw jako aktualną nową trasę</w:t>
      </w:r>
    </w:p>
    <w:p w:rsidR="006A60DE" w:rsidRDefault="006A60DE" w:rsidP="00A97090">
      <w:pPr>
        <w:pStyle w:val="Akapitzlist"/>
        <w:numPr>
          <w:ilvl w:val="2"/>
          <w:numId w:val="14"/>
        </w:numPr>
        <w:ind w:left="1418" w:hanging="709"/>
      </w:pPr>
      <w:r>
        <w:t>Koniec pętli z kroku 3.1.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 xml:space="preserve">Oblicz nową temperaturę ze wzoru: nowa temperatura = stara temperatura * </w:t>
      </w:r>
      <w:r w:rsidR="00A97090">
        <w:t>stopień wyżarzania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>Koniec pętli z kroku 3.</w:t>
      </w:r>
    </w:p>
    <w:p w:rsidR="006A60DE" w:rsidRDefault="006A60DE" w:rsidP="006A60DE">
      <w:pPr>
        <w:pStyle w:val="Akapitzlist"/>
        <w:numPr>
          <w:ilvl w:val="0"/>
          <w:numId w:val="14"/>
        </w:numPr>
      </w:pPr>
      <w:r>
        <w:t>Zwrócenie najlepszego uzyskanego wyniku</w:t>
      </w:r>
    </w:p>
    <w:p w:rsidR="006A60DE" w:rsidRDefault="006A60DE" w:rsidP="006A60DE">
      <w:pPr>
        <w:pStyle w:val="Akapitzlist"/>
        <w:ind w:left="360"/>
      </w:pPr>
    </w:p>
    <w:p w:rsidR="003F09EC" w:rsidRPr="00EE1130" w:rsidRDefault="006A60DE" w:rsidP="00EE1130">
      <w:r>
        <w:t>Algorytm ten używa temperatury do określenie prawdopodobieństwa wybrania gorszej trasy. Celem działania tego mechanizmu jest niwelowanie lokalnych minim</w:t>
      </w:r>
      <w:r w:rsidR="00A97090">
        <w:t>ów,</w:t>
      </w:r>
      <w:r>
        <w:t xml:space="preserve"> a </w:t>
      </w:r>
      <w:r w:rsidR="00A97090">
        <w:t>co za tym idzie</w:t>
      </w:r>
      <w:r>
        <w:t xml:space="preserve"> możliwość znalezienia minimum globalnego. Wraz z obniżaniem temperatury algorytm dąży do </w:t>
      </w:r>
      <w:r w:rsidR="00B17541">
        <w:t>uzyskania najmniejszego wyniku z badanego aktualnie minimum.</w:t>
      </w:r>
    </w:p>
    <w:p w:rsidR="00E2566A" w:rsidRPr="00E2566A" w:rsidRDefault="00E2566A" w:rsidP="00E2566A"/>
    <w:p w:rsidR="004778B0" w:rsidRDefault="004778B0" w:rsidP="004778B0">
      <w:pPr>
        <w:pStyle w:val="Nagwek1"/>
      </w:pPr>
      <w:bookmarkStart w:id="10" w:name="_Toc294358126"/>
      <w:r>
        <w:lastRenderedPageBreak/>
        <w:t>Opis danych wejściowych i wyjściowych</w:t>
      </w:r>
      <w:bookmarkEnd w:id="10"/>
    </w:p>
    <w:p w:rsidR="00333918" w:rsidRDefault="00CF6D68" w:rsidP="00CF6D68">
      <w:pPr>
        <w:pStyle w:val="Nagwek2"/>
        <w:jc w:val="left"/>
      </w:pPr>
      <w:bookmarkStart w:id="11" w:name="_Toc294358127"/>
      <w:r>
        <w:t>Generacja danych testowych</w:t>
      </w:r>
      <w:bookmarkEnd w:id="11"/>
    </w:p>
    <w:p w:rsidR="009A33C8" w:rsidRDefault="00333918" w:rsidP="009A33C8">
      <w:r>
        <w:t xml:space="preserve">Ponieważ aby przetestować działanie algorytmu należy wygenerować </w:t>
      </w:r>
      <w:r w:rsidR="009A33C8">
        <w:t>szereg grafów, które będą:</w:t>
      </w:r>
    </w:p>
    <w:p w:rsidR="00CF6D68" w:rsidRDefault="009A33C8" w:rsidP="009A33C8">
      <w:pPr>
        <w:pStyle w:val="Akapitzlist"/>
        <w:numPr>
          <w:ilvl w:val="0"/>
          <w:numId w:val="12"/>
        </w:numPr>
      </w:pPr>
      <w:r>
        <w:t>spełniać warunek możliwości odwiedzenia wszystkich miast,</w:t>
      </w:r>
    </w:p>
    <w:p w:rsidR="009A33C8" w:rsidRDefault="009A33C8" w:rsidP="009A33C8">
      <w:pPr>
        <w:pStyle w:val="Akapitzlist"/>
        <w:numPr>
          <w:ilvl w:val="0"/>
          <w:numId w:val="12"/>
        </w:numPr>
      </w:pPr>
      <w:r>
        <w:t>będą różnych, często znacznych rozmiarów,</w:t>
      </w:r>
    </w:p>
    <w:p w:rsidR="009A33C8" w:rsidRDefault="009A33C8" w:rsidP="009A33C8">
      <w:r>
        <w:t>cały proces należy zautomatyzować. Do p</w:t>
      </w:r>
      <w:r w:rsidR="00A97090">
        <w:t xml:space="preserve">rogramu dołączany jest skrypt </w:t>
      </w:r>
      <w:r>
        <w:t xml:space="preserve">napisany w języku </w:t>
      </w:r>
      <w:proofErr w:type="spellStart"/>
      <w:r>
        <w:t>Python</w:t>
      </w:r>
      <w:proofErr w:type="spellEnd"/>
      <w:r>
        <w:t xml:space="preserve">. Skrypt </w:t>
      </w:r>
      <w:r w:rsidRPr="009A33C8">
        <w:rPr>
          <w:i/>
        </w:rPr>
        <w:t>„</w:t>
      </w:r>
      <w:proofErr w:type="spellStart"/>
      <w:r w:rsidRPr="009A33C8">
        <w:rPr>
          <w:i/>
        </w:rPr>
        <w:t>generate_matrix.py</w:t>
      </w:r>
      <w:proofErr w:type="spellEnd"/>
      <w:r w:rsidRPr="009A33C8">
        <w:rPr>
          <w:i/>
        </w:rPr>
        <w:t>”</w:t>
      </w:r>
      <w:r>
        <w:rPr>
          <w:i/>
        </w:rPr>
        <w:t xml:space="preserve"> </w:t>
      </w:r>
      <w:r>
        <w:t>przyjmuje dwa parametry, pierwszy mówiąc</w:t>
      </w:r>
      <w:r w:rsidR="00A97090">
        <w:t>y o liczbie miast a drugi o liczbie</w:t>
      </w:r>
      <w:r>
        <w:t xml:space="preserve"> połączeń między miastami.</w:t>
      </w:r>
    </w:p>
    <w:p w:rsidR="00351CDC" w:rsidRDefault="00351CDC" w:rsidP="00351CDC">
      <w:r>
        <w:t xml:space="preserve">Aby zapewnić warunek, że wszystkie miasta można obejść i wrócić do punktu wyjścia, skrypt łączy w pierwszym kroku w cykl wszystkie miasta. Następnie pozostała żądana liczba połączeń jest generowana losowo. </w:t>
      </w:r>
    </w:p>
    <w:p w:rsidR="00351CDC" w:rsidRPr="009A33C8" w:rsidRDefault="00351CDC" w:rsidP="00351CDC">
      <w:r>
        <w:t>Skrypt drukuje losową macierz sąsiedztwa na standardowe wyjście w formacie zgodnym z tym, który program</w:t>
      </w:r>
      <w:r w:rsidR="00A87E0F">
        <w:t xml:space="preserve"> rozwiązujący problem komiwojażera</w:t>
      </w:r>
      <w:r>
        <w:t xml:space="preserve"> przyjmuje na wejście. </w:t>
      </w:r>
    </w:p>
    <w:p w:rsidR="007A0F49" w:rsidRDefault="007A0F49" w:rsidP="009A33C8">
      <w:r>
        <w:t>Liczba miast nie ma narzuconego ograniczenia wynikającego ze specyfiki programu. Jedynym ograniczeniem jest moc obliczeniowa komputera.</w:t>
      </w:r>
    </w:p>
    <w:p w:rsidR="00D83502" w:rsidRDefault="007A0F49" w:rsidP="009A33C8">
      <w:r>
        <w:t>Liczba połączeń między miastami zależy od liczby miast „n”, która należy do przedziału: &lt;</w:t>
      </w:r>
      <w:proofErr w:type="spellStart"/>
      <w:r>
        <w:t>n,n</w:t>
      </w:r>
      <w:proofErr w:type="spellEnd"/>
      <w:r>
        <w:t>(n-1)&gt;.</w:t>
      </w:r>
      <w:r w:rsidR="00D83502">
        <w:t xml:space="preserve"> Dolne ograniczenie wynika z potrzeby zapewnienia cyklu. Górne ograniczenie daje graf pełny, gdzie każde miasto ma połączenie z innym. </w:t>
      </w:r>
    </w:p>
    <w:p w:rsidR="00982F22" w:rsidRDefault="00982F22" w:rsidP="009A33C8"/>
    <w:p w:rsidR="00982F22" w:rsidRDefault="00F86C8F" w:rsidP="009A33C8">
      <w:r>
        <w:t>Program testowano</w:t>
      </w:r>
      <w:r w:rsidR="00982F22">
        <w:t xml:space="preserve"> na maksymalnie 500 wierzchołkach, gdzie każde miasto miało </w:t>
      </w:r>
      <w:r>
        <w:t xml:space="preserve">połączenie z co drugim miastem przy 2GB pamięci. </w:t>
      </w:r>
    </w:p>
    <w:p w:rsidR="00623429" w:rsidRDefault="00623429" w:rsidP="00623429">
      <w:pPr>
        <w:pStyle w:val="Nagwek2"/>
      </w:pPr>
      <w:bookmarkStart w:id="12" w:name="_Toc294358128"/>
      <w:r>
        <w:t>Wyjście</w:t>
      </w:r>
      <w:bookmarkEnd w:id="12"/>
    </w:p>
    <w:p w:rsidR="00623429" w:rsidRPr="00623429" w:rsidRDefault="00623429" w:rsidP="00623429">
      <w:r>
        <w:t xml:space="preserve">Program po wykonaniu obliczeń prezentuje graficzną reprezentacje znalezionej trasy odmalowaną na płótnie oraz jedną liczbę, sumę wag krawędzi. </w:t>
      </w:r>
      <w:bookmarkStart w:id="13" w:name="_GoBack"/>
      <w:bookmarkEnd w:id="13"/>
    </w:p>
    <w:p w:rsidR="00F62AE3" w:rsidRPr="000F7935" w:rsidRDefault="00606441" w:rsidP="000F7935">
      <w:pPr>
        <w:pStyle w:val="Nagwek1"/>
        <w:rPr>
          <w:rStyle w:val="Tytuksiki"/>
          <w:b/>
          <w:bCs/>
          <w:smallCaps w:val="0"/>
          <w:spacing w:val="0"/>
        </w:rPr>
      </w:pPr>
      <w:bookmarkStart w:id="14" w:name="_Toc294358129"/>
      <w:r w:rsidRPr="000F7935">
        <w:rPr>
          <w:rStyle w:val="Tytuksiki"/>
          <w:b/>
          <w:bCs/>
          <w:smallCaps w:val="0"/>
          <w:spacing w:val="0"/>
        </w:rPr>
        <w:lastRenderedPageBreak/>
        <w:t>Analiza działania programu</w:t>
      </w:r>
      <w:bookmarkEnd w:id="14"/>
    </w:p>
    <w:p w:rsidR="00E964A6" w:rsidRDefault="00E964A6">
      <w:pPr>
        <w:jc w:val="left"/>
      </w:pPr>
      <w:r>
        <w:t>Skuteczność działania programu można określić w różny sposób. Zależy to przede wszystkim od wymagań stawianych programowi, czy to czasowych czy też jakościowych.</w:t>
      </w:r>
    </w:p>
    <w:p w:rsidR="00E964A6" w:rsidRDefault="00E964A6" w:rsidP="000F7935">
      <w:pPr>
        <w:pStyle w:val="Nagwek2"/>
      </w:pPr>
      <w:bookmarkStart w:id="15" w:name="_Toc294358130"/>
      <w:r>
        <w:t>Czasowa analiza działania programu</w:t>
      </w:r>
      <w:bookmarkEnd w:id="15"/>
    </w:p>
    <w:p w:rsidR="00E964A6" w:rsidRDefault="00E964A6">
      <w:pPr>
        <w:jc w:val="left"/>
      </w:pPr>
      <w:r>
        <w:t>Poniżej przedstawiam wykres</w:t>
      </w:r>
      <w:r w:rsidR="00380B41">
        <w:t xml:space="preserve"> [1]</w:t>
      </w:r>
      <w:r>
        <w:t xml:space="preserve"> prezentujący czasy wykonania programu dla następujących parametrów:</w:t>
      </w:r>
    </w:p>
    <w:p w:rsidR="00E964A6" w:rsidRDefault="00E964A6">
      <w:pPr>
        <w:jc w:val="left"/>
      </w:pPr>
      <w:r>
        <w:t>- liczba wierzchołków</w:t>
      </w:r>
      <w:r w:rsidR="008802D1">
        <w:t>:</w:t>
      </w:r>
      <w:r>
        <w:t xml:space="preserve"> 200</w:t>
      </w:r>
    </w:p>
    <w:p w:rsidR="00E964A6" w:rsidRDefault="00E964A6">
      <w:pPr>
        <w:jc w:val="left"/>
      </w:pPr>
      <w:r>
        <w:t>- temperatura początkowa</w:t>
      </w:r>
      <w:r w:rsidR="008802D1">
        <w:t>:</w:t>
      </w:r>
      <w:r>
        <w:t xml:space="preserve"> 25</w:t>
      </w:r>
    </w:p>
    <w:p w:rsidR="00E964A6" w:rsidRDefault="00E964A6">
      <w:pPr>
        <w:jc w:val="left"/>
      </w:pPr>
      <w:r>
        <w:t>- temperatura końcowa</w:t>
      </w:r>
      <w:r w:rsidR="008802D1">
        <w:t>:</w:t>
      </w:r>
      <w:r>
        <w:t xml:space="preserve"> 0,001</w:t>
      </w:r>
    </w:p>
    <w:p w:rsidR="008802D1" w:rsidRDefault="008802D1">
      <w:pPr>
        <w:jc w:val="left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0B41" w:rsidRPr="00380B41" w:rsidRDefault="00380B41" w:rsidP="00380B41">
      <w:pPr>
        <w:ind w:left="1701"/>
        <w:jc w:val="left"/>
        <w:rPr>
          <w:b/>
          <w:sz w:val="18"/>
        </w:rPr>
      </w:pPr>
      <w:r w:rsidRPr="00380B41">
        <w:rPr>
          <w:b/>
          <w:sz w:val="18"/>
        </w:rPr>
        <w:t>Wykres 1: prezentacja czasu wykonania w zależności od przyjętych argumentów</w:t>
      </w:r>
    </w:p>
    <w:p w:rsidR="00E964A6" w:rsidRDefault="00A97090">
      <w:pPr>
        <w:jc w:val="left"/>
      </w:pPr>
      <w:r>
        <w:t xml:space="preserve">Jak widać czas wykonania programu może się bardzo różnić w zależności od użytych parametrów. W najdłuższym </w:t>
      </w:r>
      <w:r w:rsidR="00DF357D">
        <w:t xml:space="preserve">zaprezentowanym </w:t>
      </w:r>
      <w:r>
        <w:t>przypadku program musi wykonać wewnętrzną pętlę aż 1 012 200</w:t>
      </w:r>
      <w:r w:rsidR="00DF357D">
        <w:t xml:space="preserve"> razy, zaś w przypadku najkrótszym liczba powtórzeń wyniesie zaledwie 10122. To liczba koniecznych powtórzeń wpływa w głównym stopniu na czas trwania algorytmu.</w:t>
      </w:r>
    </w:p>
    <w:p w:rsidR="00EE7270" w:rsidRDefault="00EE7270">
      <w:pPr>
        <w:jc w:val="left"/>
      </w:pPr>
      <w:r>
        <w:t xml:space="preserve">Testy czasowe zostały wykonane na maszynie z 4 rdzeniowym procesorem AMD </w:t>
      </w:r>
      <w:proofErr w:type="spellStart"/>
      <w:r>
        <w:t>Phenom</w:t>
      </w:r>
      <w:proofErr w:type="spellEnd"/>
      <w:r>
        <w:t xml:space="preserve"> II 955 taktowanym zegarem 3600MHz. Zadanie obliczeniowe naszego programu wykorzystuje jednak tylko 1 rdzeń.</w:t>
      </w:r>
    </w:p>
    <w:p w:rsidR="00E964A6" w:rsidRDefault="00E964A6" w:rsidP="000F7935">
      <w:pPr>
        <w:pStyle w:val="Nagwek2"/>
      </w:pPr>
      <w:bookmarkStart w:id="16" w:name="_Toc294358131"/>
      <w:r>
        <w:lastRenderedPageBreak/>
        <w:t>Jakościowa analiza działania programu</w:t>
      </w:r>
      <w:bookmarkEnd w:id="16"/>
    </w:p>
    <w:p w:rsidR="00B150C9" w:rsidRDefault="002E358A">
      <w:pPr>
        <w:jc w:val="left"/>
      </w:pPr>
      <w:r>
        <w:rPr>
          <w:noProof/>
          <w:lang w:eastAsia="pl-PL"/>
        </w:rPr>
        <w:drawing>
          <wp:inline distT="0" distB="0" distL="0" distR="0">
            <wp:extent cx="6039844" cy="3204376"/>
            <wp:effectExtent l="19050" t="0" r="18056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0B41" w:rsidRPr="00380B41" w:rsidRDefault="00380B41" w:rsidP="00380B41">
      <w:pPr>
        <w:ind w:left="1701"/>
        <w:jc w:val="left"/>
        <w:rPr>
          <w:b/>
          <w:sz w:val="18"/>
        </w:rPr>
      </w:pPr>
      <w:r w:rsidRPr="00380B41">
        <w:rPr>
          <w:b/>
          <w:sz w:val="18"/>
        </w:rPr>
        <w:t>Wykres 2: prezentacja uzyskanego wyniku w zależności od ustawień algorytmu</w:t>
      </w:r>
    </w:p>
    <w:p w:rsidR="00B150C9" w:rsidRDefault="00B150C9">
      <w:pPr>
        <w:jc w:val="left"/>
      </w:pPr>
      <w:r>
        <w:t>Badano również skuteczność algorytmu d</w:t>
      </w:r>
      <w:r w:rsidR="008802D1">
        <w:t>la danych wygenerowanych losowo, które były użyte do testów czasowych.</w:t>
      </w:r>
      <w:r w:rsidR="00380B41">
        <w:t xml:space="preserve"> Wyniki tych badań przedstawia powyższy wykres [2].</w:t>
      </w:r>
      <w:r w:rsidR="008802D1">
        <w:t xml:space="preserve"> Można z nich wywnioskować, że zarówno samo stosowanie minimalnego wyżarzania (0,999) jak i stosowanie ogromnej liczby powtórzeń (1000) kosztem stopnia wyżarzania (0,8) nie przynosi dobrych rezultatów. Obie te wartości powinny być ze sobą zgrane. Przykładowo rozpoczynając próby przy stopniu wyżarzania 0,9 i liczbie powtórzeń 10, w celu poszukiwania lepszych rozwiązań należy zarówno zwiększyć stopień wyżarzania (np. do 0,95) ale także zwiększyć liczbę powtórzeń (np. do 30). Zaniechanie którejś z tych części może prowadzić do </w:t>
      </w:r>
      <w:r w:rsidR="00EE7270">
        <w:t>uzyskiwania słabszych wyników przez program</w:t>
      </w:r>
      <w:r w:rsidR="008802D1">
        <w:t>.</w:t>
      </w:r>
    </w:p>
    <w:p w:rsidR="00BA1B7F" w:rsidRDefault="00BA1B7F">
      <w:pPr>
        <w:jc w:val="left"/>
      </w:pPr>
      <w:r>
        <w:t>Należy jednak pamiętać o losowym charakterze działania algorytmu co ma niewątpliwie duży wpływ na uzyskiwane przez niego wyniki.</w:t>
      </w:r>
    </w:p>
    <w:p w:rsidR="009B7942" w:rsidRDefault="009B7942">
      <w:pPr>
        <w:jc w:val="left"/>
      </w:pPr>
      <w:r>
        <w:br w:type="page"/>
      </w:r>
    </w:p>
    <w:p w:rsidR="009B7942" w:rsidRDefault="009B7942" w:rsidP="009B7942">
      <w:pPr>
        <w:pStyle w:val="Nagwek1"/>
      </w:pPr>
      <w:bookmarkStart w:id="17" w:name="_Toc294358132"/>
      <w:r>
        <w:lastRenderedPageBreak/>
        <w:t>Załącznik</w:t>
      </w:r>
      <w:bookmarkEnd w:id="17"/>
    </w:p>
    <w:p w:rsidR="009B7942" w:rsidRDefault="009B7942">
      <w:pPr>
        <w:jc w:val="left"/>
      </w:pPr>
      <w:r>
        <w:t>Zamieszczony poniżej plik zawiera pliki źródłowe stworzonego programu.</w:t>
      </w:r>
    </w:p>
    <w:p w:rsidR="00CB0DB0" w:rsidRDefault="007751F9">
      <w:pPr>
        <w:jc w:val="left"/>
      </w:pPr>
      <w:r>
        <w:object w:dxaOrig="14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0.7pt" o:ole="">
            <v:imagedata r:id="rId12" o:title=""/>
          </v:shape>
          <o:OLEObject Type="Embed" ProgID="Package" ShapeID="_x0000_i1025" DrawAspect="Content" ObjectID="_1368099946" r:id="rId13"/>
        </w:object>
      </w:r>
      <w:r w:rsidR="00CB0DB0">
        <w:br w:type="page"/>
      </w:r>
    </w:p>
    <w:p w:rsidR="00573DE9" w:rsidRDefault="007F3913" w:rsidP="00573DE9">
      <w:r>
        <w:lastRenderedPageBreak/>
        <w:t>Spis treści.</w:t>
      </w:r>
    </w:p>
    <w:p w:rsidR="00EE7270" w:rsidRDefault="0068680F">
      <w:pPr>
        <w:pStyle w:val="Spistreci1"/>
        <w:tabs>
          <w:tab w:val="left" w:pos="440"/>
          <w:tab w:val="right" w:leader="dot" w:pos="9062"/>
        </w:tabs>
        <w:rPr>
          <w:noProof/>
        </w:rPr>
      </w:pPr>
      <w:r w:rsidRPr="0068680F">
        <w:fldChar w:fldCharType="begin"/>
      </w:r>
      <w:r w:rsidR="00CB0DB0">
        <w:instrText xml:space="preserve"> TOC \o "1-3" \h \z \u </w:instrText>
      </w:r>
      <w:r w:rsidRPr="0068680F">
        <w:fldChar w:fldCharType="separate"/>
      </w:r>
      <w:hyperlink w:anchor="_Toc294358116" w:history="1">
        <w:r w:rsidR="00EE7270" w:rsidRPr="009B3FAF">
          <w:rPr>
            <w:rStyle w:val="Hipercze"/>
            <w:noProof/>
          </w:rPr>
          <w:t>1.</w:t>
        </w:r>
        <w:r w:rsidR="00EE7270">
          <w:rPr>
            <w:noProof/>
          </w:rPr>
          <w:tab/>
        </w:r>
        <w:r w:rsidR="00EE7270" w:rsidRPr="009B3FAF">
          <w:rPr>
            <w:rStyle w:val="Hipercze"/>
            <w:noProof/>
          </w:rPr>
          <w:t>Opis graficznego interfejsu użytkownika</w:t>
        </w:r>
        <w:r w:rsidR="00EE7270">
          <w:rPr>
            <w:noProof/>
            <w:webHidden/>
          </w:rPr>
          <w:tab/>
        </w:r>
        <w:r w:rsidR="00EE7270">
          <w:rPr>
            <w:noProof/>
            <w:webHidden/>
          </w:rPr>
          <w:fldChar w:fldCharType="begin"/>
        </w:r>
        <w:r w:rsidR="00EE7270">
          <w:rPr>
            <w:noProof/>
            <w:webHidden/>
          </w:rPr>
          <w:instrText xml:space="preserve"> PAGEREF _Toc294358116 \h </w:instrText>
        </w:r>
        <w:r w:rsidR="00EE7270">
          <w:rPr>
            <w:noProof/>
            <w:webHidden/>
          </w:rPr>
        </w:r>
        <w:r w:rsidR="00EE7270">
          <w:rPr>
            <w:noProof/>
            <w:webHidden/>
          </w:rPr>
          <w:fldChar w:fldCharType="separate"/>
        </w:r>
        <w:r w:rsidR="00EE7270">
          <w:rPr>
            <w:noProof/>
            <w:webHidden/>
          </w:rPr>
          <w:t>2</w:t>
        </w:r>
        <w:r w:rsidR="00EE7270"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17" w:history="1">
        <w:r w:rsidRPr="009B3FAF">
          <w:rPr>
            <w:rStyle w:val="Hipercze"/>
            <w:noProof/>
          </w:rPr>
          <w:t>1.1.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Elementy interfejsu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18" w:history="1">
        <w:r w:rsidRPr="009B3FAF">
          <w:rPr>
            <w:rStyle w:val="Hipercze"/>
            <w:noProof/>
          </w:rPr>
          <w:t>1.2.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Wykonanie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58119" w:history="1">
        <w:r w:rsidRPr="009B3FAF">
          <w:rPr>
            <w:rStyle w:val="Hipercze"/>
            <w:noProof/>
          </w:rPr>
          <w:t>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Szczegóły implementacyjne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20" w:history="1">
        <w:r w:rsidRPr="009B3FAF">
          <w:rPr>
            <w:rStyle w:val="Hipercze"/>
            <w:noProof/>
          </w:rPr>
          <w:t>2.1.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21" w:history="1">
        <w:r w:rsidRPr="009B3FAF">
          <w:rPr>
            <w:rStyle w:val="Hipercze"/>
            <w:noProof/>
          </w:rPr>
          <w:t>2.2.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Opis algorytmów obliczających trasę.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58122" w:history="1">
        <w:r w:rsidRPr="009B3FAF">
          <w:rPr>
            <w:rStyle w:val="Hipercze"/>
            <w:noProof/>
          </w:rPr>
          <w:t>2.2.1.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Dane wstępne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58123" w:history="1">
        <w:r w:rsidRPr="009B3FAF">
          <w:rPr>
            <w:rStyle w:val="Hipercze"/>
            <w:noProof/>
          </w:rPr>
          <w:t>2.2.2.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Generacja trasy początkowej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58124" w:history="1">
        <w:r w:rsidRPr="009B3FAF">
          <w:rPr>
            <w:rStyle w:val="Hipercze"/>
            <w:noProof/>
          </w:rPr>
          <w:t>2.2.3.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Generacja sąsiedztwa.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58125" w:history="1">
        <w:r w:rsidRPr="009B3FAF">
          <w:rPr>
            <w:rStyle w:val="Hipercze"/>
            <w:noProof/>
          </w:rPr>
          <w:t>2.2.4.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Symulowanie wyżarzanie.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58126" w:history="1">
        <w:r w:rsidRPr="009B3FAF">
          <w:rPr>
            <w:rStyle w:val="Hipercze"/>
            <w:noProof/>
          </w:rPr>
          <w:t>3.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Opis danych wejściowych i wyjściowych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27" w:history="1">
        <w:r w:rsidRPr="009B3FAF">
          <w:rPr>
            <w:rStyle w:val="Hipercze"/>
            <w:noProof/>
          </w:rPr>
          <w:t>3.1.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Generacja danych testowych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28" w:history="1">
        <w:r w:rsidRPr="009B3FAF">
          <w:rPr>
            <w:rStyle w:val="Hipercze"/>
            <w:noProof/>
          </w:rPr>
          <w:t>3.2.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Wyjście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58129" w:history="1">
        <w:r w:rsidRPr="009B3FAF">
          <w:rPr>
            <w:rStyle w:val="Hipercze"/>
            <w:noProof/>
          </w:rPr>
          <w:t>4.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30" w:history="1">
        <w:r w:rsidRPr="009B3FAF">
          <w:rPr>
            <w:rStyle w:val="Hipercze"/>
            <w:noProof/>
          </w:rPr>
          <w:t>4.1.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Czasowa 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58131" w:history="1">
        <w:r w:rsidRPr="009B3FAF">
          <w:rPr>
            <w:rStyle w:val="Hipercze"/>
            <w:noProof/>
          </w:rPr>
          <w:t>4.2.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Jakościowa 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7270" w:rsidRDefault="00EE7270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58132" w:history="1">
        <w:r w:rsidRPr="009B3FAF">
          <w:rPr>
            <w:rStyle w:val="Hipercze"/>
            <w:noProof/>
          </w:rPr>
          <w:t>5.</w:t>
        </w:r>
        <w:r>
          <w:rPr>
            <w:noProof/>
          </w:rPr>
          <w:tab/>
        </w:r>
        <w:r w:rsidRPr="009B3FAF">
          <w:rPr>
            <w:rStyle w:val="Hipercze"/>
            <w:noProof/>
          </w:rPr>
          <w:t>Załącznik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_Toc294358132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3DE9" w:rsidRDefault="0068680F" w:rsidP="00573DE9">
      <w:r>
        <w:fldChar w:fldCharType="end"/>
      </w:r>
    </w:p>
    <w:sectPr w:rsidR="00573DE9" w:rsidSect="00A2386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B8E" w:rsidRDefault="00FE2B8E" w:rsidP="005C1F23">
      <w:pPr>
        <w:spacing w:after="0" w:line="240" w:lineRule="auto"/>
      </w:pPr>
      <w:r>
        <w:separator/>
      </w:r>
    </w:p>
  </w:endnote>
  <w:endnote w:type="continuationSeparator" w:id="0">
    <w:p w:rsidR="00FE2B8E" w:rsidRDefault="00FE2B8E" w:rsidP="005C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B8E" w:rsidRDefault="00FE2B8E" w:rsidP="005C1F23">
      <w:pPr>
        <w:spacing w:after="0" w:line="240" w:lineRule="auto"/>
      </w:pPr>
      <w:r>
        <w:separator/>
      </w:r>
    </w:p>
  </w:footnote>
  <w:footnote w:type="continuationSeparator" w:id="0">
    <w:p w:rsidR="00FE2B8E" w:rsidRDefault="00FE2B8E" w:rsidP="005C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1609083954"/>
      <w:docPartObj>
        <w:docPartGallery w:val="Page Numbers (Top of Page)"/>
        <w:docPartUnique/>
      </w:docPartObj>
    </w:sdtPr>
    <w:sdtContent>
      <w:p w:rsidR="000528C8" w:rsidRDefault="000528C8">
        <w:pPr>
          <w:pStyle w:val="Nagwek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  <w:t xml:space="preserve"> </w:t>
        </w:r>
        <w:r w:rsidR="0068680F" w:rsidRPr="0068680F">
          <w:rPr>
            <w:rFonts w:eastAsiaTheme="minorEastAsia"/>
          </w:rPr>
          <w:fldChar w:fldCharType="begin"/>
        </w:r>
        <w:r>
          <w:instrText>PAGE    \* MERGEFORMAT</w:instrText>
        </w:r>
        <w:r w:rsidR="0068680F" w:rsidRPr="0068680F">
          <w:rPr>
            <w:rFonts w:eastAsiaTheme="minorEastAsia"/>
          </w:rPr>
          <w:fldChar w:fldCharType="separate"/>
        </w:r>
        <w:r w:rsidR="00EE7270" w:rsidRPr="00EE7270">
          <w:rPr>
            <w:rFonts w:asciiTheme="majorHAnsi" w:eastAsiaTheme="majorEastAsia" w:hAnsiTheme="majorHAnsi" w:cstheme="majorBidi"/>
            <w:noProof/>
            <w:sz w:val="28"/>
            <w:szCs w:val="28"/>
          </w:rPr>
          <w:t>11</w:t>
        </w:r>
        <w:r w:rsidR="0068680F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:rsidR="000528C8" w:rsidRDefault="000528C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6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30922"/>
    <w:multiLevelType w:val="hybridMultilevel"/>
    <w:tmpl w:val="29147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A19E9"/>
    <w:multiLevelType w:val="multilevel"/>
    <w:tmpl w:val="FC1096B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A56D85"/>
    <w:multiLevelType w:val="hybridMultilevel"/>
    <w:tmpl w:val="B30443EA"/>
    <w:lvl w:ilvl="0" w:tplc="F5126E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0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DB5577"/>
    <w:multiLevelType w:val="hybridMultilevel"/>
    <w:tmpl w:val="D5FA9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464E4"/>
    <w:multiLevelType w:val="hybridMultilevel"/>
    <w:tmpl w:val="B3CC4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E72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1235C"/>
    <w:multiLevelType w:val="hybridMultilevel"/>
    <w:tmpl w:val="66E24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C527D"/>
    <w:multiLevelType w:val="hybridMultilevel"/>
    <w:tmpl w:val="8EA0F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E575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33147B"/>
    <w:multiLevelType w:val="hybridMultilevel"/>
    <w:tmpl w:val="B8A6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37A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FA259BC"/>
    <w:multiLevelType w:val="hybridMultilevel"/>
    <w:tmpl w:val="B6BCF2E6"/>
    <w:lvl w:ilvl="0" w:tplc="29BC9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D40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7"/>
  </w:num>
  <w:num w:numId="5">
    <w:abstractNumId w:val="12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5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248"/>
    <w:rsid w:val="00052671"/>
    <w:rsid w:val="000528C8"/>
    <w:rsid w:val="00084248"/>
    <w:rsid w:val="00086DD0"/>
    <w:rsid w:val="00093B55"/>
    <w:rsid w:val="000940CF"/>
    <w:rsid w:val="000F7935"/>
    <w:rsid w:val="00101BB9"/>
    <w:rsid w:val="00141E72"/>
    <w:rsid w:val="00167805"/>
    <w:rsid w:val="00171DD1"/>
    <w:rsid w:val="001C22C6"/>
    <w:rsid w:val="002030E9"/>
    <w:rsid w:val="002E358A"/>
    <w:rsid w:val="002F2438"/>
    <w:rsid w:val="00322D02"/>
    <w:rsid w:val="00333918"/>
    <w:rsid w:val="00351CDC"/>
    <w:rsid w:val="00380B41"/>
    <w:rsid w:val="003C2058"/>
    <w:rsid w:val="003C2D77"/>
    <w:rsid w:val="003F09EC"/>
    <w:rsid w:val="004427BE"/>
    <w:rsid w:val="00453295"/>
    <w:rsid w:val="00453803"/>
    <w:rsid w:val="004778B0"/>
    <w:rsid w:val="00481DBA"/>
    <w:rsid w:val="00483935"/>
    <w:rsid w:val="004F30CD"/>
    <w:rsid w:val="00573DE9"/>
    <w:rsid w:val="005C1F23"/>
    <w:rsid w:val="005E42CE"/>
    <w:rsid w:val="005F6062"/>
    <w:rsid w:val="00606441"/>
    <w:rsid w:val="00623429"/>
    <w:rsid w:val="0063749D"/>
    <w:rsid w:val="0064560B"/>
    <w:rsid w:val="00664C86"/>
    <w:rsid w:val="006818F2"/>
    <w:rsid w:val="0068361D"/>
    <w:rsid w:val="0068680F"/>
    <w:rsid w:val="00687E64"/>
    <w:rsid w:val="006A60DE"/>
    <w:rsid w:val="006E1498"/>
    <w:rsid w:val="006F349A"/>
    <w:rsid w:val="00710F82"/>
    <w:rsid w:val="007751F9"/>
    <w:rsid w:val="00781797"/>
    <w:rsid w:val="00793617"/>
    <w:rsid w:val="007A0F49"/>
    <w:rsid w:val="007C2336"/>
    <w:rsid w:val="007E3C98"/>
    <w:rsid w:val="007F3913"/>
    <w:rsid w:val="008658BC"/>
    <w:rsid w:val="008802D1"/>
    <w:rsid w:val="00886339"/>
    <w:rsid w:val="00917317"/>
    <w:rsid w:val="0092008C"/>
    <w:rsid w:val="00980C83"/>
    <w:rsid w:val="00982F22"/>
    <w:rsid w:val="00983220"/>
    <w:rsid w:val="009A33C8"/>
    <w:rsid w:val="009B5FBC"/>
    <w:rsid w:val="009B7942"/>
    <w:rsid w:val="009D5133"/>
    <w:rsid w:val="00A23866"/>
    <w:rsid w:val="00A5252E"/>
    <w:rsid w:val="00A574BB"/>
    <w:rsid w:val="00A63EBE"/>
    <w:rsid w:val="00A74A59"/>
    <w:rsid w:val="00A87E0F"/>
    <w:rsid w:val="00A97090"/>
    <w:rsid w:val="00AE4250"/>
    <w:rsid w:val="00B150C9"/>
    <w:rsid w:val="00B17541"/>
    <w:rsid w:val="00B450F5"/>
    <w:rsid w:val="00B650E7"/>
    <w:rsid w:val="00B86D90"/>
    <w:rsid w:val="00BA1B7F"/>
    <w:rsid w:val="00BE530C"/>
    <w:rsid w:val="00C04B3F"/>
    <w:rsid w:val="00C21685"/>
    <w:rsid w:val="00C364B8"/>
    <w:rsid w:val="00CB0DB0"/>
    <w:rsid w:val="00CF0C4B"/>
    <w:rsid w:val="00CF6D68"/>
    <w:rsid w:val="00D67888"/>
    <w:rsid w:val="00D753DB"/>
    <w:rsid w:val="00D83502"/>
    <w:rsid w:val="00DD6FB9"/>
    <w:rsid w:val="00DE7558"/>
    <w:rsid w:val="00DF357D"/>
    <w:rsid w:val="00E2566A"/>
    <w:rsid w:val="00E65577"/>
    <w:rsid w:val="00E87A55"/>
    <w:rsid w:val="00E964A6"/>
    <w:rsid w:val="00EE1130"/>
    <w:rsid w:val="00EE7270"/>
    <w:rsid w:val="00F15BBD"/>
    <w:rsid w:val="00F229A8"/>
    <w:rsid w:val="00F62AE3"/>
    <w:rsid w:val="00F664A8"/>
    <w:rsid w:val="00F76575"/>
    <w:rsid w:val="00F80AF4"/>
    <w:rsid w:val="00F86C8F"/>
    <w:rsid w:val="00FE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528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St. wyżarzania 0,999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350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St. wyżarzania 0,999 L. powtórzeń 50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190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St. wyżarzania 0,999 L. powtórzeń 20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St. wyżarzania 0,999 L. powtórzeń 10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St. wyżarzania 0,9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St. wyżarzania 0,99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St. wyżarzania 0,8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St. wyżarzania 0,95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St. wyżarzania 0,999 L. powtórzeń 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axId val="82079744"/>
        <c:axId val="82082432"/>
      </c:barChart>
      <c:catAx>
        <c:axId val="82079744"/>
        <c:scaling>
          <c:orientation val="minMax"/>
        </c:scaling>
        <c:axPos val="b"/>
        <c:tickLblPos val="nextTo"/>
        <c:crossAx val="82082432"/>
        <c:crosses val="autoZero"/>
        <c:auto val="1"/>
        <c:lblAlgn val="ctr"/>
        <c:lblOffset val="100"/>
      </c:catAx>
      <c:valAx>
        <c:axId val="82082432"/>
        <c:scaling>
          <c:orientation val="minMax"/>
        </c:scaling>
        <c:axPos val="l"/>
        <c:majorGridlines/>
        <c:numFmt formatCode="General" sourceLinked="1"/>
        <c:tickLblPos val="nextTo"/>
        <c:crossAx val="82079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St. wyżarzania 0,999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946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St. wyżarzania 0,999 L. powtórzeń 50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940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St. wyżarzania 0,999 L. powtórzeń 20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941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St. wyżarzania 0,999 L. powtórzeń 10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949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St. wyżarzania 0,9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966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St. wyżarzania 0,99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965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St. wyżarzania 0,8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985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St. wyżarzania 0,95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1217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St. wyżarzania 0,999 L. powtórzeń 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1485</c:v>
                </c:pt>
              </c:numCache>
            </c:numRef>
          </c:val>
        </c:ser>
        <c:axId val="83932672"/>
        <c:axId val="84768640"/>
      </c:barChart>
      <c:catAx>
        <c:axId val="83932672"/>
        <c:scaling>
          <c:orientation val="minMax"/>
        </c:scaling>
        <c:axPos val="b"/>
        <c:tickLblPos val="nextTo"/>
        <c:crossAx val="84768640"/>
        <c:crosses val="autoZero"/>
        <c:auto val="1"/>
        <c:lblAlgn val="ctr"/>
        <c:lblOffset val="100"/>
      </c:catAx>
      <c:valAx>
        <c:axId val="84768640"/>
        <c:scaling>
          <c:orientation val="minMax"/>
        </c:scaling>
        <c:axPos val="l"/>
        <c:majorGridlines/>
        <c:numFmt formatCode="General" sourceLinked="1"/>
        <c:tickLblPos val="nextTo"/>
        <c:crossAx val="839326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022683698453134"/>
          <c:y val="9.3440033254524435E-2"/>
          <c:w val="0.39540921917850885"/>
          <c:h val="0.83689991436710365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2C6CE-09FD-4BD6-A1D5-D207285F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1798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MatiM</cp:lastModifiedBy>
  <cp:revision>86</cp:revision>
  <dcterms:created xsi:type="dcterms:W3CDTF">2011-05-26T18:04:00Z</dcterms:created>
  <dcterms:modified xsi:type="dcterms:W3CDTF">2011-05-28T12:59:00Z</dcterms:modified>
</cp:coreProperties>
</file>