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B257F" w14:textId="77777777" w:rsidR="00823B39" w:rsidRPr="00ED0147" w:rsidRDefault="00823B39" w:rsidP="004C4F2C">
      <w:pPr>
        <w:spacing w:after="220"/>
        <w:jc w:val="both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5"/>
        <w:gridCol w:w="1556"/>
        <w:gridCol w:w="1528"/>
        <w:gridCol w:w="1533"/>
        <w:gridCol w:w="1553"/>
        <w:gridCol w:w="1540"/>
      </w:tblGrid>
      <w:tr w:rsidR="00A865A8" w14:paraId="7070BFB8" w14:textId="77777777" w:rsidTr="00823B39">
        <w:tc>
          <w:tcPr>
            <w:tcW w:w="1685" w:type="dxa"/>
          </w:tcPr>
          <w:p w14:paraId="0EA4A7C4" w14:textId="31129B37" w:rsidR="001D128A" w:rsidRPr="004D59FA" w:rsidRDefault="001D128A" w:rsidP="004C4F2C">
            <w:pPr>
              <w:spacing w:after="22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556" w:type="dxa"/>
          </w:tcPr>
          <w:p w14:paraId="5DC4C060" w14:textId="7493F6AD" w:rsidR="001D128A" w:rsidRDefault="001D128A" w:rsidP="004C4F2C">
            <w:pPr>
              <w:spacing w:after="2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</w:t>
            </w:r>
          </w:p>
        </w:tc>
        <w:tc>
          <w:tcPr>
            <w:tcW w:w="1528" w:type="dxa"/>
          </w:tcPr>
          <w:p w14:paraId="6015093A" w14:textId="444429A4" w:rsidR="001D128A" w:rsidRDefault="001D128A" w:rsidP="004C4F2C">
            <w:pPr>
              <w:spacing w:after="2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Perl</w:t>
            </w:r>
          </w:p>
        </w:tc>
        <w:tc>
          <w:tcPr>
            <w:tcW w:w="1533" w:type="dxa"/>
          </w:tcPr>
          <w:p w14:paraId="220FD48F" w14:textId="3DD832E1" w:rsidR="001D128A" w:rsidRDefault="001D128A" w:rsidP="004C4F2C">
            <w:pPr>
              <w:spacing w:after="2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Ruby</w:t>
            </w:r>
          </w:p>
        </w:tc>
        <w:tc>
          <w:tcPr>
            <w:tcW w:w="1553" w:type="dxa"/>
          </w:tcPr>
          <w:p w14:paraId="545A274C" w14:textId="20943A8C" w:rsidR="001D128A" w:rsidRDefault="001D128A" w:rsidP="004C4F2C">
            <w:pPr>
              <w:spacing w:after="2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</w:t>
            </w:r>
          </w:p>
        </w:tc>
        <w:tc>
          <w:tcPr>
            <w:tcW w:w="1540" w:type="dxa"/>
          </w:tcPr>
          <w:p w14:paraId="21A2750A" w14:textId="6C73FAB1" w:rsidR="001D128A" w:rsidRDefault="001D128A" w:rsidP="004C4F2C">
            <w:pPr>
              <w:spacing w:after="2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A865A8" w14:paraId="1FA78DB1" w14:textId="77777777" w:rsidTr="00823B39">
        <w:tc>
          <w:tcPr>
            <w:tcW w:w="1685" w:type="dxa"/>
          </w:tcPr>
          <w:p w14:paraId="3077F3CD" w14:textId="1AAEE93D" w:rsidR="001D128A" w:rsidRDefault="00E21976" w:rsidP="004C4F2C">
            <w:pPr>
              <w:spacing w:after="2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</w:t>
            </w:r>
          </w:p>
        </w:tc>
        <w:tc>
          <w:tcPr>
            <w:tcW w:w="1556" w:type="dxa"/>
          </w:tcPr>
          <w:p w14:paraId="04D0BFFD" w14:textId="46BD08F5" w:rsidR="001D128A" w:rsidRPr="00E21976" w:rsidRDefault="00E21976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21976">
              <w:rPr>
                <w:rFonts w:ascii="Arial" w:hAnsi="Arial" w:cs="Arial"/>
                <w:sz w:val="18"/>
                <w:szCs w:val="18"/>
              </w:rPr>
              <w:t>Orienta</w:t>
            </w:r>
            <w:r w:rsidR="006100DE">
              <w:rPr>
                <w:rFonts w:ascii="Arial" w:hAnsi="Arial" w:cs="Arial"/>
                <w:sz w:val="18"/>
                <w:szCs w:val="18"/>
              </w:rPr>
              <w:t>do</w:t>
            </w:r>
            <w:r w:rsidRPr="00E21976">
              <w:rPr>
                <w:rFonts w:ascii="Arial" w:hAnsi="Arial" w:cs="Arial"/>
                <w:sz w:val="18"/>
                <w:szCs w:val="18"/>
              </w:rPr>
              <w:t xml:space="preserve"> a objetos</w:t>
            </w:r>
          </w:p>
        </w:tc>
        <w:tc>
          <w:tcPr>
            <w:tcW w:w="1528" w:type="dxa"/>
          </w:tcPr>
          <w:p w14:paraId="57620F72" w14:textId="63037E1B" w:rsidR="001D128A" w:rsidRPr="00E21976" w:rsidRDefault="006100DE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Lenguaje de programación de bajo nivel / Orientado a objetos </w:t>
            </w:r>
          </w:p>
        </w:tc>
        <w:tc>
          <w:tcPr>
            <w:tcW w:w="1533" w:type="dxa"/>
          </w:tcPr>
          <w:p w14:paraId="67F76DA4" w14:textId="01C1E2C1" w:rsidR="001D128A" w:rsidRPr="00E21976" w:rsidRDefault="00B95D34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Lenguaje de scripts y o</w:t>
            </w:r>
            <w:r w:rsidR="00026D0D">
              <w:rPr>
                <w:rFonts w:ascii="Arial" w:hAnsi="Arial" w:cs="Arial"/>
                <w:sz w:val="18"/>
                <w:szCs w:val="18"/>
              </w:rPr>
              <w:t>rientado a objetos</w:t>
            </w:r>
            <w:r w:rsidR="0052277A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553" w:type="dxa"/>
          </w:tcPr>
          <w:p w14:paraId="1A3615A1" w14:textId="597C2718" w:rsidR="001D128A" w:rsidRPr="00E21976" w:rsidRDefault="0052277A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Lenguaje de scripts y basado en objetos.</w:t>
            </w:r>
          </w:p>
        </w:tc>
        <w:tc>
          <w:tcPr>
            <w:tcW w:w="1540" w:type="dxa"/>
          </w:tcPr>
          <w:p w14:paraId="27E88E4B" w14:textId="628CD608" w:rsidR="001D128A" w:rsidRPr="00E21976" w:rsidRDefault="00F62DA8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Orientado a objetos.</w:t>
            </w:r>
          </w:p>
        </w:tc>
      </w:tr>
      <w:tr w:rsidR="00A865A8" w:rsidRPr="00E21976" w14:paraId="74B4D22A" w14:textId="77777777" w:rsidTr="00823B39">
        <w:tc>
          <w:tcPr>
            <w:tcW w:w="1685" w:type="dxa"/>
          </w:tcPr>
          <w:p w14:paraId="79F38CD9" w14:textId="16272771" w:rsidR="001D128A" w:rsidRDefault="00EA3B90" w:rsidP="004C4F2C">
            <w:pPr>
              <w:spacing w:after="2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Licencia</w:t>
            </w:r>
          </w:p>
        </w:tc>
        <w:tc>
          <w:tcPr>
            <w:tcW w:w="1556" w:type="dxa"/>
          </w:tcPr>
          <w:p w14:paraId="0F6F60F6" w14:textId="29A66148" w:rsidR="001D128A" w:rsidRPr="00E21976" w:rsidRDefault="00E21976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21976">
              <w:rPr>
                <w:rFonts w:ascii="Arial" w:hAnsi="Arial" w:cs="Arial"/>
                <w:sz w:val="18"/>
                <w:szCs w:val="18"/>
              </w:rPr>
              <w:t>Open Source, pero con restricción sobre el nombre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528" w:type="dxa"/>
          </w:tcPr>
          <w:p w14:paraId="3EE78839" w14:textId="41AA9972" w:rsidR="001D128A" w:rsidRPr="00E21976" w:rsidRDefault="006100DE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Open Source</w:t>
            </w:r>
          </w:p>
        </w:tc>
        <w:tc>
          <w:tcPr>
            <w:tcW w:w="1533" w:type="dxa"/>
          </w:tcPr>
          <w:p w14:paraId="5361B7CA" w14:textId="3589EAA1" w:rsidR="001D128A" w:rsidRPr="00E21976" w:rsidRDefault="00462C84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Open Source</w:t>
            </w:r>
          </w:p>
        </w:tc>
        <w:tc>
          <w:tcPr>
            <w:tcW w:w="1553" w:type="dxa"/>
          </w:tcPr>
          <w:p w14:paraId="66D4AC5A" w14:textId="400BB214" w:rsidR="001D128A" w:rsidRPr="00E21976" w:rsidRDefault="002907BE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Gratuito, pero no Open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Source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540" w:type="dxa"/>
          </w:tcPr>
          <w:p w14:paraId="07E4EF16" w14:textId="799EA482" w:rsidR="001D128A" w:rsidRPr="00E21976" w:rsidRDefault="00F80CAC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Open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Source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sin necesidad de entregar su código fuente.</w:t>
            </w:r>
          </w:p>
        </w:tc>
      </w:tr>
      <w:tr w:rsidR="00A865A8" w:rsidRPr="00A865A8" w14:paraId="32AF4D4F" w14:textId="77777777" w:rsidTr="00823B39">
        <w:tc>
          <w:tcPr>
            <w:tcW w:w="1685" w:type="dxa"/>
          </w:tcPr>
          <w:p w14:paraId="0E7E739C" w14:textId="328DAC19" w:rsidR="00EA3B90" w:rsidRDefault="00EA3B90" w:rsidP="004C4F2C">
            <w:pPr>
              <w:spacing w:after="2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Bases de datos </w:t>
            </w:r>
          </w:p>
        </w:tc>
        <w:tc>
          <w:tcPr>
            <w:tcW w:w="1556" w:type="dxa"/>
          </w:tcPr>
          <w:p w14:paraId="2425E710" w14:textId="4C72BBE0" w:rsidR="00EA3B90" w:rsidRPr="00823B39" w:rsidRDefault="00823B39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23B39">
              <w:rPr>
                <w:rFonts w:ascii="Arial" w:hAnsi="Arial" w:cs="Arial"/>
                <w:sz w:val="18"/>
                <w:szCs w:val="18"/>
              </w:rPr>
              <w:t xml:space="preserve">Oracle, Sybase, PostgreSQL, </w:t>
            </w:r>
            <w:proofErr w:type="spellStart"/>
            <w:r w:rsidRPr="00823B39">
              <w:rPr>
                <w:rFonts w:ascii="Arial" w:hAnsi="Arial" w:cs="Arial"/>
                <w:sz w:val="18"/>
                <w:szCs w:val="18"/>
              </w:rPr>
              <w:t>InterBase</w:t>
            </w:r>
            <w:proofErr w:type="spellEnd"/>
            <w:r w:rsidRPr="00823B39">
              <w:rPr>
                <w:rFonts w:ascii="Arial" w:hAnsi="Arial" w:cs="Arial"/>
                <w:sz w:val="18"/>
                <w:szCs w:val="18"/>
              </w:rPr>
              <w:t>, MySQL, SQLite, MSSQL, Firebird, entre otras.</w:t>
            </w:r>
          </w:p>
        </w:tc>
        <w:tc>
          <w:tcPr>
            <w:tcW w:w="1528" w:type="dxa"/>
          </w:tcPr>
          <w:p w14:paraId="5D1E1DEA" w14:textId="01D21461" w:rsidR="00EA3B90" w:rsidRPr="002D78D6" w:rsidRDefault="006100DE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D78D6">
              <w:rPr>
                <w:rFonts w:ascii="Arial" w:hAnsi="Arial" w:cs="Arial"/>
                <w:sz w:val="18"/>
                <w:szCs w:val="18"/>
                <w:lang w:val="en-US"/>
              </w:rPr>
              <w:t xml:space="preserve">Oracle, Sybase, Postgres, MySQL, </w:t>
            </w:r>
            <w:r w:rsidR="002D78D6" w:rsidRPr="002D78D6"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  <w:r w:rsidR="002D78D6">
              <w:rPr>
                <w:rFonts w:ascii="Arial" w:hAnsi="Arial" w:cs="Arial"/>
                <w:sz w:val="18"/>
                <w:szCs w:val="18"/>
                <w:lang w:val="en-US"/>
              </w:rPr>
              <w:t>ongoDB, SQLite</w:t>
            </w:r>
          </w:p>
        </w:tc>
        <w:tc>
          <w:tcPr>
            <w:tcW w:w="1533" w:type="dxa"/>
          </w:tcPr>
          <w:p w14:paraId="676E7053" w14:textId="06B0DB01" w:rsidR="00EA3B90" w:rsidRPr="00B95D34" w:rsidRDefault="00B95D34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5D34">
              <w:rPr>
                <w:rFonts w:ascii="Arial" w:hAnsi="Arial" w:cs="Arial"/>
                <w:sz w:val="18"/>
                <w:szCs w:val="18"/>
                <w:lang w:val="en-US"/>
              </w:rPr>
              <w:t>SQL, Oracle, MongoDB, MariaDB, M</w:t>
            </w:r>
            <w:r w:rsidR="002D78D6">
              <w:rPr>
                <w:rFonts w:ascii="Arial" w:hAnsi="Arial" w:cs="Arial"/>
                <w:sz w:val="18"/>
                <w:szCs w:val="18"/>
                <w:lang w:val="en-US"/>
              </w:rPr>
              <w:t xml:space="preserve">ySQL, SQLite, </w:t>
            </w:r>
            <w:proofErr w:type="spellStart"/>
            <w:r w:rsidR="002D78D6">
              <w:rPr>
                <w:rFonts w:ascii="Arial" w:hAnsi="Arial" w:cs="Arial"/>
                <w:sz w:val="18"/>
                <w:szCs w:val="18"/>
                <w:lang w:val="en-US"/>
              </w:rPr>
              <w:t>FireBird</w:t>
            </w:r>
            <w:proofErr w:type="spellEnd"/>
            <w:r w:rsidR="002D78D6">
              <w:rPr>
                <w:rFonts w:ascii="Arial" w:hAnsi="Arial" w:cs="Arial"/>
                <w:sz w:val="18"/>
                <w:szCs w:val="18"/>
                <w:lang w:val="en-US"/>
              </w:rPr>
              <w:t xml:space="preserve">, entre </w:t>
            </w:r>
            <w:proofErr w:type="spellStart"/>
            <w:r w:rsidR="002D78D6">
              <w:rPr>
                <w:rFonts w:ascii="Arial" w:hAnsi="Arial" w:cs="Arial"/>
                <w:sz w:val="18"/>
                <w:szCs w:val="18"/>
                <w:lang w:val="en-US"/>
              </w:rPr>
              <w:t>otros</w:t>
            </w:r>
            <w:proofErr w:type="spellEnd"/>
            <w:r w:rsidR="002D78D6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1553" w:type="dxa"/>
          </w:tcPr>
          <w:p w14:paraId="12D80396" w14:textId="6063F853" w:rsidR="00EA3B90" w:rsidRPr="00B95D34" w:rsidRDefault="00A865A8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SQLite,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WebSQL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IdexedDB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PostgreSQL, MySQL, MongoDB, MariaDB, entre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otros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1540" w:type="dxa"/>
          </w:tcPr>
          <w:p w14:paraId="040E4665" w14:textId="456EE15F" w:rsidR="00EA3B90" w:rsidRPr="00B95D34" w:rsidRDefault="008E5470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Oracle, PostgreSQL, MySQL, SQLite, </w:t>
            </w:r>
          </w:p>
        </w:tc>
      </w:tr>
      <w:tr w:rsidR="00A865A8" w:rsidRPr="00462C84" w14:paraId="1DBB44FD" w14:textId="77777777" w:rsidTr="00823B39">
        <w:tc>
          <w:tcPr>
            <w:tcW w:w="1685" w:type="dxa"/>
          </w:tcPr>
          <w:p w14:paraId="38C66F8B" w14:textId="2D946FB1" w:rsidR="00EA3B90" w:rsidRDefault="00EA3B90" w:rsidP="004C4F2C">
            <w:pPr>
              <w:spacing w:after="2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Operativos</w:t>
            </w:r>
          </w:p>
        </w:tc>
        <w:tc>
          <w:tcPr>
            <w:tcW w:w="1556" w:type="dxa"/>
          </w:tcPr>
          <w:p w14:paraId="2FB2090E" w14:textId="2DEF9EFD" w:rsidR="00EA3B90" w:rsidRPr="008C4F8A" w:rsidRDefault="008C4F8A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4F8A">
              <w:rPr>
                <w:rFonts w:ascii="Arial" w:hAnsi="Arial" w:cs="Arial"/>
                <w:sz w:val="18"/>
                <w:szCs w:val="18"/>
                <w:lang w:val="en-US"/>
              </w:rPr>
              <w:t>Windows, Linux, FreeBSD, Mac, Novell, Netware, RISC Los,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AIX, IRIX y Solaris</w:t>
            </w:r>
          </w:p>
        </w:tc>
        <w:tc>
          <w:tcPr>
            <w:tcW w:w="1528" w:type="dxa"/>
          </w:tcPr>
          <w:p w14:paraId="5C122498" w14:textId="4DA9D358" w:rsidR="00EA3B90" w:rsidRPr="008C4F8A" w:rsidRDefault="006100DE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Windows, Mac, Linux, </w:t>
            </w:r>
            <w:r w:rsidR="00EC1C14">
              <w:rPr>
                <w:rFonts w:ascii="Arial" w:hAnsi="Arial" w:cs="Arial"/>
                <w:sz w:val="18"/>
                <w:szCs w:val="18"/>
                <w:lang w:val="en-US"/>
              </w:rPr>
              <w:t xml:space="preserve">Solaris, </w:t>
            </w:r>
            <w:r w:rsidR="002D1E0B">
              <w:rPr>
                <w:rFonts w:ascii="Arial" w:hAnsi="Arial" w:cs="Arial"/>
                <w:sz w:val="18"/>
                <w:szCs w:val="18"/>
                <w:lang w:val="en-US"/>
              </w:rPr>
              <w:t xml:space="preserve">BSD, entre </w:t>
            </w:r>
            <w:proofErr w:type="spellStart"/>
            <w:r w:rsidR="002D1E0B">
              <w:rPr>
                <w:rFonts w:ascii="Arial" w:hAnsi="Arial" w:cs="Arial"/>
                <w:sz w:val="18"/>
                <w:szCs w:val="18"/>
                <w:lang w:val="en-US"/>
              </w:rPr>
              <w:t>otros</w:t>
            </w:r>
            <w:proofErr w:type="spellEnd"/>
            <w:r w:rsidR="002D1E0B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1533" w:type="dxa"/>
          </w:tcPr>
          <w:p w14:paraId="3F12B223" w14:textId="13D09033" w:rsidR="00EA3B90" w:rsidRPr="00462C84" w:rsidRDefault="00462C84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62C84">
              <w:rPr>
                <w:rFonts w:ascii="Arial" w:hAnsi="Arial" w:cs="Arial"/>
                <w:sz w:val="18"/>
                <w:szCs w:val="18"/>
              </w:rPr>
              <w:t>Linux, Unix, Mac, Windows, DOS, BeOS, O</w:t>
            </w:r>
            <w:r>
              <w:rPr>
                <w:rFonts w:ascii="Arial" w:hAnsi="Arial" w:cs="Arial"/>
                <w:sz w:val="18"/>
                <w:szCs w:val="18"/>
              </w:rPr>
              <w:t>S/2, entre otros.</w:t>
            </w:r>
          </w:p>
        </w:tc>
        <w:tc>
          <w:tcPr>
            <w:tcW w:w="1553" w:type="dxa"/>
          </w:tcPr>
          <w:p w14:paraId="4B48B72A" w14:textId="2EDC83ED" w:rsidR="00EA3B90" w:rsidRPr="00462C84" w:rsidRDefault="00A865A8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Su versión para servidores Node.js es soportada en: macOS, Linux,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smartOS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FreeBSD, Windows</w:t>
            </w:r>
            <w:r w:rsidR="002907BE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540" w:type="dxa"/>
          </w:tcPr>
          <w:p w14:paraId="3FA7A6EA" w14:textId="09118407" w:rsidR="00EA3B90" w:rsidRPr="00462C84" w:rsidRDefault="008E5470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Aquellos que soporten Apache 2 con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mod_python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865A8" w14:paraId="3DC31623" w14:textId="77777777" w:rsidTr="00823B39">
        <w:tc>
          <w:tcPr>
            <w:tcW w:w="1685" w:type="dxa"/>
          </w:tcPr>
          <w:p w14:paraId="5D98FB11" w14:textId="336B8056" w:rsidR="00EA3B90" w:rsidRDefault="00EA3B90" w:rsidP="004C4F2C">
            <w:pPr>
              <w:spacing w:after="2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Tipado</w:t>
            </w:r>
          </w:p>
        </w:tc>
        <w:tc>
          <w:tcPr>
            <w:tcW w:w="1556" w:type="dxa"/>
          </w:tcPr>
          <w:p w14:paraId="50E4AC04" w14:textId="63127D33" w:rsidR="00EA3B90" w:rsidRPr="00E21976" w:rsidRDefault="00823B39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Tipado dinámico</w:t>
            </w:r>
          </w:p>
        </w:tc>
        <w:tc>
          <w:tcPr>
            <w:tcW w:w="1528" w:type="dxa"/>
          </w:tcPr>
          <w:p w14:paraId="6FA8046B" w14:textId="532F225F" w:rsidR="00EA3B90" w:rsidRPr="00E21976" w:rsidRDefault="006100DE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Tipado dinámico</w:t>
            </w:r>
          </w:p>
        </w:tc>
        <w:tc>
          <w:tcPr>
            <w:tcW w:w="1533" w:type="dxa"/>
          </w:tcPr>
          <w:p w14:paraId="1BBE7D73" w14:textId="63C4541A" w:rsidR="00EA3B90" w:rsidRPr="00E21976" w:rsidRDefault="00462C84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Tipado dinámico</w:t>
            </w:r>
          </w:p>
        </w:tc>
        <w:tc>
          <w:tcPr>
            <w:tcW w:w="1553" w:type="dxa"/>
          </w:tcPr>
          <w:p w14:paraId="75DF72ED" w14:textId="51E6EFC8" w:rsidR="00EA3B90" w:rsidRPr="00E21976" w:rsidRDefault="00A865A8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Tipado dinámico</w:t>
            </w:r>
          </w:p>
        </w:tc>
        <w:tc>
          <w:tcPr>
            <w:tcW w:w="1540" w:type="dxa"/>
          </w:tcPr>
          <w:p w14:paraId="1848D93F" w14:textId="695DD326" w:rsidR="00EA3B90" w:rsidRPr="00E21976" w:rsidRDefault="008E5470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Tipado dinámico</w:t>
            </w:r>
          </w:p>
        </w:tc>
      </w:tr>
      <w:tr w:rsidR="00A865A8" w14:paraId="7BAEBEE4" w14:textId="77777777" w:rsidTr="00823B39">
        <w:tc>
          <w:tcPr>
            <w:tcW w:w="1685" w:type="dxa"/>
          </w:tcPr>
          <w:p w14:paraId="2CAA26A9" w14:textId="24FEA1A0" w:rsidR="00EA3B90" w:rsidRDefault="00EA3B90" w:rsidP="004C4F2C">
            <w:pPr>
              <w:spacing w:after="2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Procesamiento</w:t>
            </w:r>
          </w:p>
        </w:tc>
        <w:tc>
          <w:tcPr>
            <w:tcW w:w="1556" w:type="dxa"/>
          </w:tcPr>
          <w:p w14:paraId="1699EEF3" w14:textId="6FF694B1" w:rsidR="00EA3B90" w:rsidRPr="00E21976" w:rsidRDefault="00823B39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lleva a cabo en el servidor.</w:t>
            </w:r>
          </w:p>
        </w:tc>
        <w:tc>
          <w:tcPr>
            <w:tcW w:w="1528" w:type="dxa"/>
          </w:tcPr>
          <w:p w14:paraId="2A7093AE" w14:textId="392BCA17" w:rsidR="00EA3B90" w:rsidRPr="00E21976" w:rsidRDefault="00EC1C14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lleva a cabo en el servidor, con ayuda de un intérprete.</w:t>
            </w:r>
          </w:p>
        </w:tc>
        <w:tc>
          <w:tcPr>
            <w:tcW w:w="1533" w:type="dxa"/>
          </w:tcPr>
          <w:p w14:paraId="3BDE44EA" w14:textId="6DA6EE11" w:rsidR="00EA3B90" w:rsidRPr="00E21976" w:rsidRDefault="00462C84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lleva a cabo en el servidor con un interprete de ruby.</w:t>
            </w:r>
          </w:p>
        </w:tc>
        <w:tc>
          <w:tcPr>
            <w:tcW w:w="1553" w:type="dxa"/>
          </w:tcPr>
          <w:p w14:paraId="5906A284" w14:textId="1CD153A9" w:rsidR="00EA3B90" w:rsidRPr="00E21976" w:rsidRDefault="0052277A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lleva a cabo en el equipo del client</w:t>
            </w:r>
            <w:r w:rsidR="008E5470">
              <w:rPr>
                <w:rFonts w:ascii="Arial" w:hAnsi="Arial" w:cs="Arial"/>
                <w:sz w:val="18"/>
                <w:szCs w:val="18"/>
              </w:rPr>
              <w:t>e, pero también puede ejecutarse en el servidor, dependiendo de su versión.</w:t>
            </w:r>
          </w:p>
        </w:tc>
        <w:tc>
          <w:tcPr>
            <w:tcW w:w="1540" w:type="dxa"/>
          </w:tcPr>
          <w:p w14:paraId="6E95962A" w14:textId="3871A86C" w:rsidR="00EA3B90" w:rsidRPr="00E21976" w:rsidRDefault="008E5470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lleva a cabo en el servidor, pero requiere un intérprete.</w:t>
            </w:r>
          </w:p>
        </w:tc>
      </w:tr>
      <w:tr w:rsidR="00A865A8" w:rsidRPr="008E5470" w14:paraId="7BE85634" w14:textId="77777777" w:rsidTr="00823B39">
        <w:tc>
          <w:tcPr>
            <w:tcW w:w="1685" w:type="dxa"/>
          </w:tcPr>
          <w:p w14:paraId="44CF3589" w14:textId="361AE9F9" w:rsidR="008C4F8A" w:rsidRDefault="008C4F8A" w:rsidP="004C4F2C">
            <w:pPr>
              <w:spacing w:after="2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Protocolos</w:t>
            </w:r>
          </w:p>
        </w:tc>
        <w:tc>
          <w:tcPr>
            <w:tcW w:w="1556" w:type="dxa"/>
          </w:tcPr>
          <w:p w14:paraId="5C45A84D" w14:textId="7B0E1375" w:rsidR="008C4F8A" w:rsidRPr="008C4F8A" w:rsidRDefault="008C4F8A" w:rsidP="008C4F8A">
            <w:pPr>
              <w:spacing w:after="220"/>
              <w:rPr>
                <w:rFonts w:ascii="Arial" w:hAnsi="Arial" w:cs="Arial"/>
                <w:sz w:val="18"/>
                <w:szCs w:val="18"/>
              </w:rPr>
            </w:pPr>
            <w:r w:rsidRPr="008C4F8A">
              <w:rPr>
                <w:rFonts w:ascii="Arial" w:hAnsi="Arial" w:cs="Arial"/>
                <w:sz w:val="18"/>
                <w:szCs w:val="18"/>
              </w:rPr>
              <w:t>IMAP, SNMP, NNTP, POP3, HTTP, LDAP, XML-RPC, SOA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="00BF3B55">
              <w:rPr>
                <w:rFonts w:ascii="Arial" w:hAnsi="Arial" w:cs="Arial"/>
                <w:sz w:val="18"/>
                <w:szCs w:val="18"/>
              </w:rPr>
              <w:t>, entre otros.</w:t>
            </w:r>
          </w:p>
        </w:tc>
        <w:tc>
          <w:tcPr>
            <w:tcW w:w="1528" w:type="dxa"/>
          </w:tcPr>
          <w:p w14:paraId="77568283" w14:textId="518A079D" w:rsidR="008C4F8A" w:rsidRPr="00BF3B55" w:rsidRDefault="00EC1C14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F3B55">
              <w:rPr>
                <w:rFonts w:ascii="Arial" w:hAnsi="Arial" w:cs="Arial"/>
                <w:sz w:val="18"/>
                <w:szCs w:val="18"/>
              </w:rPr>
              <w:t>HTTP, TCP/IP,</w:t>
            </w:r>
            <w:r w:rsidR="00BF3B55" w:rsidRPr="00BF3B55">
              <w:rPr>
                <w:rFonts w:ascii="Arial" w:hAnsi="Arial" w:cs="Arial"/>
                <w:sz w:val="18"/>
                <w:szCs w:val="18"/>
              </w:rPr>
              <w:t xml:space="preserve"> SOAP Lite, IMAP,</w:t>
            </w:r>
            <w:r w:rsidRPr="00BF3B5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F3B55" w:rsidRPr="00BF3B55">
              <w:rPr>
                <w:rFonts w:ascii="Arial" w:hAnsi="Arial" w:cs="Arial"/>
                <w:sz w:val="18"/>
                <w:szCs w:val="18"/>
              </w:rPr>
              <w:t>XML-RPC, entre otros</w:t>
            </w:r>
            <w:r w:rsidR="00BF3B55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533" w:type="dxa"/>
          </w:tcPr>
          <w:p w14:paraId="4CD9D50C" w14:textId="34EF2ACD" w:rsidR="008C4F8A" w:rsidRPr="00E178C5" w:rsidRDefault="00ED0147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78C5">
              <w:rPr>
                <w:rFonts w:ascii="Arial" w:hAnsi="Arial" w:cs="Arial"/>
                <w:sz w:val="18"/>
                <w:szCs w:val="18"/>
              </w:rPr>
              <w:t>SOAP, XML-RPC</w:t>
            </w:r>
            <w:r w:rsidR="00E178C5" w:rsidRPr="00E178C5">
              <w:rPr>
                <w:rFonts w:ascii="Arial" w:hAnsi="Arial" w:cs="Arial"/>
                <w:sz w:val="18"/>
                <w:szCs w:val="18"/>
              </w:rPr>
              <w:t>, HTTP, TCP/IP, IMA</w:t>
            </w:r>
            <w:r w:rsidR="00E178C5">
              <w:rPr>
                <w:rFonts w:ascii="Arial" w:hAnsi="Arial" w:cs="Arial"/>
                <w:sz w:val="18"/>
                <w:szCs w:val="18"/>
              </w:rPr>
              <w:t>P.</w:t>
            </w:r>
          </w:p>
        </w:tc>
        <w:tc>
          <w:tcPr>
            <w:tcW w:w="1553" w:type="dxa"/>
          </w:tcPr>
          <w:p w14:paraId="5BCF1821" w14:textId="5B7DBEE6" w:rsidR="008C4F8A" w:rsidRPr="002907BE" w:rsidRDefault="002907BE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907BE">
              <w:rPr>
                <w:rFonts w:ascii="Arial" w:hAnsi="Arial" w:cs="Arial"/>
                <w:sz w:val="18"/>
                <w:szCs w:val="18"/>
              </w:rPr>
              <w:t xml:space="preserve">HTTP, </w:t>
            </w:r>
            <w:r w:rsidRPr="002907BE">
              <w:rPr>
                <w:rFonts w:ascii="Arial" w:hAnsi="Arial" w:cs="Arial"/>
                <w:sz w:val="18"/>
                <w:szCs w:val="18"/>
              </w:rPr>
              <w:t>TCP/IP</w:t>
            </w:r>
            <w:r w:rsidRPr="002907BE">
              <w:rPr>
                <w:rFonts w:ascii="Arial" w:hAnsi="Arial" w:cs="Arial"/>
                <w:sz w:val="18"/>
                <w:szCs w:val="18"/>
              </w:rPr>
              <w:t>, XML-RPC, IMAP, entre</w:t>
            </w:r>
            <w:r>
              <w:rPr>
                <w:rFonts w:ascii="Arial" w:hAnsi="Arial" w:cs="Arial"/>
                <w:sz w:val="18"/>
                <w:szCs w:val="18"/>
              </w:rPr>
              <w:t xml:space="preserve"> otros.</w:t>
            </w:r>
          </w:p>
        </w:tc>
        <w:tc>
          <w:tcPr>
            <w:tcW w:w="1540" w:type="dxa"/>
          </w:tcPr>
          <w:p w14:paraId="32DDA3F9" w14:textId="02116064" w:rsidR="008C4F8A" w:rsidRPr="008E5470" w:rsidRDefault="008E5470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E5470">
              <w:rPr>
                <w:rFonts w:ascii="Arial" w:hAnsi="Arial" w:cs="Arial"/>
                <w:sz w:val="18"/>
                <w:szCs w:val="18"/>
              </w:rPr>
              <w:t>HTTP, TCP/IP, XML-RPC, IMAP,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E5470">
              <w:rPr>
                <w:rFonts w:ascii="Arial" w:hAnsi="Arial" w:cs="Arial"/>
                <w:sz w:val="18"/>
                <w:szCs w:val="18"/>
              </w:rPr>
              <w:t>SNMP, LADP, SOA</w:t>
            </w:r>
            <w:r>
              <w:rPr>
                <w:rFonts w:ascii="Arial" w:hAnsi="Arial" w:cs="Arial"/>
                <w:sz w:val="18"/>
                <w:szCs w:val="18"/>
              </w:rPr>
              <w:t>P, entre otros.</w:t>
            </w:r>
          </w:p>
        </w:tc>
      </w:tr>
      <w:tr w:rsidR="00A865A8" w14:paraId="4C5CC3A8" w14:textId="77777777" w:rsidTr="00823B39">
        <w:tc>
          <w:tcPr>
            <w:tcW w:w="1685" w:type="dxa"/>
          </w:tcPr>
          <w:p w14:paraId="5104DF6D" w14:textId="2818FA26" w:rsidR="00E21976" w:rsidRDefault="00E21976" w:rsidP="004C4F2C">
            <w:pPr>
              <w:spacing w:after="2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Características especiales</w:t>
            </w:r>
          </w:p>
        </w:tc>
        <w:tc>
          <w:tcPr>
            <w:tcW w:w="1556" w:type="dxa"/>
          </w:tcPr>
          <w:p w14:paraId="306129ED" w14:textId="77777777" w:rsidR="00E21976" w:rsidRDefault="00823B39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Código portable,</w:t>
            </w:r>
          </w:p>
          <w:p w14:paraId="42FC3822" w14:textId="7062F61A" w:rsidR="00823B39" w:rsidRPr="00E21976" w:rsidRDefault="00823B39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Veloz y robusto, es un lenguaje de programación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de dominio especifico.</w:t>
            </w:r>
          </w:p>
        </w:tc>
        <w:tc>
          <w:tcPr>
            <w:tcW w:w="1528" w:type="dxa"/>
          </w:tcPr>
          <w:p w14:paraId="61023A87" w14:textId="35E78537" w:rsidR="00E21976" w:rsidRPr="00E21976" w:rsidRDefault="006100DE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Lenguaje interpretado</w:t>
            </w:r>
            <w:r w:rsidR="002D1E0B">
              <w:rPr>
                <w:rFonts w:ascii="Arial" w:hAnsi="Arial" w:cs="Arial"/>
                <w:sz w:val="18"/>
                <w:szCs w:val="18"/>
              </w:rPr>
              <w:t>, no tiene control de excepciones</w:t>
            </w:r>
          </w:p>
        </w:tc>
        <w:tc>
          <w:tcPr>
            <w:tcW w:w="1533" w:type="dxa"/>
          </w:tcPr>
          <w:p w14:paraId="2D8C4681" w14:textId="6028DAE2" w:rsidR="00E21976" w:rsidRPr="00E21976" w:rsidRDefault="00462C84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Garbage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collector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lenguaje interpretado</w:t>
            </w:r>
            <w:r w:rsidR="00BE37AB">
              <w:rPr>
                <w:rFonts w:ascii="Arial" w:hAnsi="Arial" w:cs="Arial"/>
                <w:sz w:val="18"/>
                <w:szCs w:val="18"/>
              </w:rPr>
              <w:t xml:space="preserve">, la comunidad y el soporte no es tan extenso, su </w:t>
            </w:r>
            <w:r w:rsidR="00BE37AB">
              <w:rPr>
                <w:rFonts w:ascii="Arial" w:hAnsi="Arial" w:cs="Arial"/>
                <w:sz w:val="18"/>
                <w:szCs w:val="18"/>
              </w:rPr>
              <w:lastRenderedPageBreak/>
              <w:t>procesamiento es más lento.</w:t>
            </w:r>
          </w:p>
        </w:tc>
        <w:tc>
          <w:tcPr>
            <w:tcW w:w="1553" w:type="dxa"/>
          </w:tcPr>
          <w:p w14:paraId="79798732" w14:textId="4AC36C91" w:rsidR="00E21976" w:rsidRPr="00E21976" w:rsidRDefault="002907BE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Se encuentra contenido dentro de un documento HTML, lenguaje interpretado, dinámico,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multiplataforma,</w:t>
            </w:r>
            <w:r w:rsidR="00FD1523">
              <w:rPr>
                <w:rFonts w:ascii="Arial" w:hAnsi="Arial" w:cs="Arial"/>
                <w:sz w:val="18"/>
                <w:szCs w:val="18"/>
              </w:rPr>
              <w:t xml:space="preserve"> entre otras.</w:t>
            </w:r>
          </w:p>
        </w:tc>
        <w:tc>
          <w:tcPr>
            <w:tcW w:w="1540" w:type="dxa"/>
          </w:tcPr>
          <w:p w14:paraId="46447C2E" w14:textId="65C98516" w:rsidR="00E21976" w:rsidRPr="00E21976" w:rsidRDefault="00F80CAC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Lenguaje interpretado</w:t>
            </w:r>
            <w:r w:rsidR="008E5470">
              <w:rPr>
                <w:rFonts w:ascii="Arial" w:hAnsi="Arial" w:cs="Arial"/>
                <w:sz w:val="18"/>
                <w:szCs w:val="18"/>
              </w:rPr>
              <w:t xml:space="preserve">, multiplataforma, posee </w:t>
            </w:r>
            <w:proofErr w:type="spellStart"/>
            <w:r w:rsidR="008E5470">
              <w:rPr>
                <w:rFonts w:ascii="Arial" w:hAnsi="Arial" w:cs="Arial"/>
                <w:sz w:val="18"/>
                <w:szCs w:val="18"/>
              </w:rPr>
              <w:t>garbage</w:t>
            </w:r>
            <w:proofErr w:type="spellEnd"/>
            <w:r w:rsidR="008E547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5470">
              <w:rPr>
                <w:rFonts w:ascii="Arial" w:hAnsi="Arial" w:cs="Arial"/>
                <w:sz w:val="18"/>
                <w:szCs w:val="18"/>
              </w:rPr>
              <w:t>collector</w:t>
            </w:r>
            <w:proofErr w:type="spellEnd"/>
            <w:r w:rsidR="008E5470">
              <w:rPr>
                <w:rFonts w:ascii="Arial" w:hAnsi="Arial" w:cs="Arial"/>
                <w:sz w:val="18"/>
                <w:szCs w:val="18"/>
              </w:rPr>
              <w:t xml:space="preserve">,  </w:t>
            </w:r>
          </w:p>
        </w:tc>
      </w:tr>
      <w:tr w:rsidR="00A865A8" w:rsidRPr="008E5470" w14:paraId="07589F9D" w14:textId="77777777" w:rsidTr="00823B39">
        <w:tc>
          <w:tcPr>
            <w:tcW w:w="1685" w:type="dxa"/>
          </w:tcPr>
          <w:p w14:paraId="6C43C6C5" w14:textId="333FCCBB" w:rsidR="00EC1C14" w:rsidRDefault="00EC1C14" w:rsidP="004C4F2C">
            <w:pPr>
              <w:spacing w:after="2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Aplicaciones</w:t>
            </w:r>
          </w:p>
        </w:tc>
        <w:tc>
          <w:tcPr>
            <w:tcW w:w="1556" w:type="dxa"/>
          </w:tcPr>
          <w:p w14:paraId="7F2D5233" w14:textId="77777777" w:rsidR="00EC1C14" w:rsidRDefault="00EC1C14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8" w:type="dxa"/>
          </w:tcPr>
          <w:p w14:paraId="08B75841" w14:textId="08170DCF" w:rsidR="00EC1C14" w:rsidRDefault="00EC1C14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Administración de sistemas operativos, creación de formularios WEB</w:t>
            </w:r>
          </w:p>
        </w:tc>
        <w:tc>
          <w:tcPr>
            <w:tcW w:w="1533" w:type="dxa"/>
          </w:tcPr>
          <w:p w14:paraId="7CC1747A" w14:textId="7635F183" w:rsidR="00EC1C14" w:rsidRPr="00E21976" w:rsidRDefault="00E178C5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Desarrollo web, desarrollo multiplataforma, </w:t>
            </w:r>
          </w:p>
        </w:tc>
        <w:tc>
          <w:tcPr>
            <w:tcW w:w="1553" w:type="dxa"/>
          </w:tcPr>
          <w:p w14:paraId="249E555F" w14:textId="2C361F1B" w:rsidR="00EC1C14" w:rsidRPr="00E21976" w:rsidRDefault="0052277A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Desarrollo de aplicaciones cliente-servidor y a</w:t>
            </w:r>
            <w:r w:rsidR="00DE4BA6">
              <w:rPr>
                <w:rFonts w:ascii="Arial" w:hAnsi="Arial" w:cs="Arial"/>
                <w:sz w:val="18"/>
                <w:szCs w:val="18"/>
              </w:rPr>
              <w:t xml:space="preserve">plicaciones similares a </w:t>
            </w:r>
            <w:r>
              <w:rPr>
                <w:rFonts w:ascii="Arial" w:hAnsi="Arial" w:cs="Arial"/>
                <w:sz w:val="18"/>
                <w:szCs w:val="18"/>
              </w:rPr>
              <w:t>los CGI,</w:t>
            </w:r>
          </w:p>
        </w:tc>
        <w:tc>
          <w:tcPr>
            <w:tcW w:w="1540" w:type="dxa"/>
          </w:tcPr>
          <w:p w14:paraId="693DEA76" w14:textId="170A8A57" w:rsidR="00EC1C14" w:rsidRPr="008E5470" w:rsidRDefault="008E5470" w:rsidP="004C4F2C">
            <w:pPr>
              <w:spacing w:after="2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E5470">
              <w:rPr>
                <w:rFonts w:ascii="Arial" w:hAnsi="Arial" w:cs="Arial"/>
                <w:sz w:val="18"/>
                <w:szCs w:val="18"/>
                <w:lang w:val="en-US"/>
              </w:rPr>
              <w:t>Inteligencia</w:t>
            </w:r>
            <w:proofErr w:type="spellEnd"/>
            <w:r w:rsidRPr="008E5470">
              <w:rPr>
                <w:rFonts w:ascii="Arial" w:hAnsi="Arial" w:cs="Arial"/>
                <w:sz w:val="18"/>
                <w:szCs w:val="18"/>
                <w:lang w:val="en-US"/>
              </w:rPr>
              <w:t xml:space="preserve"> artificial, Data Science, Big Data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Desarrollo web, </w:t>
            </w:r>
          </w:p>
        </w:tc>
      </w:tr>
    </w:tbl>
    <w:p w14:paraId="4FDC2FE4" w14:textId="77777777" w:rsidR="007C6B6D" w:rsidRPr="008E5470" w:rsidRDefault="007C6B6D" w:rsidP="004C4F2C">
      <w:pPr>
        <w:spacing w:after="220"/>
        <w:jc w:val="both"/>
        <w:rPr>
          <w:rFonts w:ascii="Arial" w:hAnsi="Arial" w:cs="Arial"/>
          <w:lang w:val="en-US"/>
        </w:rPr>
      </w:pPr>
    </w:p>
    <w:p w14:paraId="4D8E705C" w14:textId="77777777" w:rsidR="007F7293" w:rsidRPr="008E5470" w:rsidRDefault="007F7293">
      <w:pPr>
        <w:rPr>
          <w:lang w:val="en-US"/>
        </w:rPr>
      </w:pPr>
    </w:p>
    <w:sectPr w:rsidR="007F7293" w:rsidRPr="008E5470" w:rsidSect="004C4F2C">
      <w:pgSz w:w="12240" w:h="15840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93"/>
    <w:rsid w:val="000047BF"/>
    <w:rsid w:val="00026D0D"/>
    <w:rsid w:val="000F7360"/>
    <w:rsid w:val="001B5A74"/>
    <w:rsid w:val="001D128A"/>
    <w:rsid w:val="002907BE"/>
    <w:rsid w:val="002D1E0B"/>
    <w:rsid w:val="002D78D6"/>
    <w:rsid w:val="00462C84"/>
    <w:rsid w:val="004C4F2C"/>
    <w:rsid w:val="004D59FA"/>
    <w:rsid w:val="00507231"/>
    <w:rsid w:val="0052277A"/>
    <w:rsid w:val="00575AB0"/>
    <w:rsid w:val="006100DE"/>
    <w:rsid w:val="007C6B6D"/>
    <w:rsid w:val="007F7293"/>
    <w:rsid w:val="00823B39"/>
    <w:rsid w:val="008B345F"/>
    <w:rsid w:val="008C4F8A"/>
    <w:rsid w:val="008E3981"/>
    <w:rsid w:val="008E5470"/>
    <w:rsid w:val="00A865A8"/>
    <w:rsid w:val="00B95D34"/>
    <w:rsid w:val="00BA7268"/>
    <w:rsid w:val="00BE37AB"/>
    <w:rsid w:val="00BF3B55"/>
    <w:rsid w:val="00C210CB"/>
    <w:rsid w:val="00C974E5"/>
    <w:rsid w:val="00D10947"/>
    <w:rsid w:val="00DE4BA6"/>
    <w:rsid w:val="00E178C5"/>
    <w:rsid w:val="00E21976"/>
    <w:rsid w:val="00E35936"/>
    <w:rsid w:val="00EA3B90"/>
    <w:rsid w:val="00EC1C14"/>
    <w:rsid w:val="00ED0147"/>
    <w:rsid w:val="00F62DA8"/>
    <w:rsid w:val="00F80CAC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1D7C"/>
  <w15:chartTrackingRefBased/>
  <w15:docId w15:val="{F1028A6C-7954-421D-BA62-86DAFF66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4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047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47B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47B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47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47BF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4C4F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C4F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4F2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D1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2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Emilio Balcero Posada</dc:creator>
  <cp:keywords/>
  <dc:description/>
  <cp:lastModifiedBy>Pablo Emilio Balcero Posada</cp:lastModifiedBy>
  <cp:revision>14</cp:revision>
  <dcterms:created xsi:type="dcterms:W3CDTF">2021-01-18T02:07:00Z</dcterms:created>
  <dcterms:modified xsi:type="dcterms:W3CDTF">2021-03-07T13:30:00Z</dcterms:modified>
</cp:coreProperties>
</file>