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3FB27" w14:textId="77777777" w:rsidR="00DA4A2E" w:rsidRDefault="00C67980">
      <w:pPr>
        <w:jc w:val="center"/>
        <w:rPr>
          <w:rFonts w:ascii="Georgia" w:eastAsia="Georgia" w:hAnsi="Georgia" w:cs="Georgia"/>
          <w:b/>
          <w:sz w:val="36"/>
          <w:szCs w:val="36"/>
        </w:rPr>
      </w:pPr>
      <w:proofErr w:type="spellStart"/>
      <w:r>
        <w:rPr>
          <w:rFonts w:ascii="Georgia" w:eastAsia="Georgia" w:hAnsi="Georgia" w:cs="Georgia"/>
          <w:b/>
          <w:sz w:val="36"/>
          <w:szCs w:val="36"/>
        </w:rPr>
        <w:t>GeoSolitaire</w:t>
      </w:r>
      <w:proofErr w:type="spellEnd"/>
      <w:r>
        <w:rPr>
          <w:rFonts w:ascii="Georgia" w:eastAsia="Georgia" w:hAnsi="Georgia" w:cs="Georgia"/>
          <w:b/>
          <w:sz w:val="36"/>
          <w:szCs w:val="36"/>
        </w:rPr>
        <w:t>: Solitaire for the Geometrically Gifted</w:t>
      </w:r>
    </w:p>
    <w:p w14:paraId="5933FB2A" w14:textId="77777777" w:rsidR="00DA4A2E" w:rsidRDefault="00DA4A2E"/>
    <w:p w14:paraId="5933FB2C" w14:textId="77777777" w:rsidR="00DA4A2E" w:rsidRDefault="00C67980">
      <w:r>
        <w:pict w14:anchorId="5933FB8C">
          <v:rect id="_x0000_i1025" style="width:0;height:1.5pt" o:hralign="center" o:hrstd="t" o:hr="t" fillcolor="#a0a0a0" stroked="f"/>
        </w:pict>
      </w:r>
    </w:p>
    <w:p w14:paraId="5933FB2D" w14:textId="77777777" w:rsidR="00DA4A2E" w:rsidRDefault="00DA4A2E">
      <w:pPr>
        <w:rPr>
          <w:b/>
          <w:sz w:val="28"/>
          <w:szCs w:val="28"/>
        </w:rPr>
      </w:pPr>
    </w:p>
    <w:p w14:paraId="5933FB2E" w14:textId="77777777" w:rsidR="00DA4A2E" w:rsidRDefault="00C67980">
      <w:r>
        <w:rPr>
          <w:b/>
          <w:sz w:val="28"/>
          <w:szCs w:val="28"/>
        </w:rPr>
        <w:t>Problem Description</w:t>
      </w:r>
      <w:r>
        <w:br/>
      </w:r>
      <w:r>
        <w:br/>
        <w:t xml:space="preserve">You are the lead developer at </w:t>
      </w:r>
      <w:r>
        <w:rPr>
          <w:rFonts w:ascii="Georgia" w:eastAsia="Georgia" w:hAnsi="Georgia" w:cs="Georgia"/>
          <w:b/>
        </w:rPr>
        <w:t>GeoSolitaire</w:t>
      </w:r>
      <w:r>
        <w:rPr>
          <w:b/>
        </w:rPr>
        <w:t>.ai</w:t>
      </w:r>
      <w:r>
        <w:t xml:space="preserve">, a shady casino-backed company building "AI tools" to win at digital solitaire. The idea? Replace number-based cards with </w:t>
      </w:r>
      <w:r>
        <w:rPr>
          <w:b/>
        </w:rPr>
        <w:t>geometric shape cards</w:t>
      </w:r>
      <w:r>
        <w:t xml:space="preserve">, where the </w:t>
      </w:r>
      <w:r>
        <w:rPr>
          <w:b/>
        </w:rPr>
        <w:t>area</w:t>
      </w:r>
      <w:r>
        <w:t xml:space="preserve"> of the shape defines the card's strength.</w:t>
      </w:r>
    </w:p>
    <w:p w14:paraId="5933FB2F" w14:textId="77777777" w:rsidR="00DA4A2E" w:rsidRDefault="00DA4A2E"/>
    <w:p w14:paraId="5933FB30" w14:textId="77777777" w:rsidR="00DA4A2E" w:rsidRDefault="00C67980">
      <w:r>
        <w:t xml:space="preserve">You have been tasked with building a </w:t>
      </w:r>
      <w:r>
        <w:rPr>
          <w:b/>
        </w:rPr>
        <w:t>Solitaire Management System</w:t>
      </w:r>
      <w:r>
        <w:t xml:space="preserve"> for a digital card game simulator. The system models a simplified version of solitaire that emphasizes order and strategy. Your goal is to determine how to organize incoming cards into the </w:t>
      </w:r>
      <w:r>
        <w:rPr>
          <w:b/>
        </w:rPr>
        <w:t>minimum number of piles</w:t>
      </w:r>
      <w:r>
        <w:t>, based on specific placement rules.</w:t>
      </w:r>
    </w:p>
    <w:p w14:paraId="5933FB31" w14:textId="77777777" w:rsidR="00DA4A2E" w:rsidRDefault="00C67980">
      <w:pPr>
        <w:spacing w:before="240" w:after="240"/>
      </w:pPr>
      <w:r>
        <w:t>Cards arrive one at a time. The system can place cards in either of the following ways:</w:t>
      </w:r>
    </w:p>
    <w:p w14:paraId="5933FB32" w14:textId="77777777" w:rsidR="00DA4A2E" w:rsidRDefault="00C67980">
      <w:pPr>
        <w:numPr>
          <w:ilvl w:val="0"/>
          <w:numId w:val="5"/>
        </w:numPr>
        <w:spacing w:before="240"/>
      </w:pPr>
      <w:r>
        <w:t xml:space="preserve">A card can be placed on </w:t>
      </w:r>
      <w:r>
        <w:rPr>
          <w:b/>
        </w:rPr>
        <w:t>top of an existing pile</w:t>
      </w:r>
      <w:r>
        <w:t xml:space="preserve"> only if its strength is </w:t>
      </w:r>
      <w:proofErr w:type="spellStart"/>
      <w:r>
        <w:rPr>
          <w:b/>
        </w:rPr>
        <w:t>atmost</w:t>
      </w:r>
      <w:proofErr w:type="spellEnd"/>
      <w:r>
        <w:t xml:space="preserve"> the top card of that pile.</w:t>
      </w:r>
    </w:p>
    <w:p w14:paraId="5933FB33" w14:textId="77777777" w:rsidR="00DA4A2E" w:rsidRDefault="00C67980">
      <w:pPr>
        <w:numPr>
          <w:ilvl w:val="0"/>
          <w:numId w:val="5"/>
        </w:numPr>
        <w:spacing w:after="240"/>
      </w:pPr>
      <w:r>
        <w:t xml:space="preserve">Create a </w:t>
      </w:r>
      <w:r>
        <w:rPr>
          <w:b/>
        </w:rPr>
        <w:t>new pile</w:t>
      </w:r>
      <w:r>
        <w:t xml:space="preserve"> to insert the incoming card.</w:t>
      </w:r>
      <w:r>
        <w:br/>
      </w:r>
    </w:p>
    <w:p w14:paraId="5933FB34" w14:textId="77777777" w:rsidR="00DA4A2E" w:rsidRDefault="00C67980">
      <w:pPr>
        <w:spacing w:before="240" w:after="240"/>
      </w:pPr>
      <w:r>
        <w:t xml:space="preserve">In order to stay profitable, your team plans to deploy automated players into the system — bots designed to quietly outperform regular users. Much like how gambling platforms stack odds against the player, your system will use subtle algorithmic advantages to optimize every move. The key to this is computing the </w:t>
      </w:r>
      <w:r>
        <w:rPr>
          <w:b/>
        </w:rPr>
        <w:t>Longest Increasing Subsequence (LIS)</w:t>
      </w:r>
      <w:r>
        <w:t xml:space="preserve"> of the strengths of the incoming card stream. Your Solitaire Management System must therefore include functionality to extract any valid LIS from the card sequence as part of its strategic backend.</w:t>
      </w:r>
    </w:p>
    <w:p w14:paraId="5933FB35" w14:textId="77777777" w:rsidR="00DA4A2E" w:rsidRDefault="00C67980">
      <w:r>
        <w:pict w14:anchorId="5933FB8D">
          <v:rect id="_x0000_i1026" style="width:0;height:1.5pt" o:hralign="center" o:hrstd="t" o:hr="t" fillcolor="#a0a0a0" stroked="f"/>
        </w:pict>
      </w:r>
    </w:p>
    <w:p w14:paraId="5933FB36" w14:textId="77777777" w:rsidR="00DA4A2E" w:rsidRDefault="00DA4A2E"/>
    <w:p w14:paraId="5933FB37" w14:textId="77777777" w:rsidR="00DA4A2E" w:rsidRDefault="00C67980">
      <w:pPr>
        <w:rPr>
          <w:b/>
          <w:sz w:val="28"/>
          <w:szCs w:val="28"/>
        </w:rPr>
      </w:pPr>
      <w:r>
        <w:rPr>
          <w:b/>
          <w:sz w:val="28"/>
          <w:szCs w:val="28"/>
        </w:rPr>
        <w:t>Design Specifications</w:t>
      </w:r>
    </w:p>
    <w:p w14:paraId="5933FB38" w14:textId="77777777" w:rsidR="00DA4A2E" w:rsidRDefault="00DA4A2E"/>
    <w:p w14:paraId="5933FB39" w14:textId="77777777" w:rsidR="00DA4A2E" w:rsidRDefault="00C67980">
      <w:r>
        <w:t xml:space="preserve">Implement an abstract base </w:t>
      </w:r>
      <w:r>
        <w:rPr>
          <w:rFonts w:ascii="Roboto Mono" w:eastAsia="Roboto Mono" w:hAnsi="Roboto Mono" w:cs="Roboto Mono"/>
          <w:color w:val="188038"/>
        </w:rPr>
        <w:t>Card</w:t>
      </w:r>
      <w:r>
        <w:t xml:space="preserve"> class. Inherit it with classes for different shapes and override the appropriate methods. Overload the comparator operator and the stream insertion and extraction operators for the </w:t>
      </w:r>
      <w:r>
        <w:rPr>
          <w:rFonts w:ascii="Roboto Mono" w:eastAsia="Roboto Mono" w:hAnsi="Roboto Mono" w:cs="Roboto Mono"/>
          <w:color w:val="188038"/>
        </w:rPr>
        <w:t>Card</w:t>
      </w:r>
      <w:r>
        <w:t xml:space="preserve"> class. The design decisions for </w:t>
      </w:r>
      <w:r>
        <w:rPr>
          <w:rFonts w:ascii="Roboto Mono" w:eastAsia="Roboto Mono" w:hAnsi="Roboto Mono" w:cs="Roboto Mono"/>
          <w:color w:val="188038"/>
        </w:rPr>
        <w:t>Card</w:t>
      </w:r>
      <w:r>
        <w:t xml:space="preserve"> are left up to you. However, design decisions will be evaluated based on good programming practices.</w:t>
      </w:r>
      <w:r>
        <w:br/>
      </w:r>
      <w:r>
        <w:br/>
        <w:t xml:space="preserve">Implement a </w:t>
      </w:r>
      <w:proofErr w:type="spellStart"/>
      <w:r>
        <w:rPr>
          <w:rFonts w:ascii="Roboto Mono" w:eastAsia="Roboto Mono" w:hAnsi="Roboto Mono" w:cs="Roboto Mono"/>
          <w:color w:val="188038"/>
        </w:rPr>
        <w:t>CardOrganizer</w:t>
      </w:r>
      <w:proofErr w:type="spellEnd"/>
      <w:r>
        <w:t xml:space="preserve"> class that stores the state of the piles. Make sure to include the following methods:</w:t>
      </w:r>
    </w:p>
    <w:p w14:paraId="5933FB3A" w14:textId="77777777" w:rsidR="00DA4A2E" w:rsidRDefault="00C67980">
      <w:pPr>
        <w:numPr>
          <w:ilvl w:val="0"/>
          <w:numId w:val="3"/>
        </w:num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addCard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Card*)</w:t>
      </w:r>
      <w:r>
        <w:t xml:space="preserve"> — Finds a suitable pile and inserts the card in it.</w:t>
      </w:r>
    </w:p>
    <w:p w14:paraId="5933FB3B" w14:textId="77777777" w:rsidR="00DA4A2E" w:rsidRDefault="00C67980">
      <w:pPr>
        <w:numPr>
          <w:ilvl w:val="0"/>
          <w:numId w:val="3"/>
        </w:numPr>
      </w:pPr>
      <w:proofErr w:type="spellStart"/>
      <w:r>
        <w:rPr>
          <w:rFonts w:ascii="Roboto Mono" w:eastAsia="Roboto Mono" w:hAnsi="Roboto Mono" w:cs="Roboto Mono"/>
          <w:color w:val="188038"/>
        </w:rPr>
        <w:lastRenderedPageBreak/>
        <w:t>size_t</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getPileCount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const</w:t>
      </w:r>
      <w:r>
        <w:t xml:space="preserve"> — Returns the number of piles created so far.</w:t>
      </w:r>
    </w:p>
    <w:p w14:paraId="5933FB3C" w14:textId="77777777" w:rsidR="00DA4A2E" w:rsidRDefault="00C67980">
      <w:pPr>
        <w:numPr>
          <w:ilvl w:val="0"/>
          <w:numId w:val="3"/>
        </w:numPr>
      </w:pPr>
      <w:proofErr w:type="gramStart"/>
      <w:r>
        <w:rPr>
          <w:rFonts w:ascii="Roboto Mono" w:eastAsia="Roboto Mono" w:hAnsi="Roboto Mono" w:cs="Roboto Mono"/>
          <w:color w:val="188038"/>
        </w:rPr>
        <w:t>std::</w:t>
      </w:r>
      <w:proofErr w:type="gramEnd"/>
      <w:r>
        <w:rPr>
          <w:rFonts w:ascii="Roboto Mono" w:eastAsia="Roboto Mono" w:hAnsi="Roboto Mono" w:cs="Roboto Mono"/>
          <w:color w:val="188038"/>
        </w:rPr>
        <w:t xml:space="preserve">vector&lt;Card*&gt; </w:t>
      </w:r>
      <w:proofErr w:type="spellStart"/>
      <w:proofErr w:type="gramStart"/>
      <w:r>
        <w:rPr>
          <w:rFonts w:ascii="Roboto Mono" w:eastAsia="Roboto Mono" w:hAnsi="Roboto Mono" w:cs="Roboto Mono"/>
          <w:color w:val="188038"/>
        </w:rPr>
        <w:t>getLIS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const</w:t>
      </w:r>
      <w:r>
        <w:t xml:space="preserve"> — Returns a valid LIS.</w:t>
      </w:r>
    </w:p>
    <w:p w14:paraId="5933FB3D" w14:textId="77777777" w:rsidR="00DA4A2E" w:rsidRDefault="00C67980">
      <w:r>
        <w:t>You can define additional classes and methods as needed.</w:t>
      </w:r>
    </w:p>
    <w:p w14:paraId="5933FB3E" w14:textId="77777777" w:rsidR="00DA4A2E" w:rsidRDefault="00C67980">
      <w:r>
        <w:pict w14:anchorId="5933FB8E">
          <v:rect id="_x0000_i1027" style="width:0;height:1.5pt" o:hralign="center" o:hrstd="t" o:hr="t" fillcolor="#a0a0a0" stroked="f"/>
        </w:pict>
      </w:r>
    </w:p>
    <w:p w14:paraId="5933FB3F" w14:textId="77777777" w:rsidR="00DA4A2E" w:rsidRDefault="00DA4A2E"/>
    <w:p w14:paraId="5933FB40" w14:textId="77777777" w:rsidR="00DA4A2E" w:rsidRDefault="00C67980">
      <w:pPr>
        <w:rPr>
          <w:b/>
          <w:sz w:val="28"/>
          <w:szCs w:val="28"/>
        </w:rPr>
      </w:pPr>
      <w:r>
        <w:rPr>
          <w:b/>
          <w:sz w:val="28"/>
          <w:szCs w:val="28"/>
        </w:rPr>
        <w:t>Input and Output Format</w:t>
      </w:r>
    </w:p>
    <w:p w14:paraId="5933FB41" w14:textId="77777777" w:rsidR="00DA4A2E" w:rsidRDefault="00C67980">
      <w:pPr>
        <w:numPr>
          <w:ilvl w:val="0"/>
          <w:numId w:val="4"/>
        </w:numPr>
      </w:pPr>
      <w:r>
        <w:t>Each test case corresponds to a single instance of the game.</w:t>
      </w:r>
    </w:p>
    <w:p w14:paraId="5933FB42" w14:textId="77777777" w:rsidR="00DA4A2E" w:rsidRDefault="00C67980">
      <w:pPr>
        <w:numPr>
          <w:ilvl w:val="0"/>
          <w:numId w:val="4"/>
        </w:numPr>
      </w:pPr>
      <w:r>
        <w:t xml:space="preserve">The first line of each test case contains </w:t>
      </w:r>
      <w:r>
        <w:rPr>
          <w:b/>
        </w:rPr>
        <w:t>q</w:t>
      </w:r>
      <w:r>
        <w:t>, which represents the number of queries.</w:t>
      </w:r>
    </w:p>
    <w:p w14:paraId="5933FB43" w14:textId="77777777" w:rsidR="00DA4A2E" w:rsidRDefault="00C67980">
      <w:pPr>
        <w:numPr>
          <w:ilvl w:val="0"/>
          <w:numId w:val="4"/>
        </w:numPr>
      </w:pPr>
      <w:r>
        <w:t xml:space="preserve">The next </w:t>
      </w:r>
      <w:r>
        <w:rPr>
          <w:rFonts w:ascii="Roboto Mono" w:eastAsia="Roboto Mono" w:hAnsi="Roboto Mono" w:cs="Roboto Mono"/>
          <w:color w:val="188038"/>
        </w:rPr>
        <w:t>q</w:t>
      </w:r>
      <w:r>
        <w:t xml:space="preserve"> lines each represent one of the following query types:</w:t>
      </w:r>
    </w:p>
    <w:p w14:paraId="5933FB44" w14:textId="77777777" w:rsidR="00DA4A2E" w:rsidRDefault="00C67980">
      <w:pPr>
        <w:numPr>
          <w:ilvl w:val="0"/>
          <w:numId w:val="2"/>
        </w:numPr>
      </w:pPr>
      <w:r>
        <w:rPr>
          <w:b/>
        </w:rPr>
        <w:t>Add Card Query</w:t>
      </w:r>
      <w:r>
        <w:rPr>
          <w:b/>
        </w:rPr>
        <w:br/>
      </w:r>
      <w:r>
        <w:t xml:space="preserve"> Format:</w:t>
      </w:r>
      <w:r>
        <w:br/>
        <w:t xml:space="preserve"> </w:t>
      </w:r>
      <w:r>
        <w:rPr>
          <w:rFonts w:ascii="Roboto Mono" w:eastAsia="Roboto Mono" w:hAnsi="Roboto Mono" w:cs="Roboto Mono"/>
          <w:color w:val="188038"/>
        </w:rPr>
        <w:t>1 SHAPE param1 &lt;param2&gt;</w:t>
      </w:r>
      <w:r>
        <w:rPr>
          <w:rFonts w:ascii="Roboto Mono" w:eastAsia="Roboto Mono" w:hAnsi="Roboto Mono" w:cs="Roboto Mono"/>
          <w:color w:val="188038"/>
        </w:rPr>
        <w:br/>
      </w:r>
      <w:r>
        <w:t xml:space="preserve"> Adds a new card of the specified shape to the game.</w:t>
      </w:r>
      <w:r>
        <w:br/>
      </w:r>
    </w:p>
    <w:p w14:paraId="5933FB45" w14:textId="77777777" w:rsidR="00DA4A2E" w:rsidRDefault="00C67980">
      <w:pPr>
        <w:numPr>
          <w:ilvl w:val="1"/>
          <w:numId w:val="2"/>
        </w:numPr>
      </w:pPr>
      <w:r>
        <w:t xml:space="preserve">For a square: </w:t>
      </w:r>
      <w:r>
        <w:rPr>
          <w:rFonts w:ascii="Roboto Mono" w:eastAsia="Roboto Mono" w:hAnsi="Roboto Mono" w:cs="Roboto Mono"/>
          <w:color w:val="188038"/>
        </w:rPr>
        <w:t>1 SQUARE edge</w:t>
      </w:r>
      <w:r>
        <w:rPr>
          <w:rFonts w:ascii="Roboto Mono" w:eastAsia="Roboto Mono" w:hAnsi="Roboto Mono" w:cs="Roboto Mono"/>
          <w:color w:val="188038"/>
        </w:rPr>
        <w:br/>
      </w:r>
    </w:p>
    <w:p w14:paraId="5933FB46" w14:textId="77777777" w:rsidR="00DA4A2E" w:rsidRDefault="00C67980">
      <w:pPr>
        <w:numPr>
          <w:ilvl w:val="1"/>
          <w:numId w:val="2"/>
        </w:numPr>
      </w:pPr>
      <w:r>
        <w:t xml:space="preserve">For a rectangle: </w:t>
      </w:r>
      <w:r>
        <w:rPr>
          <w:rFonts w:ascii="Roboto Mono" w:eastAsia="Roboto Mono" w:hAnsi="Roboto Mono" w:cs="Roboto Mono"/>
          <w:color w:val="188038"/>
        </w:rPr>
        <w:t>1 RECTANGLE length breadth</w:t>
      </w:r>
      <w:r>
        <w:rPr>
          <w:rFonts w:ascii="Roboto Mono" w:eastAsia="Roboto Mono" w:hAnsi="Roboto Mono" w:cs="Roboto Mono"/>
          <w:color w:val="188038"/>
        </w:rPr>
        <w:br/>
      </w:r>
    </w:p>
    <w:p w14:paraId="5933FB47" w14:textId="77777777" w:rsidR="00DA4A2E" w:rsidRDefault="00C67980">
      <w:pPr>
        <w:numPr>
          <w:ilvl w:val="1"/>
          <w:numId w:val="2"/>
        </w:numPr>
      </w:pPr>
      <w:r>
        <w:t xml:space="preserve">For a triangle: </w:t>
      </w:r>
      <w:r>
        <w:rPr>
          <w:rFonts w:ascii="Roboto Mono" w:eastAsia="Roboto Mono" w:hAnsi="Roboto Mono" w:cs="Roboto Mono"/>
          <w:color w:val="188038"/>
        </w:rPr>
        <w:t>1 TRIANGLE base height</w:t>
      </w:r>
      <w:r>
        <w:rPr>
          <w:rFonts w:ascii="Roboto Mono" w:eastAsia="Roboto Mono" w:hAnsi="Roboto Mono" w:cs="Roboto Mono"/>
          <w:color w:val="188038"/>
        </w:rPr>
        <w:br/>
      </w:r>
    </w:p>
    <w:p w14:paraId="5933FB48" w14:textId="77777777" w:rsidR="00DA4A2E" w:rsidRDefault="00C67980">
      <w:pPr>
        <w:numPr>
          <w:ilvl w:val="0"/>
          <w:numId w:val="2"/>
        </w:numPr>
      </w:pPr>
      <w:r>
        <w:rPr>
          <w:b/>
        </w:rPr>
        <w:t>Pile Count Query</w:t>
      </w:r>
      <w:r>
        <w:rPr>
          <w:b/>
        </w:rPr>
        <w:br/>
      </w:r>
      <w:r>
        <w:t xml:space="preserve"> Format:</w:t>
      </w:r>
      <w:r>
        <w:br/>
        <w:t xml:space="preserve"> </w:t>
      </w:r>
      <w:r>
        <w:rPr>
          <w:rFonts w:ascii="Roboto Mono" w:eastAsia="Roboto Mono" w:hAnsi="Roboto Mono" w:cs="Roboto Mono"/>
          <w:color w:val="188038"/>
        </w:rPr>
        <w:t>2</w:t>
      </w:r>
      <w:r>
        <w:rPr>
          <w:rFonts w:ascii="Roboto Mono" w:eastAsia="Roboto Mono" w:hAnsi="Roboto Mono" w:cs="Roboto Mono"/>
          <w:color w:val="188038"/>
        </w:rPr>
        <w:br/>
      </w:r>
      <w:r>
        <w:t xml:space="preserve"> Prints the current minimum number of piles needed to organize the cards based on the game’s placement rules.</w:t>
      </w:r>
      <w:r>
        <w:br/>
      </w:r>
    </w:p>
    <w:p w14:paraId="5933FB49" w14:textId="77777777" w:rsidR="00DA4A2E" w:rsidRDefault="00C67980">
      <w:pPr>
        <w:numPr>
          <w:ilvl w:val="0"/>
          <w:numId w:val="2"/>
        </w:numPr>
        <w:spacing w:after="240"/>
      </w:pPr>
      <w:r>
        <w:rPr>
          <w:b/>
        </w:rPr>
        <w:t>LIS Query</w:t>
      </w:r>
      <w:r>
        <w:rPr>
          <w:b/>
        </w:rPr>
        <w:br/>
      </w:r>
      <w:r>
        <w:t xml:space="preserve"> Format:</w:t>
      </w:r>
      <w:r>
        <w:br/>
        <w:t xml:space="preserve"> </w:t>
      </w:r>
      <w:r>
        <w:rPr>
          <w:rFonts w:ascii="Roboto Mono" w:eastAsia="Roboto Mono" w:hAnsi="Roboto Mono" w:cs="Roboto Mono"/>
          <w:color w:val="188038"/>
        </w:rPr>
        <w:t>3</w:t>
      </w:r>
      <w:r>
        <w:rPr>
          <w:rFonts w:ascii="Roboto Mono" w:eastAsia="Roboto Mono" w:hAnsi="Roboto Mono" w:cs="Roboto Mono"/>
          <w:color w:val="188038"/>
        </w:rPr>
        <w:br/>
      </w:r>
      <w:r>
        <w:t xml:space="preserve"> Prints any valid Longest Increasing Subsequence (LIS) of the card sequence encountered so far, using area as the basis for comparison.</w:t>
      </w:r>
    </w:p>
    <w:p w14:paraId="5933FB4A" w14:textId="77777777" w:rsidR="00DA4A2E" w:rsidRDefault="00DA4A2E">
      <w:pPr>
        <w:ind w:left="720"/>
      </w:pPr>
    </w:p>
    <w:p w14:paraId="5933FB4B" w14:textId="77777777" w:rsidR="00DA4A2E" w:rsidRDefault="00C67980">
      <w:pPr>
        <w:rPr>
          <w:b/>
          <w:sz w:val="24"/>
          <w:szCs w:val="24"/>
        </w:rPr>
      </w:pPr>
      <w:r>
        <w:rPr>
          <w:b/>
          <w:sz w:val="24"/>
          <w:szCs w:val="24"/>
        </w:rPr>
        <w:t>Output Format:</w:t>
      </w:r>
      <w:r>
        <w:rPr>
          <w:b/>
          <w:sz w:val="24"/>
          <w:szCs w:val="24"/>
        </w:rPr>
        <w:br/>
        <w:t xml:space="preserve">NOTE: While printing the output to </w:t>
      </w:r>
      <w:proofErr w:type="spellStart"/>
      <w:r>
        <w:rPr>
          <w:b/>
          <w:sz w:val="24"/>
          <w:szCs w:val="24"/>
        </w:rPr>
        <w:t>stdout</w:t>
      </w:r>
      <w:proofErr w:type="spellEnd"/>
      <w:r>
        <w:rPr>
          <w:b/>
          <w:sz w:val="24"/>
          <w:szCs w:val="24"/>
        </w:rPr>
        <w:t xml:space="preserve">, please use ‘\n’ instead of </w:t>
      </w:r>
      <w:proofErr w:type="gramStart"/>
      <w:r>
        <w:rPr>
          <w:b/>
          <w:sz w:val="24"/>
          <w:szCs w:val="24"/>
        </w:rPr>
        <w:t>std::</w:t>
      </w:r>
      <w:proofErr w:type="spellStart"/>
      <w:proofErr w:type="gramEnd"/>
      <w:r>
        <w:rPr>
          <w:b/>
          <w:sz w:val="24"/>
          <w:szCs w:val="24"/>
        </w:rPr>
        <w:t>endl</w:t>
      </w:r>
      <w:proofErr w:type="spellEnd"/>
      <w:r>
        <w:rPr>
          <w:b/>
          <w:sz w:val="24"/>
          <w:szCs w:val="24"/>
        </w:rPr>
        <w:t xml:space="preserve"> to avoid TLE.</w:t>
      </w:r>
    </w:p>
    <w:p w14:paraId="5933FB4C" w14:textId="77777777" w:rsidR="00DA4A2E" w:rsidRDefault="00C67980">
      <w:pPr>
        <w:spacing w:before="240" w:after="240"/>
      </w:pPr>
      <w:r>
        <w:t xml:space="preserve">For </w:t>
      </w:r>
      <w:r>
        <w:rPr>
          <w:b/>
        </w:rPr>
        <w:t>queries of type 2</w:t>
      </w:r>
      <w:r>
        <w:t>, output a single integer — the current minimum number of piles required to organize the cards according to the placement rules.</w:t>
      </w:r>
    </w:p>
    <w:p w14:paraId="5933FB4D" w14:textId="77777777" w:rsidR="00DA4A2E" w:rsidRDefault="00C67980">
      <w:pPr>
        <w:spacing w:before="240" w:after="240"/>
      </w:pPr>
      <w:r>
        <w:t xml:space="preserve">For </w:t>
      </w:r>
      <w:r>
        <w:rPr>
          <w:b/>
        </w:rPr>
        <w:t>queries of type 3</w:t>
      </w:r>
      <w:r>
        <w:t>, output the following:</w:t>
      </w:r>
    </w:p>
    <w:p w14:paraId="5933FB4E" w14:textId="77777777" w:rsidR="00DA4A2E" w:rsidRDefault="00C67980">
      <w:pPr>
        <w:numPr>
          <w:ilvl w:val="0"/>
          <w:numId w:val="1"/>
        </w:numPr>
        <w:spacing w:before="240"/>
      </w:pPr>
      <w:r>
        <w:lastRenderedPageBreak/>
        <w:t xml:space="preserve">First, print a single integer </w:t>
      </w:r>
      <w:r>
        <w:rPr>
          <w:rFonts w:ascii="Roboto Mono" w:eastAsia="Roboto Mono" w:hAnsi="Roboto Mono" w:cs="Roboto Mono"/>
          <w:color w:val="188038"/>
        </w:rPr>
        <w:t>n</w:t>
      </w:r>
      <w:r>
        <w:t>, representing the size of a valid Longest Increasing Subsequence (LIS) of the cards seen so far.</w:t>
      </w:r>
      <w:r>
        <w:br/>
      </w:r>
    </w:p>
    <w:p w14:paraId="5933FB4F" w14:textId="77777777" w:rsidR="00DA4A2E" w:rsidRDefault="00C67980">
      <w:pPr>
        <w:numPr>
          <w:ilvl w:val="0"/>
          <w:numId w:val="1"/>
        </w:numPr>
      </w:pPr>
      <w:r>
        <w:t xml:space="preserve">Then, print </w:t>
      </w:r>
      <w:r>
        <w:rPr>
          <w:rFonts w:ascii="Roboto Mono" w:eastAsia="Roboto Mono" w:hAnsi="Roboto Mono" w:cs="Roboto Mono"/>
          <w:color w:val="188038"/>
        </w:rPr>
        <w:t>n</w:t>
      </w:r>
      <w:r>
        <w:t xml:space="preserve"> lines, each describing one card in the LIS, using the same format as in the input:</w:t>
      </w:r>
      <w:r>
        <w:br/>
      </w:r>
    </w:p>
    <w:p w14:paraId="5933FB50" w14:textId="77777777" w:rsidR="00DA4A2E" w:rsidRDefault="00C67980">
      <w:pPr>
        <w:numPr>
          <w:ilvl w:val="1"/>
          <w:numId w:val="1"/>
        </w:numPr>
      </w:pPr>
      <w:r>
        <w:rPr>
          <w:rFonts w:ascii="Roboto Mono" w:eastAsia="Roboto Mono" w:hAnsi="Roboto Mono" w:cs="Roboto Mono"/>
          <w:color w:val="188038"/>
        </w:rPr>
        <w:t>SQUARE edge</w:t>
      </w:r>
      <w:r>
        <w:rPr>
          <w:rFonts w:ascii="Roboto Mono" w:eastAsia="Roboto Mono" w:hAnsi="Roboto Mono" w:cs="Roboto Mono"/>
          <w:color w:val="188038"/>
        </w:rPr>
        <w:br/>
      </w:r>
    </w:p>
    <w:p w14:paraId="5933FB51" w14:textId="77777777" w:rsidR="00DA4A2E" w:rsidRDefault="00C67980">
      <w:pPr>
        <w:numPr>
          <w:ilvl w:val="1"/>
          <w:numId w:val="1"/>
        </w:numPr>
      </w:pPr>
      <w:r>
        <w:rPr>
          <w:rFonts w:ascii="Roboto Mono" w:eastAsia="Roboto Mono" w:hAnsi="Roboto Mono" w:cs="Roboto Mono"/>
          <w:color w:val="188038"/>
        </w:rPr>
        <w:t>RECTANGLE length breadth</w:t>
      </w:r>
      <w:r>
        <w:rPr>
          <w:rFonts w:ascii="Roboto Mono" w:eastAsia="Roboto Mono" w:hAnsi="Roboto Mono" w:cs="Roboto Mono"/>
          <w:color w:val="188038"/>
        </w:rPr>
        <w:br/>
      </w:r>
    </w:p>
    <w:p w14:paraId="5933FB52" w14:textId="77777777" w:rsidR="00DA4A2E" w:rsidRDefault="00C67980">
      <w:pPr>
        <w:numPr>
          <w:ilvl w:val="1"/>
          <w:numId w:val="1"/>
        </w:numPr>
        <w:spacing w:after="240"/>
      </w:pPr>
      <w:r>
        <w:rPr>
          <w:rFonts w:ascii="Roboto Mono" w:eastAsia="Roboto Mono" w:hAnsi="Roboto Mono" w:cs="Roboto Mono"/>
          <w:color w:val="188038"/>
        </w:rPr>
        <w:t>TRIANGLE base height</w:t>
      </w:r>
      <w:r>
        <w:rPr>
          <w:rFonts w:ascii="Roboto Mono" w:eastAsia="Roboto Mono" w:hAnsi="Roboto Mono" w:cs="Roboto Mono"/>
          <w:color w:val="188038"/>
        </w:rPr>
        <w:br/>
      </w:r>
    </w:p>
    <w:p w14:paraId="5933FB53" w14:textId="77777777" w:rsidR="00DA4A2E" w:rsidRDefault="00C67980">
      <w:pPr>
        <w:spacing w:before="240" w:after="240"/>
      </w:pPr>
      <w:r>
        <w:t>The cards in the output must appear in the order they appear in the LIS.</w:t>
      </w:r>
    </w:p>
    <w:p w14:paraId="5933FB54" w14:textId="77777777" w:rsidR="00DA4A2E" w:rsidRDefault="00C67980">
      <w:r>
        <w:pict w14:anchorId="5933FB8F">
          <v:rect id="_x0000_i1028" style="width:0;height:1.5pt" o:hralign="center" o:hrstd="t" o:hr="t" fillcolor="#a0a0a0" stroked="f"/>
        </w:pict>
      </w:r>
    </w:p>
    <w:p w14:paraId="5933FB55" w14:textId="77777777" w:rsidR="00DA4A2E" w:rsidRDefault="00DA4A2E">
      <w:pPr>
        <w:rPr>
          <w:b/>
          <w:sz w:val="28"/>
          <w:szCs w:val="28"/>
        </w:rPr>
      </w:pPr>
    </w:p>
    <w:p w14:paraId="5933FB56" w14:textId="77777777" w:rsidR="00DA4A2E" w:rsidRDefault="00C67980">
      <w:pPr>
        <w:rPr>
          <w:b/>
          <w:sz w:val="28"/>
          <w:szCs w:val="28"/>
        </w:rPr>
      </w:pPr>
      <w:r>
        <w:rPr>
          <w:b/>
          <w:sz w:val="28"/>
          <w:szCs w:val="28"/>
        </w:rPr>
        <w:t>Input Constraints</w:t>
      </w:r>
    </w:p>
    <w:p w14:paraId="5933FB57" w14:textId="77777777" w:rsidR="00DA4A2E" w:rsidRDefault="00DA4A2E">
      <w:pPr>
        <w:rPr>
          <w:b/>
          <w:sz w:val="28"/>
          <w:szCs w:val="28"/>
        </w:rPr>
      </w:pPr>
    </w:p>
    <w:p w14:paraId="5933FB58" w14:textId="77777777" w:rsidR="00DA4A2E" w:rsidRDefault="00C67980">
      <w:pPr>
        <w:spacing w:after="120" w:line="240" w:lineRule="auto"/>
        <w:jc w:val="both"/>
        <w:rPr>
          <w:rFonts w:ascii="Cambria Math" w:eastAsia="Cambria Math" w:hAnsi="Cambria Math" w:cs="Cambria Math"/>
          <w:sz w:val="21"/>
          <w:szCs w:val="21"/>
        </w:rPr>
      </w:pPr>
      <m:oMathPara>
        <m:oMath>
          <m:r>
            <w:rPr>
              <w:rFonts w:ascii="Cambria Math" w:eastAsia="Cambria Math" w:hAnsi="Cambria Math" w:cs="Cambria Math"/>
              <w:sz w:val="21"/>
              <w:szCs w:val="21"/>
            </w:rPr>
            <m:t>1≤</m:t>
          </m:r>
          <m:r>
            <w:rPr>
              <w:rFonts w:ascii="Cambria Math" w:eastAsia="Cambria Math" w:hAnsi="Cambria Math" w:cs="Cambria Math"/>
              <w:sz w:val="21"/>
              <w:szCs w:val="21"/>
            </w:rPr>
            <m:t>q</m:t>
          </m:r>
          <m:r>
            <w:rPr>
              <w:rFonts w:ascii="Cambria Math" w:eastAsia="Cambria Math" w:hAnsi="Cambria Math" w:cs="Cambria Math"/>
              <w:sz w:val="21"/>
              <w:szCs w:val="21"/>
            </w:rPr>
            <m:t>≤</m:t>
          </m:r>
          <m:sSup>
            <m:sSupPr>
              <m:ctrlPr>
                <w:rPr>
                  <w:rFonts w:ascii="Cambria Math" w:eastAsia="Cambria Math" w:hAnsi="Cambria Math" w:cs="Cambria Math"/>
                  <w:sz w:val="21"/>
                  <w:szCs w:val="21"/>
                </w:rPr>
              </m:ctrlPr>
            </m:sSupPr>
            <m:e>
              <m:r>
                <w:rPr>
                  <w:rFonts w:ascii="Cambria Math" w:eastAsia="Cambria Math" w:hAnsi="Cambria Math" w:cs="Cambria Math"/>
                  <w:sz w:val="21"/>
                  <w:szCs w:val="21"/>
                </w:rPr>
                <m:t>10</m:t>
              </m:r>
            </m:e>
            <m:sup>
              <m:r>
                <w:rPr>
                  <w:rFonts w:ascii="Cambria Math" w:eastAsia="Cambria Math" w:hAnsi="Cambria Math" w:cs="Cambria Math"/>
                  <w:sz w:val="21"/>
                  <w:szCs w:val="21"/>
                </w:rPr>
                <m:t>5</m:t>
              </m:r>
            </m:sup>
          </m:sSup>
        </m:oMath>
      </m:oMathPara>
    </w:p>
    <w:p w14:paraId="5933FB59" w14:textId="77777777" w:rsidR="00DA4A2E" w:rsidRDefault="00C67980">
      <w:pPr>
        <w:spacing w:before="240" w:after="240"/>
      </w:pPr>
      <w:r>
        <w:t xml:space="preserve">The area of each shape is guaranteed to be an </w:t>
      </w:r>
      <w:r>
        <w:rPr>
          <w:b/>
        </w:rPr>
        <w:t>integer</w:t>
      </w:r>
      <w:r>
        <w:t xml:space="preserve"> and doesn’t exceed  </w:t>
      </w:r>
      <m:oMath>
        <m:sSup>
          <m:sSupPr>
            <m:ctrlPr>
              <w:rPr>
                <w:rFonts w:ascii="Cambria Math" w:eastAsia="Cambria Math" w:hAnsi="Cambria Math" w:cs="Cambria Math"/>
                <w:sz w:val="21"/>
                <w:szCs w:val="21"/>
              </w:rPr>
            </m:ctrlPr>
          </m:sSupPr>
          <m:e>
            <m:r>
              <w:rPr>
                <w:rFonts w:ascii="Cambria Math" w:eastAsia="Cambria Math" w:hAnsi="Cambria Math" w:cs="Cambria Math"/>
                <w:sz w:val="21"/>
                <w:szCs w:val="21"/>
              </w:rPr>
              <m:t>10</m:t>
            </m:r>
          </m:e>
          <m:sup>
            <m:r>
              <w:rPr>
                <w:rFonts w:ascii="Cambria Math" w:eastAsia="Cambria Math" w:hAnsi="Cambria Math" w:cs="Cambria Math"/>
                <w:sz w:val="21"/>
                <w:szCs w:val="21"/>
              </w:rPr>
              <m:t>9</m:t>
            </m:r>
          </m:sup>
        </m:sSup>
      </m:oMath>
      <w:r>
        <w:rPr>
          <w:rFonts w:ascii="Cambria Math" w:eastAsia="Cambria Math" w:hAnsi="Cambria Math" w:cs="Cambria Math"/>
          <w:sz w:val="21"/>
          <w:szCs w:val="21"/>
        </w:rPr>
        <w:t>.</w:t>
      </w:r>
    </w:p>
    <w:p w14:paraId="5933FB5A" w14:textId="77777777" w:rsidR="00DA4A2E" w:rsidRDefault="00C67980">
      <w:pPr>
        <w:shd w:val="clear" w:color="auto" w:fill="FFFFFF"/>
        <w:spacing w:before="180" w:after="400" w:line="360" w:lineRule="auto"/>
      </w:pPr>
      <w:r>
        <w:rPr>
          <w:sz w:val="24"/>
          <w:szCs w:val="24"/>
        </w:rPr>
        <w:t xml:space="preserve">It is guaranteed that the number of queries of type 3 doesn’t exceed </w:t>
      </w:r>
      <m:oMath>
        <m:sSup>
          <m:sSupPr>
            <m:ctrlPr>
              <w:rPr>
                <w:rFonts w:ascii="Cambria Math" w:eastAsia="Cambria Math" w:hAnsi="Cambria Math" w:cs="Cambria Math"/>
                <w:sz w:val="21"/>
                <w:szCs w:val="21"/>
              </w:rPr>
            </m:ctrlPr>
          </m:sSupPr>
          <m:e>
            <m:r>
              <w:rPr>
                <w:rFonts w:ascii="Cambria Math" w:eastAsia="Cambria Math" w:hAnsi="Cambria Math" w:cs="Cambria Math"/>
                <w:sz w:val="21"/>
                <w:szCs w:val="21"/>
              </w:rPr>
              <m:t>10</m:t>
            </m:r>
          </m:e>
          <m:sup>
            <m:r>
              <w:rPr>
                <w:rFonts w:ascii="Cambria Math" w:eastAsia="Cambria Math" w:hAnsi="Cambria Math" w:cs="Cambria Math"/>
                <w:sz w:val="21"/>
                <w:szCs w:val="21"/>
              </w:rPr>
              <m:t>3</m:t>
            </m:r>
          </m:sup>
        </m:sSup>
      </m:oMath>
      <w:r>
        <w:rPr>
          <w:rFonts w:ascii="Cambria Math" w:eastAsia="Cambria Math" w:hAnsi="Cambria Math" w:cs="Cambria Math"/>
          <w:sz w:val="21"/>
          <w:szCs w:val="21"/>
        </w:rPr>
        <w:t>.</w:t>
      </w:r>
      <w:r>
        <w:pict w14:anchorId="5933FB90">
          <v:rect id="_x0000_i1029" style="width:0;height:1.5pt" o:hralign="center" o:hrstd="t" o:hr="t" fillcolor="#a0a0a0" stroked="f"/>
        </w:pict>
      </w:r>
    </w:p>
    <w:p w14:paraId="5933FB5B" w14:textId="77777777" w:rsidR="00DA4A2E" w:rsidRDefault="00C67980">
      <w:pPr>
        <w:rPr>
          <w:b/>
          <w:sz w:val="28"/>
          <w:szCs w:val="28"/>
        </w:rPr>
      </w:pPr>
      <w:r>
        <w:rPr>
          <w:b/>
          <w:sz w:val="28"/>
          <w:szCs w:val="28"/>
        </w:rPr>
        <w:t>Sample Test Case 1</w:t>
      </w:r>
    </w:p>
    <w:p w14:paraId="5933FB5C" w14:textId="77777777" w:rsidR="00DA4A2E" w:rsidRDefault="00C67980">
      <w:pPr>
        <w:spacing w:before="240" w:after="240"/>
        <w:rPr>
          <w:b/>
          <w:sz w:val="28"/>
          <w:szCs w:val="28"/>
        </w:rPr>
      </w:pPr>
      <w:r>
        <w:rPr>
          <w:b/>
          <w:sz w:val="28"/>
          <w:szCs w:val="28"/>
        </w:rPr>
        <w:t>Input:</w:t>
      </w:r>
    </w:p>
    <w:p w14:paraId="5933FB5D"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5</w:t>
      </w:r>
    </w:p>
    <w:p w14:paraId="5933FB5E"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TRIANGLE 2 3</w:t>
      </w:r>
    </w:p>
    <w:p w14:paraId="5933FB5F"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RECTANGLE 1 2</w:t>
      </w:r>
    </w:p>
    <w:p w14:paraId="5933FB60"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SQUARE 1</w:t>
      </w:r>
    </w:p>
    <w:p w14:paraId="5933FB61"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2</w:t>
      </w:r>
    </w:p>
    <w:p w14:paraId="5933FB62"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3</w:t>
      </w:r>
    </w:p>
    <w:p w14:paraId="5933FB63" w14:textId="77777777" w:rsidR="00DA4A2E" w:rsidRDefault="00DA4A2E">
      <w:pPr>
        <w:rPr>
          <w:b/>
          <w:sz w:val="28"/>
          <w:szCs w:val="28"/>
        </w:rPr>
      </w:pPr>
    </w:p>
    <w:p w14:paraId="5933FB64" w14:textId="77777777" w:rsidR="00DA4A2E" w:rsidRDefault="00C67980">
      <w:pPr>
        <w:spacing w:before="240" w:after="240"/>
        <w:rPr>
          <w:b/>
          <w:sz w:val="28"/>
          <w:szCs w:val="28"/>
        </w:rPr>
      </w:pPr>
      <w:r>
        <w:rPr>
          <w:b/>
          <w:sz w:val="28"/>
          <w:szCs w:val="28"/>
        </w:rPr>
        <w:t>Output:</w:t>
      </w:r>
    </w:p>
    <w:p w14:paraId="5933FB65"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lastRenderedPageBreak/>
        <w:t>1</w:t>
      </w:r>
    </w:p>
    <w:p w14:paraId="5933FB66"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w:t>
      </w:r>
    </w:p>
    <w:p w14:paraId="5933FB67"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SQUARE 1</w:t>
      </w:r>
    </w:p>
    <w:p w14:paraId="5933FB68" w14:textId="77777777" w:rsidR="00DA4A2E" w:rsidRDefault="00C67980">
      <w:pPr>
        <w:rPr>
          <w:b/>
          <w:sz w:val="28"/>
          <w:szCs w:val="28"/>
        </w:rPr>
      </w:pPr>
      <w:r>
        <w:rPr>
          <w:b/>
          <w:sz w:val="28"/>
          <w:szCs w:val="28"/>
        </w:rPr>
        <w:t>Explanation:</w:t>
      </w:r>
    </w:p>
    <w:p w14:paraId="5933FB69" w14:textId="77777777" w:rsidR="00DA4A2E" w:rsidRDefault="00C67980">
      <w:pPr>
        <w:rPr>
          <w:b/>
          <w:sz w:val="28"/>
          <w:szCs w:val="28"/>
        </w:rPr>
      </w:pPr>
      <w:r>
        <w:rPr>
          <w:rFonts w:ascii="Arial Unicode MS" w:eastAsia="Arial Unicode MS" w:hAnsi="Arial Unicode MS" w:cs="Arial Unicode MS"/>
          <w:sz w:val="28"/>
          <w:szCs w:val="28"/>
        </w:rPr>
        <w:t>Areas: 3, 2, 1. Each card fits on the same pile → 1 pile. One possible LIS is SQUARE 1.</w:t>
      </w:r>
    </w:p>
    <w:p w14:paraId="5933FB6A" w14:textId="77777777" w:rsidR="00DA4A2E" w:rsidRDefault="00C67980">
      <w:r>
        <w:pict w14:anchorId="5933FB91">
          <v:rect id="_x0000_i1030" style="width:0;height:1.5pt" o:hralign="center" o:hrstd="t" o:hr="t" fillcolor="#a0a0a0" stroked="f"/>
        </w:pict>
      </w:r>
    </w:p>
    <w:p w14:paraId="5933FB6B" w14:textId="77777777" w:rsidR="00DA4A2E" w:rsidRDefault="00DA4A2E">
      <w:pPr>
        <w:rPr>
          <w:b/>
          <w:sz w:val="28"/>
          <w:szCs w:val="28"/>
        </w:rPr>
      </w:pPr>
    </w:p>
    <w:p w14:paraId="5933FB6C" w14:textId="77777777" w:rsidR="00DA4A2E" w:rsidRDefault="00C67980">
      <w:pPr>
        <w:rPr>
          <w:b/>
          <w:sz w:val="28"/>
          <w:szCs w:val="28"/>
        </w:rPr>
      </w:pPr>
      <w:r>
        <w:rPr>
          <w:b/>
          <w:sz w:val="28"/>
          <w:szCs w:val="28"/>
        </w:rPr>
        <w:t>Sample Test Case 2</w:t>
      </w:r>
    </w:p>
    <w:p w14:paraId="5933FB6D" w14:textId="77777777" w:rsidR="00DA4A2E" w:rsidRDefault="00C67980">
      <w:pPr>
        <w:spacing w:before="240" w:after="240"/>
        <w:rPr>
          <w:b/>
          <w:sz w:val="28"/>
          <w:szCs w:val="28"/>
        </w:rPr>
      </w:pPr>
      <w:r>
        <w:rPr>
          <w:b/>
          <w:sz w:val="28"/>
          <w:szCs w:val="28"/>
        </w:rPr>
        <w:t>Input:</w:t>
      </w:r>
    </w:p>
    <w:p w14:paraId="5933FB6E"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4</w:t>
      </w:r>
    </w:p>
    <w:p w14:paraId="5933FB6F"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SQUARE 1</w:t>
      </w:r>
    </w:p>
    <w:p w14:paraId="5933FB70"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RECTANGLE 2 2</w:t>
      </w:r>
    </w:p>
    <w:p w14:paraId="5933FB71"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TRIANGLE 10 2</w:t>
      </w:r>
    </w:p>
    <w:p w14:paraId="5933FB72"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2</w:t>
      </w:r>
    </w:p>
    <w:p w14:paraId="5933FB73" w14:textId="77777777" w:rsidR="00DA4A2E" w:rsidRDefault="00C67980">
      <w:pPr>
        <w:spacing w:before="240" w:after="240"/>
        <w:rPr>
          <w:b/>
          <w:sz w:val="28"/>
          <w:szCs w:val="28"/>
        </w:rPr>
      </w:pPr>
      <w:r>
        <w:rPr>
          <w:b/>
          <w:sz w:val="28"/>
          <w:szCs w:val="28"/>
        </w:rPr>
        <w:t>Output:</w:t>
      </w:r>
    </w:p>
    <w:p w14:paraId="5933FB74"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3</w:t>
      </w:r>
    </w:p>
    <w:p w14:paraId="5933FB75" w14:textId="77777777" w:rsidR="00DA4A2E" w:rsidRDefault="00C67980">
      <w:pPr>
        <w:rPr>
          <w:b/>
          <w:sz w:val="28"/>
          <w:szCs w:val="28"/>
        </w:rPr>
      </w:pPr>
      <w:r>
        <w:rPr>
          <w:b/>
          <w:sz w:val="28"/>
          <w:szCs w:val="28"/>
        </w:rPr>
        <w:t>Explanation:</w:t>
      </w:r>
    </w:p>
    <w:p w14:paraId="5933FB76" w14:textId="77777777" w:rsidR="00DA4A2E" w:rsidRDefault="00C67980">
      <w:pPr>
        <w:rPr>
          <w:sz w:val="28"/>
          <w:szCs w:val="28"/>
        </w:rPr>
      </w:pPr>
      <w:r>
        <w:rPr>
          <w:rFonts w:ascii="Arial Unicode MS" w:eastAsia="Arial Unicode MS" w:hAnsi="Arial Unicode MS" w:cs="Arial Unicode MS"/>
          <w:sz w:val="28"/>
          <w:szCs w:val="28"/>
        </w:rPr>
        <w:t>Areas: 1, 4, 10. Each card goes in a different pile → 3 piles.</w:t>
      </w:r>
    </w:p>
    <w:p w14:paraId="5933FB77" w14:textId="77777777" w:rsidR="00DA4A2E" w:rsidRDefault="00C67980">
      <w:r>
        <w:pict w14:anchorId="5933FB92">
          <v:rect id="_x0000_i1031" style="width:0;height:1.5pt" o:hralign="center" o:hrstd="t" o:hr="t" fillcolor="#a0a0a0" stroked="f"/>
        </w:pict>
      </w:r>
    </w:p>
    <w:p w14:paraId="5933FB78" w14:textId="77777777" w:rsidR="00DA4A2E" w:rsidRDefault="00DA4A2E">
      <w:pPr>
        <w:rPr>
          <w:b/>
          <w:sz w:val="28"/>
          <w:szCs w:val="28"/>
        </w:rPr>
      </w:pPr>
    </w:p>
    <w:p w14:paraId="5933FB79" w14:textId="77777777" w:rsidR="00DA4A2E" w:rsidRDefault="00C67980">
      <w:pPr>
        <w:rPr>
          <w:b/>
          <w:sz w:val="28"/>
          <w:szCs w:val="28"/>
        </w:rPr>
      </w:pPr>
      <w:r>
        <w:rPr>
          <w:b/>
          <w:sz w:val="28"/>
          <w:szCs w:val="28"/>
        </w:rPr>
        <w:t xml:space="preserve">Sample Test Case </w:t>
      </w:r>
    </w:p>
    <w:p w14:paraId="5933FB7A" w14:textId="77777777" w:rsidR="00DA4A2E" w:rsidRDefault="00C67980">
      <w:pPr>
        <w:spacing w:before="240" w:after="240"/>
        <w:rPr>
          <w:b/>
          <w:sz w:val="28"/>
          <w:szCs w:val="28"/>
        </w:rPr>
      </w:pPr>
      <w:r>
        <w:rPr>
          <w:b/>
          <w:sz w:val="28"/>
          <w:szCs w:val="28"/>
        </w:rPr>
        <w:t>Input:</w:t>
      </w:r>
    </w:p>
    <w:p w14:paraId="5933FB7B"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6</w:t>
      </w:r>
    </w:p>
    <w:p w14:paraId="5933FB7C"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SQUARE 3</w:t>
      </w:r>
    </w:p>
    <w:p w14:paraId="5933FB7D"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TRIANGLE 2 3</w:t>
      </w:r>
    </w:p>
    <w:p w14:paraId="5933FB7E"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RECTANGLE 2 2</w:t>
      </w:r>
    </w:p>
    <w:p w14:paraId="5933FB7F" w14:textId="77777777" w:rsidR="00DA4A2E" w:rsidRDefault="00DA4A2E">
      <w:pPr>
        <w:rPr>
          <w:rFonts w:ascii="Roboto Mono" w:eastAsia="Roboto Mono" w:hAnsi="Roboto Mono" w:cs="Roboto Mono"/>
          <w:b/>
          <w:color w:val="188038"/>
          <w:sz w:val="28"/>
          <w:szCs w:val="28"/>
        </w:rPr>
      </w:pPr>
    </w:p>
    <w:p w14:paraId="5933FB80"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1 TRIANGLE 4 1</w:t>
      </w:r>
    </w:p>
    <w:p w14:paraId="5933FB81"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lastRenderedPageBreak/>
        <w:t>2</w:t>
      </w:r>
    </w:p>
    <w:p w14:paraId="5933FB82"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3</w:t>
      </w:r>
    </w:p>
    <w:p w14:paraId="5933FB83" w14:textId="77777777" w:rsidR="00DA4A2E" w:rsidRDefault="00C67980">
      <w:pPr>
        <w:spacing w:before="240" w:after="240"/>
        <w:rPr>
          <w:b/>
          <w:sz w:val="28"/>
          <w:szCs w:val="28"/>
        </w:rPr>
      </w:pPr>
      <w:r>
        <w:rPr>
          <w:b/>
          <w:sz w:val="28"/>
          <w:szCs w:val="28"/>
        </w:rPr>
        <w:t>Output:</w:t>
      </w:r>
    </w:p>
    <w:p w14:paraId="5933FB84"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2</w:t>
      </w:r>
    </w:p>
    <w:p w14:paraId="5933FB85"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2</w:t>
      </w:r>
    </w:p>
    <w:p w14:paraId="5933FB86"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TRIANGLE 2 3</w:t>
      </w:r>
    </w:p>
    <w:p w14:paraId="5933FB87" w14:textId="77777777" w:rsidR="00DA4A2E" w:rsidRDefault="00C67980">
      <w:pPr>
        <w:rPr>
          <w:rFonts w:ascii="Roboto Mono" w:eastAsia="Roboto Mono" w:hAnsi="Roboto Mono" w:cs="Roboto Mono"/>
          <w:color w:val="188038"/>
          <w:sz w:val="28"/>
          <w:szCs w:val="28"/>
        </w:rPr>
      </w:pPr>
      <w:r>
        <w:rPr>
          <w:rFonts w:ascii="Roboto Mono" w:eastAsia="Roboto Mono" w:hAnsi="Roboto Mono" w:cs="Roboto Mono"/>
          <w:color w:val="188038"/>
          <w:sz w:val="28"/>
          <w:szCs w:val="28"/>
        </w:rPr>
        <w:t>RECTANGLE 2 2</w:t>
      </w:r>
    </w:p>
    <w:p w14:paraId="5933FB88" w14:textId="77777777" w:rsidR="00DA4A2E" w:rsidRDefault="00C67980">
      <w:pPr>
        <w:rPr>
          <w:b/>
          <w:sz w:val="28"/>
          <w:szCs w:val="28"/>
        </w:rPr>
      </w:pPr>
      <w:r>
        <w:rPr>
          <w:b/>
          <w:sz w:val="28"/>
          <w:szCs w:val="28"/>
        </w:rPr>
        <w:t>Explanation:</w:t>
      </w:r>
    </w:p>
    <w:p w14:paraId="5933FB89" w14:textId="77777777" w:rsidR="00DA4A2E" w:rsidRDefault="00C67980">
      <w:pPr>
        <w:rPr>
          <w:b/>
          <w:sz w:val="28"/>
          <w:szCs w:val="28"/>
        </w:rPr>
      </w:pPr>
      <w:r>
        <w:rPr>
          <w:sz w:val="28"/>
          <w:szCs w:val="28"/>
        </w:rPr>
        <w:t>Areas: 9, 3, 4, 2. Multiple optimal arrangements exist. One such arrangement: (9, 4) in pile 1, and (3, 2) in pile 2. LIS is 3, 4.</w:t>
      </w:r>
    </w:p>
    <w:p w14:paraId="5933FB8A" w14:textId="77777777" w:rsidR="00DA4A2E" w:rsidRDefault="00DA4A2E">
      <w:pPr>
        <w:rPr>
          <w:sz w:val="28"/>
          <w:szCs w:val="28"/>
        </w:rPr>
      </w:pPr>
    </w:p>
    <w:p w14:paraId="5933FB8B" w14:textId="77777777" w:rsidR="00DA4A2E" w:rsidRDefault="00DA4A2E">
      <w:pPr>
        <w:spacing w:before="240" w:after="240"/>
      </w:pPr>
    </w:p>
    <w:sectPr w:rsidR="00DA4A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A7EA84F-0944-4DD2-992D-FD7E5FD4586D}"/>
    <w:embedBold r:id="rId2" w:fontKey="{F5D866AF-4302-4AD8-800D-1DC7E43816B0}"/>
  </w:font>
  <w:font w:name="Roboto Mono">
    <w:charset w:val="00"/>
    <w:family w:val="modern"/>
    <w:pitch w:val="fixed"/>
    <w:sig w:usb0="E00002FF" w:usb1="1000205B" w:usb2="00000020" w:usb3="00000000" w:csb0="0000019F" w:csb1="00000000"/>
    <w:embedRegular r:id="rId3" w:fontKey="{63AB47C3-F224-441F-9F97-179A121E24B6}"/>
    <w:embedBold r:id="rId4" w:fontKey="{7E7D83A7-6C32-445E-8309-0018C5DE3BDC}"/>
  </w:font>
  <w:font w:name="Cambria Math">
    <w:panose1 w:val="02040503050406030204"/>
    <w:charset w:val="00"/>
    <w:family w:val="roman"/>
    <w:pitch w:val="variable"/>
    <w:sig w:usb0="E00006FF" w:usb1="420024FF" w:usb2="02000000" w:usb3="00000000" w:csb0="0000019F" w:csb1="00000000"/>
    <w:embedRegular r:id="rId5" w:fontKey="{B2F2791C-79EE-46D6-82A3-5AC1907D25CE}"/>
    <w:embedItalic r:id="rId6" w:fontKey="{93049C6E-DA77-4EBA-88C4-8E621F02BE5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58AD26FF-AC88-46DB-AEA8-DB4D0C4D57D2}"/>
  </w:font>
  <w:font w:name="Cambria">
    <w:panose1 w:val="02040503050406030204"/>
    <w:charset w:val="00"/>
    <w:family w:val="roman"/>
    <w:pitch w:val="variable"/>
    <w:sig w:usb0="E00006FF" w:usb1="420024FF" w:usb2="02000000" w:usb3="00000000" w:csb0="0000019F" w:csb1="00000000"/>
    <w:embedRegular r:id="rId8" w:fontKey="{E684CB6F-E320-4661-8BEF-74008DBB81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BD"/>
    <w:multiLevelType w:val="multilevel"/>
    <w:tmpl w:val="80C6B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827A99"/>
    <w:multiLevelType w:val="multilevel"/>
    <w:tmpl w:val="4064A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366251"/>
    <w:multiLevelType w:val="multilevel"/>
    <w:tmpl w:val="13EA7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4718CE"/>
    <w:multiLevelType w:val="multilevel"/>
    <w:tmpl w:val="92A8C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4B23EB5"/>
    <w:multiLevelType w:val="multilevel"/>
    <w:tmpl w:val="B978B49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16cid:durableId="288828838">
    <w:abstractNumId w:val="2"/>
  </w:num>
  <w:num w:numId="2" w16cid:durableId="1869946420">
    <w:abstractNumId w:val="4"/>
  </w:num>
  <w:num w:numId="3" w16cid:durableId="629747377">
    <w:abstractNumId w:val="1"/>
  </w:num>
  <w:num w:numId="4" w16cid:durableId="408816537">
    <w:abstractNumId w:val="3"/>
  </w:num>
  <w:num w:numId="5" w16cid:durableId="44719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A2E"/>
    <w:rsid w:val="001809F6"/>
    <w:rsid w:val="00C67980"/>
    <w:rsid w:val="00DA4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933FB26"/>
  <w15:docId w15:val="{6599CE9F-3B69-4922-B1DC-0C81FCE99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2</cp:revision>
  <dcterms:created xsi:type="dcterms:W3CDTF">2025-06-12T09:45:00Z</dcterms:created>
  <dcterms:modified xsi:type="dcterms:W3CDTF">2025-06-12T09:45:00Z</dcterms:modified>
</cp:coreProperties>
</file>