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/>
        <w:t xml:space="preserve">Direct: 10</w:t>
      </w:r>
      <w:r>
        <w:rPr>
          <w:vertAlign w:val="superscript"/>
        </w:rPr>
        <w:t xml:space="preserve">-3</w:t>
      </w:r>
      <w:r>
        <w:rPr/>
        <w:t xml:space="preserve"> M and H</w:t>
      </w:r>
      <w:r>
        <w:rPr>
          <w:vertAlign w:val="subscript"/>
        </w:rPr>
        <w:t xml:space="preserve">2</w:t>
      </w:r>
      <w:r>
        <w:rPr/>
        <w:t xml:space="preserve">O.</w:t>
      </w:r>
    </w:p>
    <w:p>
      <w:r>
        <w:rPr/>
        <w:t xml:space="preserve">Through a style: x</w:t>
      </w:r>
      <w:r>
        <w:rPr>
          <w:rStyle w:val="Raised"/>
        </w:rPr>
        <w:t xml:space="preserve">2</w:t>
      </w:r>
      <w:r>
        <w:rPr/>
        <w:t xml:space="preserve"> and CO</w:t>
      </w:r>
      <w:r>
        <w:rPr>
          <w:rStyle w:val="Lowered"/>
        </w:rPr>
        <w:t xml:space="preserve">2</w:t>
      </w:r>
      <w:r>
        <w:rPr/>
        <w:t xml:space="preserve">.</w:t>
      </w:r>
    </w:p>
    <w:p>
      <w:r>
        <w:rPr/>
        <w:t xml:space="preserve">Baseline over a superscript style: </w:t>
      </w:r>
      <w:r>
        <w:rPr>
          <w:rStyle w:val="Raised"/>
          <w:vertAlign w:val="baseline"/>
        </w:rPr>
        <w:t xml:space="preserve">level</w:t>
      </w:r>
      <w:r>
        <w:rPr/>
        <w:t xml:space="preserve">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character" w:styleId="Raised">
    <w:name w:val="Raised"/>
    <w:rPr>
      <w:vertAlign w:val="superscript"/>
    </w:rPr>
  </w:style>
  <w:style w:type="character" w:styleId="Lowered">
    <w:name w:val="Lowered"/>
    <w:rPr>
      <w:vertAlign w:val="subscript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