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 - Spotter take-home</w:t>
      </w:r>
    </w:p>
    <w:p>
      <w:r>
        <w:t>Goal: predict posted_rate for 12,000 validation loads (Nov-Dec 2025) from Jan-Oct 2025 history, plus a daily December 2025 rate for Lexington -&gt; Fort Wayne (360 mi, Dry Van, 32,000 lb). No metric was given, so I optimise MAE/MAPE and report RMSE too.</w:t>
      </w:r>
    </w:p>
    <w:p>
      <w:pPr>
        <w:pStyle w:val="Heading1"/>
      </w:pPr>
      <w:r>
        <w:t>1. Data quality</w:t>
      </w:r>
    </w:p>
    <w:p>
      <w:r>
        <w:t>Every check below is computed by src/data.py:audit and written to outputs/data_quality.csv on each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load_id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rows (ex load_id)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impute w/ train median per equipment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abs() - same dist + same rpm as positives, sign glitch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 at 47,500 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looks like clipping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market_index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used by final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distance at 70 mi floor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consistent per lane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distance &gt; 2x great-circle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all short lanes on the 70 mi floor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 clipped at 25.5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distance carries the real info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 clipped at -69.5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distance carries the real info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pickup == delivery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non-positive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&gt; 1.8x lane median rpm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train: keep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train_test.csv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&lt; 1/1.8x lane median rpm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train: keep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load_id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rows (ex load_id)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impute w/ train median per equipment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abs() - same dist + same rpm as positives, sign glitch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 at 47,500 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looks like clipping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market_index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used by final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distance at 70 mi floor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consistent per lane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distance &gt; 2x great-circle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all short lanes on the 70 mi floor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 clipped at 25.5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distance carries the real info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 clipped at -69.5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keep, distance carries the real info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pickup == delivery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found</w:t>
            </w:r>
          </w:p>
        </w:tc>
      </w:tr>
    </w:tbl>
    <w:p>
      <w:r>
        <w:t>Negative weights: the absolute values have the same distribution (5k-47.5k) and the same rate per mile as positive rows, so it's a sign glitch and abs() is safe. Missing weight is imputed with the train median per equipment. Rate outliers form two tight clusters (~0.3x and ~3.5x the lane norm) - label noise, not market moves. They are kept in training (robust loss handles them, see table) and never removed from any evaluation set.</w:t>
      </w:r>
    </w:p>
    <w:p>
      <w:r>
        <w:drawing>
          <wp:inline xmlns:a="http://schemas.openxmlformats.org/drawingml/2006/main" xmlns:pic="http://schemas.openxmlformats.org/drawingml/2006/picture">
            <wp:extent cx="5486400" cy="2859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Key EDA findings</w:t>
      </w:r>
    </w:p>
    <w:p>
      <w:pPr>
        <w:pStyle w:val="ListBullet"/>
      </w:pPr>
      <w:r>
        <w:t>Rate is mostly distance x rate-per-mile; rpm falls w/ distance and Reefer &gt; Flatbed &gt; Dry Van. Target = log(rate / distance), predictions are multiplied back by distance.</w:t>
      </w:r>
    </w:p>
    <w:p>
      <w:pPr>
        <w:pStyle w:val="ListBullet"/>
      </w:pPr>
      <w:r>
        <w:t>Market level over time is a hump (-4% in Jan, +4% in Jun, -1% in Aug, back to ~+0.7% by Oct), not a steady drift.</w:t>
      </w:r>
    </w:p>
    <w:p>
      <w:pPr>
        <w:pStyle w:val="ListBullet"/>
      </w:pPr>
      <w:r>
        <w:t>market_index has the same rough shape but a much larger swing and doesn't line up out of time (Sep has the lowest index but a normal rate level). Adding it made 3 of 4 validation windows worse (holdout MAE 127 vs 85).</w:t>
      </w:r>
    </w:p>
    <w:p>
      <w:pPr>
        <w:pStyle w:val="ListBullet"/>
      </w:pPr>
      <w:r>
        <w:t>8 cities (12% of validation rows) never appear in train, so the model can't lean on city IDs alone; lat/lon + distance carry new lanes.</w:t>
      </w:r>
    </w:p>
    <w:p>
      <w:r>
        <w:drawing>
          <wp:inline xmlns:a="http://schemas.openxmlformats.org/drawingml/2006/main" xmlns:pic="http://schemas.openxmlformats.org/drawingml/2006/picture">
            <wp:extent cx="5486400" cy="2880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m_dis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911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Validation approach</w:t>
      </w:r>
    </w:p>
    <w:p>
      <w:r>
        <w:t>Validation is Nov-Dec, so everything is evaluated forward in time - no random splits. Main holdout: train on Jan-Aug, score Sep-Oct (same 1-2 month horizon as the real task). Plus 3 expanding-window folds (train up to Jul/Aug/Sep, score the next month). All encoders, imputation medians, lane medians and the trend are fit inside each training window only. Headline metrics are on ALL rows; 'clean' (excluding the label-noise outliers) is secondary. Seen vs unseen lanes are reported separately, and a city-holdout sim hides 8 random cities from training (3 repeats) to mimic the cities that only appear in validation. After choosing the config, the model is refit on all Jan-Oct data for the final predictions.</w:t>
      </w:r>
    </w:p>
    <w:p>
      <w:pPr>
        <w:pStyle w:val="Heading1"/>
      </w:pPr>
      <w:r>
        <w:t>4.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cv_MAE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cv_MAPE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ho_MAE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ho_RMSE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ho_MAPE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ho_MAPE_clean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 final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115.2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628.6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3.71%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1.32%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HGB, outliers w=0.1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115.3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628.5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3.71%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1.32%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HGB, outliers dropped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115.4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628.6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3.72%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1.33%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 + city ids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115.1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86.8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628.7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3.76%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1.38%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 + level trend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112.7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629.5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3.98%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1.61%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HGB, squared loss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118.9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5.44%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98.8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629.1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4.40%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2.03%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 + time index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6.17%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634.4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4.59%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2.25%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HGB + market_index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136.8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6.20%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127.0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639.7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5.25%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2.95%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lane median rpm x dist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6.82%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152.1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673.8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6.72%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4.29%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global rpm x dist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258.4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11.57%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257.0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684.2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11.63%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9.39%</w:t>
            </w:r>
          </w:p>
        </w:tc>
      </w:tr>
    </w:tbl>
    <w:p>
      <w:r>
        <w:t>cv_* = mean over the 3 monthly folds, ho_* = Sep-Oct holdout. RMSE is dominated by the ~1.4% outlier labels, which no model can predict.</w:t>
      </w:r>
    </w:p>
    <w:p>
      <w:r>
        <w:t>Final model by lane type (holdout):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subset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ho_n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ho_MAE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ho_MAPE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3.71%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seen lane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3.71%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unseen lane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0.97%</w:t>
            </w:r>
          </w:p>
        </w:tc>
      </w:tr>
    </w:tbl>
    <w:p>
      <w:r>
        <w:t>Unseen-city sim (8 cities hidden from train, rows touching them, mean of 3 repeats; the lane baseline has no history for those lanes so it falls back to global rpm x distance):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lane median rpm x 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275.9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11.58%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86.7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3.89%</w:t>
            </w:r>
          </w:p>
        </w:tc>
      </w:tr>
    </w:tbl>
    <w:p>
      <w:pPr>
        <w:pStyle w:val="Heading1"/>
      </w:pPr>
      <w:r>
        <w:t>5. Final model</w:t>
      </w:r>
    </w:p>
    <w:p>
      <w:pPr>
        <w:pStyle w:val="ListBullet"/>
      </w:pPr>
      <w:r>
        <w:t>sklearn HistGradientBoostingRegressor (installs cleanly on Python 3.14/macOS w/ pip, handles NaN natively; LightGBM/XGBoost need libomp on macOS so I skipped them).</w:t>
      </w:r>
    </w:p>
    <w:p>
      <w:pPr>
        <w:pStyle w:val="ListBullet"/>
      </w:pPr>
      <w:r>
        <w:t>Target: log(rate per mile); prediction = exp(trees) x distance. The rpm target removes most of the distance scale, the log makes errors relative.</w:t>
      </w:r>
    </w:p>
    <w:p>
      <w:pPr>
        <w:pStyle w:val="ListBullet"/>
      </w:pPr>
      <w:r>
        <w:t>Absolute-error loss: robust to the ~1.4% noisy labels. With it, dropping or down-weighting outliers made no measurable difference, so nothing is dropped. Squared loss was clearly worse.</w:t>
      </w:r>
    </w:p>
    <w:p>
      <w:pPr>
        <w:pStyle w:val="ListBullet"/>
      </w:pPr>
      <w:r>
        <w:t>Features: lat/lon, distance, equipment, weight, quote_signal, day of week. No city IDs - coords-only ties on CV, wins the holdout (85.3 vs 86.8 MAE) and treats new cities exactly like known ones. No month/day-of-year (Nov/Dec never seen in train).</w:t>
      </w:r>
    </w:p>
    <w:p>
      <w:pPr>
        <w:pStyle w:val="ListBullet"/>
      </w:pPr>
      <w:r>
        <w:t>market_index left out: hurt every window except Aug (holdout MAE 127 vs 85). Its relation to rates isn't stable over time.</w:t>
      </w:r>
    </w:p>
    <w:p>
      <w:pPr>
        <w:pStyle w:val="ListBullet"/>
      </w:pPr>
      <w:r>
        <w:t>No time trend in the final model. Tested: time index as a tree feature (flat extrapolation, clearly worse), linear/damped slopes on the detrended target (early scratch run, overshot - the level is a hump, not a drift) and a market-level component (smoothed daily rate vs lane norm, held flat at the last-60-day level). The level component only won the Aug fold, right after the Jun peak, and lost Sep, Oct and the Sep-Oct holdout, so it's off. The model therefore predicts at the Jan-Oct average level, which is close to the Aug-Oct level (~0-1% apart).</w:t>
      </w:r>
    </w:p>
    <w:p>
      <w:pPr>
        <w:pStyle w:val="ListBullet"/>
      </w:pPr>
      <w:r>
        <w:t>Fallback chain: model -&gt; lane median rpm x distance -&gt; global rpm x distance, w/ asserts for no NaN / non-positive values. The model produced every final prediction (fallback never triggered).</w:t>
      </w:r>
    </w:p>
    <w:p>
      <w:r>
        <w:drawing>
          <wp:inline xmlns:a="http://schemas.openxmlformats.org/drawingml/2006/main" xmlns:pic="http://schemas.openxmlformats.org/drawingml/2006/picture">
            <wp:extent cx="5486400" cy="2713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Feature importance - permutation on the Sep-Oct holdout (model trained Jan-Aug):</w:t>
      </w:r>
    </w:p>
    <w:p>
      <w:r>
        <w:drawing>
          <wp:inline xmlns:a="http://schemas.openxmlformats.org/drawingml/2006/main" xmlns:pic="http://schemas.openxmlformats.org/drawingml/2006/picture">
            <wp:extent cx="5029200" cy="293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December chart (score.py)</w:t>
      </w:r>
    </w:p>
    <w:p>
      <w:r>
        <w:t>Lexington -&gt; Fort Wayne, 360 mi, Dry Van, 32,000 lb. Predictions range $812-$825 ($2.25-$2.29/mi). City coords come from the train lookup. quote_signal isn't in the chart inputs, so each December date is predicted w/ every real quote_signal value from validation.csv loads on that date, then averaged - i.e. the expected rate for a load that day. Plugging in the daily median instead came out ~5% low: on this lane the model's quote_signal curve has its dip right at the median. Day-to-day movement comes from day of week + quote_signal; there's no time trend, so there's no extrapolated slope or made-up seasonality. For reference, the 21 Dry Van loads on this lane in train averaged $823 (median $808, range $758-$934, Jan-Oct).</w:t>
      </w:r>
    </w:p>
    <w:p>
      <w:r>
        <w:drawing>
          <wp:inline xmlns:a="http://schemas.openxmlformats.org/drawingml/2006/main" xmlns:pic="http://schemas.openxmlformats.org/drawingml/2006/picture">
            <wp:extent cx="5943600" cy="1935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Caveats</w:t>
      </w:r>
    </w:p>
    <w:p>
      <w:pPr>
        <w:pStyle w:val="ListBullet"/>
      </w:pPr>
      <w:r>
        <w:t>Weak spot: in the Aug fold (train through Jul, right after the Jun peak) the model was worse than the lane-median baseline (MAE 174 vs 159) - it lags when the market level drops fast. The level-trend variant handled that fold best (155) but lost everywhere else. If Nov-Dec has a sharp level move, expect a similar lag.</w:t>
      </w:r>
    </w:p>
    <w:p>
      <w:pPr>
        <w:pStyle w:val="ListBullet"/>
      </w:pPr>
      <w:r>
        <w:t>No December history in train, so holiday seasonality can't be learned; the December line is the average level + weekday pattern.</w:t>
      </w:r>
    </w:p>
    <w:p>
      <w:pPr>
        <w:pStyle w:val="ListBullet"/>
      </w:pPr>
      <w:r>
        <w:t>Only 21 holdout rows are on lanes unseen in Jan-Aug, so the seen/unseen lane split is thin; the city-holdout sim is the real test there.</w:t>
      </w:r>
    </w:p>
    <w:p>
      <w:pPr>
        <w:pStyle w:val="ListBullet"/>
      </w:pPr>
      <w:r>
        <w:t>No metric was specified; MAE/MAPE are optimised. If Spotter scores on RMSE, the outlier labels will dominate.</w:t>
      </w:r>
    </w:p>
    <w:p>
      <w:pPr>
        <w:pStyle w:val="ListBullet"/>
      </w:pPr>
      <w:r>
        <w:t>quote_signal is used as given in validation.csv; if it's not known at quote time in production that's leakage risk worth checking. For the December chart I averaged over the real values seen each day in validation.csv.</w:t>
      </w:r>
    </w:p>
    <w:p>
      <w:pPr>
        <w:pStyle w:val="ListBullet"/>
      </w:pPr>
      <w:r>
        <w:t>Coordinates look synthetic/clipped (Laredo lat 25.5, Boston/Providence lon -69.5); fine here since every city has one consistent coord pair, but worth knowing.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prediction - Spotter take-home</dc:title>
  <dc:subject/>
  <dc:creator>Almila Duru Kavak</dc:creator>
  <cp:keywords/>
  <dc:description/>
  <cp:lastModifiedBy>Almila Duru Kavak</cp:lastModifiedBy>
  <cp:revision>1</cp:revision>
  <dcterms:created xsi:type="dcterms:W3CDTF">2026-10-16T16:57:59Z</dcterms:created>
  <dcterms:modified xsi:type="dcterms:W3CDTF">2026-10-16T16:57:59Z</dcterms:modified>
  <cp:category/>
</cp:coreProperties>
</file>