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957F" w14:textId="2E07789C" w:rsidR="00831280" w:rsidRDefault="001D7A51">
      <w:pPr>
        <w:contextualSpacing/>
      </w:pPr>
      <w:r>
        <w:t>Alec Miller</w:t>
      </w:r>
    </w:p>
    <w:p w14:paraId="4BBC082E" w14:textId="63DB84BE" w:rsidR="001D7A51" w:rsidRDefault="001D7A51">
      <w:pPr>
        <w:contextualSpacing/>
      </w:pPr>
      <w:r>
        <w:t>Kickstart My Chart</w:t>
      </w:r>
    </w:p>
    <w:p w14:paraId="778067D4" w14:textId="72DBE55D" w:rsidR="001D7A51" w:rsidRDefault="001D7A51">
      <w:pPr>
        <w:contextualSpacing/>
      </w:pPr>
      <w:r>
        <w:t>Excel Challenge</w:t>
      </w:r>
    </w:p>
    <w:p w14:paraId="78FB039D" w14:textId="1CC6881C" w:rsidR="001D7A51" w:rsidRDefault="001D7A51">
      <w:pPr>
        <w:contextualSpacing/>
      </w:pPr>
    </w:p>
    <w:p w14:paraId="0760506C" w14:textId="62AFFFA1" w:rsidR="001D7A51" w:rsidRPr="001D7A51" w:rsidRDefault="001D7A51" w:rsidP="001D7A51">
      <w:pPr>
        <w:contextualSpacing/>
        <w:jc w:val="center"/>
        <w:rPr>
          <w:u w:val="single"/>
        </w:rPr>
      </w:pPr>
      <w:r w:rsidRPr="001D7A51">
        <w:rPr>
          <w:u w:val="single"/>
        </w:rPr>
        <w:t>Conclusion Questions:</w:t>
      </w:r>
    </w:p>
    <w:p w14:paraId="56CC602A" w14:textId="77777777" w:rsidR="001D7A51" w:rsidRDefault="001D7A51">
      <w:pPr>
        <w:contextualSpacing/>
      </w:pPr>
    </w:p>
    <w:p w14:paraId="029A8ABB" w14:textId="665A9B34" w:rsidR="001D7A51" w:rsidRDefault="001D7A51" w:rsidP="005E07ED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3D00FC1F" w14:textId="3897AB96" w:rsidR="001D7A51" w:rsidRDefault="001D7A51" w:rsidP="005E07ED">
      <w:pPr>
        <w:pStyle w:val="ListParagraph"/>
        <w:numPr>
          <w:ilvl w:val="2"/>
          <w:numId w:val="2"/>
        </w:numPr>
      </w:pPr>
      <w:r>
        <w:t xml:space="preserve">The Theatre Category had </w:t>
      </w:r>
      <w:r w:rsidR="005E07ED">
        <w:t xml:space="preserve">the </w:t>
      </w:r>
      <w:r>
        <w:t>most Kickstarter campaigns and the most successful campaigns in the data set.</w:t>
      </w:r>
    </w:p>
    <w:p w14:paraId="13CCAEB9" w14:textId="0DB97534" w:rsidR="00F45EDE" w:rsidRDefault="00F45EDE" w:rsidP="005E07ED">
      <w:pPr>
        <w:pStyle w:val="ListParagraph"/>
        <w:numPr>
          <w:ilvl w:val="2"/>
          <w:numId w:val="2"/>
        </w:numPr>
      </w:pPr>
      <w:r>
        <w:t xml:space="preserve">The </w:t>
      </w:r>
      <w:r>
        <w:t>Plays Sub-</w:t>
      </w:r>
      <w:r>
        <w:t xml:space="preserve">Category had </w:t>
      </w:r>
      <w:r w:rsidR="005E07ED">
        <w:t xml:space="preserve">the </w:t>
      </w:r>
      <w:r>
        <w:t>most Kickstarter campaigns and the most successful campaigns in the data set.</w:t>
      </w:r>
    </w:p>
    <w:p w14:paraId="4327AC81" w14:textId="3A64F607" w:rsidR="001D7A51" w:rsidRDefault="001D7A51" w:rsidP="005E07ED">
      <w:pPr>
        <w:pStyle w:val="ListParagraph"/>
        <w:numPr>
          <w:ilvl w:val="2"/>
          <w:numId w:val="2"/>
        </w:numPr>
      </w:pPr>
      <w:r>
        <w:t xml:space="preserve">The </w:t>
      </w:r>
      <w:r w:rsidR="00F45EDE">
        <w:t>highest number of successful campaigns have been started in the month of May when compared to other months.</w:t>
      </w:r>
    </w:p>
    <w:p w14:paraId="7DC8D38A" w14:textId="4E3F4342" w:rsidR="001D7A51" w:rsidRDefault="001D7A51" w:rsidP="005E07ED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6C041736" w14:textId="6891CFB6" w:rsidR="00F45EDE" w:rsidRDefault="00F45EDE" w:rsidP="005E07ED">
      <w:pPr>
        <w:pStyle w:val="ListParagraph"/>
        <w:numPr>
          <w:ilvl w:val="2"/>
          <w:numId w:val="2"/>
        </w:numPr>
      </w:pPr>
      <w:r>
        <w:t>We are unsure if there was any filtering involved in this data sample. Was this the full population of Kickstarter campaigns in this time frame? If it was a small sample of the full population, we cannot make greater conclusions about all Kickstarter campaigns.</w:t>
      </w:r>
    </w:p>
    <w:p w14:paraId="52754C78" w14:textId="7E656A71" w:rsidR="005E07ED" w:rsidRDefault="00F45EDE" w:rsidP="005E07ED">
      <w:pPr>
        <w:pStyle w:val="ListParagraph"/>
        <w:numPr>
          <w:ilvl w:val="2"/>
          <w:numId w:val="2"/>
        </w:numPr>
      </w:pPr>
      <w:r>
        <w:t xml:space="preserve">The definitions of “state” are not clearly defined. You can interpret that “successful” means 100% funded or greater by filtering on </w:t>
      </w:r>
      <w:r w:rsidR="005E07ED">
        <w:t>“</w:t>
      </w:r>
      <w:r>
        <w:t>success</w:t>
      </w:r>
      <w:r w:rsidR="005E07ED">
        <w:t>ful”</w:t>
      </w:r>
      <w:r>
        <w:t xml:space="preserve"> and looking at the values in the percent funded column. Similar logic applies to failed</w:t>
      </w:r>
      <w:r w:rsidR="005E07ED">
        <w:t>. A</w:t>
      </w:r>
      <w:r>
        <w:t xml:space="preserve">ll “failed” campaigns have less than 100% funded. However, “live” and “canceled” campaigns have wide variations in their % funded amounts. More detailed definitions on these states could lead to more concise and meaningful conclusion. </w:t>
      </w:r>
    </w:p>
    <w:p w14:paraId="6C4FF752" w14:textId="64B91EEF" w:rsidR="001D7A51" w:rsidRDefault="001D7A51" w:rsidP="005E07ED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2CE49443" w14:textId="4AE54580" w:rsidR="005E07ED" w:rsidRDefault="005E07ED" w:rsidP="005E07ED">
      <w:pPr>
        <w:pStyle w:val="ListParagraph"/>
        <w:numPr>
          <w:ilvl w:val="2"/>
          <w:numId w:val="2"/>
        </w:numPr>
      </w:pPr>
      <w:r>
        <w:t>State of the project by average donation as a scatter plot</w:t>
      </w:r>
    </w:p>
    <w:p w14:paraId="0F61BC36" w14:textId="7E978AD3" w:rsidR="005E07ED" w:rsidRDefault="005E07ED" w:rsidP="005E07ED">
      <w:pPr>
        <w:pStyle w:val="ListParagraph"/>
        <w:numPr>
          <w:ilvl w:val="2"/>
          <w:numId w:val="2"/>
        </w:numPr>
      </w:pPr>
      <w:r>
        <w:t>State of the project by length of day count between date created and date ended</w:t>
      </w:r>
    </w:p>
    <w:p w14:paraId="71471921" w14:textId="639C9200" w:rsidR="005E07ED" w:rsidRDefault="005E07ED" w:rsidP="005E07ED">
      <w:pPr>
        <w:pStyle w:val="ListParagraph"/>
        <w:numPr>
          <w:ilvl w:val="2"/>
          <w:numId w:val="2"/>
        </w:numPr>
      </w:pPr>
      <w:r>
        <w:t>State of the project by country and/or ccy as bar chart/pivot</w:t>
      </w:r>
    </w:p>
    <w:p w14:paraId="03037BD2" w14:textId="77777777" w:rsidR="005E07ED" w:rsidRDefault="005E07ED" w:rsidP="001D7A51">
      <w:pPr>
        <w:contextualSpacing/>
      </w:pPr>
    </w:p>
    <w:sectPr w:rsidR="005E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07EB"/>
    <w:multiLevelType w:val="multilevel"/>
    <w:tmpl w:val="CB3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13A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51"/>
    <w:rsid w:val="001D7A51"/>
    <w:rsid w:val="005E07ED"/>
    <w:rsid w:val="00831280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6B5"/>
  <w15:chartTrackingRefBased/>
  <w15:docId w15:val="{17452A7B-DB6E-4D30-846B-A60D1180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1</cp:revision>
  <dcterms:created xsi:type="dcterms:W3CDTF">2020-12-26T16:53:00Z</dcterms:created>
  <dcterms:modified xsi:type="dcterms:W3CDTF">2020-12-26T17:26:00Z</dcterms:modified>
</cp:coreProperties>
</file>